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"/>
        <w:gridCol w:w="363"/>
        <w:gridCol w:w="22"/>
        <w:gridCol w:w="777"/>
        <w:gridCol w:w="155"/>
        <w:gridCol w:w="415"/>
        <w:gridCol w:w="84"/>
        <w:gridCol w:w="259"/>
        <w:gridCol w:w="41"/>
        <w:gridCol w:w="758"/>
        <w:gridCol w:w="69"/>
        <w:gridCol w:w="310"/>
        <w:gridCol w:w="124"/>
        <w:gridCol w:w="255"/>
        <w:gridCol w:w="179"/>
        <w:gridCol w:w="200"/>
        <w:gridCol w:w="234"/>
        <w:gridCol w:w="146"/>
        <w:gridCol w:w="288"/>
        <w:gridCol w:w="91"/>
        <w:gridCol w:w="343"/>
        <w:gridCol w:w="36"/>
        <w:gridCol w:w="398"/>
        <w:gridCol w:w="408"/>
        <w:gridCol w:w="67"/>
        <w:gridCol w:w="446"/>
        <w:gridCol w:w="152"/>
        <w:gridCol w:w="294"/>
        <w:gridCol w:w="140"/>
        <w:gridCol w:w="156"/>
        <w:gridCol w:w="83"/>
        <w:gridCol w:w="196"/>
        <w:gridCol w:w="184"/>
        <w:gridCol w:w="250"/>
        <w:gridCol w:w="158"/>
        <w:gridCol w:w="116"/>
        <w:gridCol w:w="160"/>
        <w:gridCol w:w="430"/>
        <w:gridCol w:w="164"/>
        <w:gridCol w:w="483"/>
        <w:gridCol w:w="47"/>
        <w:gridCol w:w="651"/>
        <w:gridCol w:w="359"/>
        <w:gridCol w:w="395"/>
      </w:tblGrid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104775</wp:posOffset>
                  </wp:positionV>
                  <wp:extent cx="1981200" cy="771525"/>
                  <wp:effectExtent l="0" t="0" r="0" b="9525"/>
                  <wp:wrapNone/>
                  <wp:docPr id="1" name="Imagem 2" descr="logomarca_ufrrj_pb_cinza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m 2" descr="logomarca_ufrrj_pb_cinz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Formulário 03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8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50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REQMAT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81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Contratação de Serviços PJ  </w:t>
            </w:r>
            <w:r w:rsidRPr="007150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(CONSERTO/MANUTENÇÃO)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15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81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0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06" w:rsidRPr="007150B3" w:rsidRDefault="00B95406" w:rsidP="00502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REQMAT</w:t>
            </w:r>
          </w:p>
        </w:tc>
        <w:tc>
          <w:tcPr>
            <w:tcW w:w="479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Unidade:</w:t>
            </w:r>
          </w:p>
        </w:tc>
        <w:tc>
          <w:tcPr>
            <w:tcW w:w="1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N°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Ano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(identificação do documento)</w:t>
            </w:r>
          </w:p>
        </w:tc>
        <w:tc>
          <w:tcPr>
            <w:tcW w:w="4799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À Senhora Diretora do Departamento de Material e Serviços Auxiliares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1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Requisição para Contratação de Serviços Pessoa Jurídica (CONSERTO/MANUTENÇÃO)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Unidade: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 de Custo: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Setor Requisitante: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 do Solicitante: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Cargo do Solicitante:</w:t>
            </w:r>
          </w:p>
        </w:tc>
        <w:tc>
          <w:tcPr>
            <w:tcW w:w="29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Matrícula SIAPE: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Fonte: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E-mail Institucional: ________@ufrrj.br </w:t>
            </w:r>
          </w:p>
        </w:tc>
        <w:tc>
          <w:tcPr>
            <w:tcW w:w="29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Item</w:t>
            </w:r>
          </w:p>
        </w:tc>
        <w:tc>
          <w:tcPr>
            <w:tcW w:w="46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Descrição detalhada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Unidade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Quant.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Vlr. Unit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Vlr. Total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12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-   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-  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12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-   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-  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Total: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E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          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Local da execução do serviço (conserto/manutenção)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Valor do bem no mercado (apenas para conserto):</w:t>
            </w:r>
          </w:p>
        </w:tc>
        <w:tc>
          <w:tcPr>
            <w:tcW w:w="48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Orçamento previsto para a realização do serviço:</w:t>
            </w:r>
          </w:p>
        </w:tc>
      </w:tr>
      <w:tr w:rsidR="00B95406" w:rsidRPr="007150B3" w:rsidTr="00B95406">
        <w:trPr>
          <w:gridBefore w:val="1"/>
          <w:wBefore w:w="14" w:type="dxa"/>
          <w:trHeight w:val="66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Empresas para contato: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Before w:val="1"/>
          <w:wBefore w:w="14" w:type="dxa"/>
          <w:trHeight w:val="66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 da Empresa:</w:t>
            </w:r>
          </w:p>
        </w:tc>
        <w:tc>
          <w:tcPr>
            <w:tcW w:w="2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1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Site: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0730B" w:rsidRPr="007150B3" w:rsidTr="00CA3720">
        <w:trPr>
          <w:gridBefore w:val="1"/>
          <w:wBefore w:w="14" w:type="dxa"/>
          <w:trHeight w:val="30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0B" w:rsidRPr="007150B3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0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0B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0730B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0730B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0730B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0730B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0730B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0730B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0730B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0730B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0730B" w:rsidRPr="007150B3" w:rsidRDefault="0040730B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730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Justificativa para contratação do serviço (responder as questões abaixo relacionadas):</w:t>
            </w:r>
          </w:p>
        </w:tc>
      </w:tr>
      <w:tr w:rsidR="00B95406" w:rsidRPr="007150B3" w:rsidTr="00B95406">
        <w:trPr>
          <w:gridBefore w:val="1"/>
          <w:wBefore w:w="14" w:type="dxa"/>
          <w:trHeight w:val="243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1) Por que o conserto/manutenção é necessário?</w:t>
            </w: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2) Qual a periodicidade necessária, no caso de manutenção? (detalhar como se chegou a esse quantitativo, com base no Art. 15, § 7o, II, da Lei 8.666/1993)</w:t>
            </w: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3) Qual o quantitativo de equipamentos para serviço de manutenção? Relacionar por RM.</w:t>
            </w: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4) A que o bem a ser consertado se destina?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332CA">
        <w:trPr>
          <w:gridAfter w:val="1"/>
          <w:wAfter w:w="395" w:type="dxa"/>
          <w:trHeight w:val="555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06" w:rsidRPr="00B332CA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32CA" w:rsidRPr="007150B3" w:rsidTr="002F452F">
        <w:trPr>
          <w:gridAfter w:val="1"/>
          <w:wAfter w:w="395" w:type="dxa"/>
          <w:trHeight w:val="555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2CA" w:rsidRPr="00B332CA" w:rsidRDefault="00B332CA" w:rsidP="007150B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2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CA" w:rsidRPr="00B332CA" w:rsidRDefault="00B332CA" w:rsidP="007150B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B332C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Art. 15. As compras, sempre que possível, deverão:</w:t>
            </w:r>
          </w:p>
          <w:p w:rsidR="00B332CA" w:rsidRPr="00B332CA" w:rsidRDefault="00B332CA" w:rsidP="00B332CA">
            <w:pPr>
              <w:pStyle w:val="NormalWeb"/>
              <w:ind w:firstLine="450"/>
              <w:rPr>
                <w:i/>
                <w:sz w:val="16"/>
                <w:szCs w:val="16"/>
              </w:rPr>
            </w:pPr>
            <w:r w:rsidRPr="00B332CA">
              <w:rPr>
                <w:rFonts w:ascii="Arial" w:hAnsi="Arial" w:cs="Arial"/>
                <w:i/>
                <w:sz w:val="16"/>
                <w:szCs w:val="16"/>
              </w:rPr>
              <w:t>§ 7</w:t>
            </w:r>
            <w:r w:rsidRPr="00B332CA">
              <w:rPr>
                <w:rFonts w:ascii="Arial" w:hAnsi="Arial" w:cs="Arial"/>
                <w:i/>
                <w:sz w:val="16"/>
                <w:szCs w:val="16"/>
                <w:u w:val="single"/>
                <w:vertAlign w:val="superscript"/>
              </w:rPr>
              <w:t>o</w:t>
            </w:r>
            <w:r w:rsidRPr="00B332CA">
              <w:rPr>
                <w:rFonts w:ascii="Arial" w:hAnsi="Arial" w:cs="Arial"/>
                <w:i/>
                <w:sz w:val="16"/>
                <w:szCs w:val="16"/>
              </w:rPr>
              <w:t xml:space="preserve"> Nas compras deverão ser observadas, ainda:</w:t>
            </w:r>
          </w:p>
          <w:p w:rsidR="00B332CA" w:rsidRPr="00B332CA" w:rsidRDefault="00B332CA" w:rsidP="00B332CA">
            <w:pPr>
              <w:pStyle w:val="NormalWeb"/>
              <w:ind w:firstLine="450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B332CA">
              <w:rPr>
                <w:rFonts w:ascii="Arial" w:hAnsi="Arial" w:cs="Arial"/>
                <w:i/>
                <w:sz w:val="16"/>
                <w:szCs w:val="16"/>
              </w:rPr>
              <w:t xml:space="preserve">II - a definição das unidades e das quantidades a serem adquiridas em função do consumo e utilização prováveis, cuja estimativa será obtida, sempre que possível, mediante adequadas técnicas quantitativas de estimação; </w:t>
            </w:r>
          </w:p>
        </w:tc>
      </w:tr>
      <w:tr w:rsidR="00B95406" w:rsidRPr="007150B3" w:rsidTr="00B332CA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Observação: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585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Assinatura e carimbo do responsável pela solicitação: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Data: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5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 / ____ / ___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Assinatura e carimbo do responsável pela unidade: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Data: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 / ___ / ____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Nº do registro da SIRERR/DMSA, carimbo e assinatura do recebedor: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Data: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 / ___/ ____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Autorização a realização da despesa acima apresentada, pela PROAF: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Data: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___ / ___ / ___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ATENÇÃO: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9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5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 especificar adequadamente os serviços informar: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1. Descrição do item;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2. RM do bem a ser consertado ou vistoriado;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3.Tempo de garantia do serviço;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4. É necessária a visita técnica?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DC" w:rsidRDefault="00B95406" w:rsidP="0080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SIM   (    )</w:t>
            </w:r>
          </w:p>
          <w:p w:rsidR="00B95406" w:rsidRPr="007150B3" w:rsidRDefault="00B95406" w:rsidP="00802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Por </w:t>
            </w:r>
            <w:r w:rsidR="008023DC">
              <w:rPr>
                <w:rFonts w:ascii="Calibri" w:eastAsia="Times New Roman" w:hAnsi="Calibri" w:cs="Calibri"/>
                <w:color w:val="000000"/>
                <w:lang w:eastAsia="pt-BR"/>
              </w:rPr>
              <w:t>qu</w:t>
            </w: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e?_______________________________________________________________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Nome do servidor para contato: ________________________________________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E-mail Institucional: __________@ufrrj.br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2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NÂO (     )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Documentos a serem anexados, obrigatoriamente: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) Em caso de exclusividade, anexar atestado fornecido pelo órgão de registro do comércio do local em que </w:t>
            </w: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se realizaria a licitação ou a obra ou o serviço, pelo Sindicato, Federação ou Confederação Patronal, ou,  ainda, pelas entidades equivalentes. (Art. 25, Inciso I, Lei 8.666/93).</w:t>
            </w: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8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(    ) Anexar uma proposta em papel timbrado da empresa.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5406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50B3">
              <w:rPr>
                <w:rFonts w:ascii="Calibri" w:eastAsia="Times New Roman" w:hAnsi="Calibri" w:cs="Calibri"/>
                <w:color w:val="000000"/>
                <w:lang w:eastAsia="pt-BR"/>
              </w:rPr>
              <w:t>(    ) Anexar o Termo de Referência.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06" w:rsidRPr="007150B3" w:rsidRDefault="00B95406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332CA" w:rsidRPr="007150B3" w:rsidTr="00B95406">
        <w:trPr>
          <w:gridAfter w:val="1"/>
          <w:wAfter w:w="395" w:type="dxa"/>
          <w:trHeight w:val="300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CA" w:rsidRPr="007150B3" w:rsidRDefault="00B332CA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B06" w:rsidRDefault="00137B06" w:rsidP="007150B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</w:p>
          <w:p w:rsidR="008023DC" w:rsidRDefault="008023DC" w:rsidP="007150B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</w:p>
          <w:p w:rsidR="00B332CA" w:rsidRPr="00B332CA" w:rsidRDefault="00B332CA" w:rsidP="007150B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B332C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OBS: Art. 25.  É inexigível a licitação quando houver inviabilidade de competição, em especial:</w:t>
            </w:r>
          </w:p>
          <w:p w:rsidR="00B332CA" w:rsidRPr="007150B3" w:rsidRDefault="00B332CA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332C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I - 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CA" w:rsidRPr="007150B3" w:rsidRDefault="00B332CA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CA" w:rsidRPr="007150B3" w:rsidRDefault="00B332CA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2CA" w:rsidRPr="007150B3" w:rsidRDefault="00B332CA" w:rsidP="00715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7150B3" w:rsidRDefault="007150B3" w:rsidP="007E560F"/>
    <w:sectPr w:rsidR="007150B3" w:rsidSect="00EC04D3">
      <w:pgSz w:w="11906" w:h="16838"/>
      <w:pgMar w:top="1417" w:right="170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50B3"/>
    <w:rsid w:val="0007380E"/>
    <w:rsid w:val="00137B06"/>
    <w:rsid w:val="00254BF9"/>
    <w:rsid w:val="002F0493"/>
    <w:rsid w:val="003B6DE2"/>
    <w:rsid w:val="0040730B"/>
    <w:rsid w:val="00502FC9"/>
    <w:rsid w:val="0057339D"/>
    <w:rsid w:val="0067406E"/>
    <w:rsid w:val="006E466F"/>
    <w:rsid w:val="007150B3"/>
    <w:rsid w:val="007E560F"/>
    <w:rsid w:val="008023DC"/>
    <w:rsid w:val="00854900"/>
    <w:rsid w:val="00923F62"/>
    <w:rsid w:val="00B332CA"/>
    <w:rsid w:val="00B95406"/>
    <w:rsid w:val="00D93858"/>
    <w:rsid w:val="00E52616"/>
    <w:rsid w:val="00E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0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0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C529-1BC2-4039-BDD3-6A6BC82C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GORETE</cp:lastModifiedBy>
  <cp:revision>2</cp:revision>
  <cp:lastPrinted>2014-06-05T12:25:00Z</cp:lastPrinted>
  <dcterms:created xsi:type="dcterms:W3CDTF">2014-06-23T18:33:00Z</dcterms:created>
  <dcterms:modified xsi:type="dcterms:W3CDTF">2014-06-23T18:33:00Z</dcterms:modified>
</cp:coreProperties>
</file>