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F0CF8" w14:textId="2B3E0F41" w:rsidR="00D578AF" w:rsidRDefault="00D578AF" w:rsidP="000F46E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DBEBE3" w14:textId="77777777" w:rsidR="00C76CCA" w:rsidRDefault="00C76CCA" w:rsidP="000F46E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A0C5BC" w14:textId="7B51F183" w:rsidR="00D578AF" w:rsidRDefault="00C76CCA" w:rsidP="00C76CC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F952C0">
        <w:rPr>
          <w:rFonts w:ascii="Arial" w:hAnsi="Arial" w:cs="Arial"/>
          <w:b/>
          <w:bCs/>
          <w:sz w:val="24"/>
          <w:szCs w:val="24"/>
        </w:rPr>
        <w:t>DOS SELECIONADOS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A386C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BOLSA PDSE/CAPES/UFRRJ - 2024</w:t>
      </w:r>
    </w:p>
    <w:p w14:paraId="14A059A2" w14:textId="77777777" w:rsidR="005A386C" w:rsidRDefault="005A386C" w:rsidP="000F46E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4991" w:type="dxa"/>
        <w:jc w:val="center"/>
        <w:tblLook w:val="04A0" w:firstRow="1" w:lastRow="0" w:firstColumn="1" w:lastColumn="0" w:noHBand="0" w:noVBand="1"/>
      </w:tblPr>
      <w:tblGrid>
        <w:gridCol w:w="499"/>
        <w:gridCol w:w="3249"/>
        <w:gridCol w:w="1243"/>
      </w:tblGrid>
      <w:tr w:rsidR="00F952C0" w:rsidRPr="00C76CCA" w14:paraId="04F3C952" w14:textId="35004062" w:rsidTr="00F952C0">
        <w:trPr>
          <w:trHeight w:val="355"/>
          <w:jc w:val="center"/>
        </w:trPr>
        <w:tc>
          <w:tcPr>
            <w:tcW w:w="499" w:type="dxa"/>
            <w:vAlign w:val="center"/>
          </w:tcPr>
          <w:p w14:paraId="277EB426" w14:textId="77777777" w:rsidR="00F952C0" w:rsidRPr="00C76CCA" w:rsidRDefault="00F952C0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14:paraId="711A4D52" w14:textId="44024E32" w:rsidR="00F952C0" w:rsidRPr="00C76CCA" w:rsidRDefault="00F952C0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Candidato/a</w:t>
            </w:r>
          </w:p>
        </w:tc>
        <w:tc>
          <w:tcPr>
            <w:tcW w:w="1243" w:type="dxa"/>
            <w:vAlign w:val="center"/>
          </w:tcPr>
          <w:p w14:paraId="65B2C671" w14:textId="136A2679" w:rsidR="00F952C0" w:rsidRPr="00C76CCA" w:rsidRDefault="00F952C0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</w:t>
            </w:r>
          </w:p>
        </w:tc>
      </w:tr>
      <w:tr w:rsidR="00F952C0" w:rsidRPr="00C76CCA" w14:paraId="27BF6A8A" w14:textId="6A2954D9" w:rsidTr="00F952C0">
        <w:trPr>
          <w:trHeight w:val="373"/>
          <w:jc w:val="center"/>
        </w:trPr>
        <w:tc>
          <w:tcPr>
            <w:tcW w:w="499" w:type="dxa"/>
            <w:vAlign w:val="center"/>
          </w:tcPr>
          <w:p w14:paraId="090ED3B2" w14:textId="14146ACD" w:rsidR="00F952C0" w:rsidRPr="00C76CCA" w:rsidRDefault="00F952C0" w:rsidP="00F952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14:paraId="4C9444D8" w14:textId="3089ED11" w:rsidR="00F952C0" w:rsidRPr="00C76CCA" w:rsidRDefault="00F952C0" w:rsidP="00F952C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Patrícia Ferreira Duarte</w:t>
            </w:r>
          </w:p>
        </w:tc>
        <w:tc>
          <w:tcPr>
            <w:tcW w:w="1243" w:type="dxa"/>
            <w:vAlign w:val="center"/>
          </w:tcPr>
          <w:p w14:paraId="4EA8FDCB" w14:textId="4123A5C7" w:rsidR="00F952C0" w:rsidRPr="00C76CCA" w:rsidRDefault="00F952C0" w:rsidP="00F952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pts.</w:t>
            </w:r>
          </w:p>
        </w:tc>
      </w:tr>
      <w:tr w:rsidR="00F952C0" w:rsidRPr="00C76CCA" w14:paraId="79E60AF5" w14:textId="77777777" w:rsidTr="00F952C0">
        <w:trPr>
          <w:trHeight w:val="373"/>
          <w:jc w:val="center"/>
        </w:trPr>
        <w:tc>
          <w:tcPr>
            <w:tcW w:w="499" w:type="dxa"/>
            <w:vAlign w:val="center"/>
          </w:tcPr>
          <w:p w14:paraId="4EE7C0C5" w14:textId="0CBF39F6" w:rsidR="00F952C0" w:rsidRPr="00C76CCA" w:rsidRDefault="00F952C0" w:rsidP="00F952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14:paraId="250A8F55" w14:textId="1F1F4672" w:rsidR="00F952C0" w:rsidRPr="00C76CCA" w:rsidRDefault="00F952C0" w:rsidP="00F952C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Georgia Silva Santos</w:t>
            </w:r>
          </w:p>
        </w:tc>
        <w:tc>
          <w:tcPr>
            <w:tcW w:w="1243" w:type="dxa"/>
            <w:vAlign w:val="center"/>
          </w:tcPr>
          <w:p w14:paraId="50A0D482" w14:textId="243C876A" w:rsidR="00F952C0" w:rsidRPr="00C76CCA" w:rsidRDefault="00F952C0" w:rsidP="00F952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pts.</w:t>
            </w:r>
          </w:p>
        </w:tc>
      </w:tr>
    </w:tbl>
    <w:p w14:paraId="4161AC5F" w14:textId="3DF50A94" w:rsidR="005A386C" w:rsidRDefault="005A386C" w:rsidP="000F46E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A3A28F" w14:textId="144000DA" w:rsidR="00C76CCA" w:rsidRDefault="00C76CCA" w:rsidP="00C76CC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CA">
        <w:rPr>
          <w:rFonts w:ascii="Times New Roman" w:hAnsi="Times New Roman" w:cs="Times New Roman"/>
          <w:sz w:val="24"/>
          <w:szCs w:val="24"/>
        </w:rPr>
        <w:t xml:space="preserve">Eventuais recursos poderão ser apresentados </w:t>
      </w:r>
      <w:r>
        <w:rPr>
          <w:rFonts w:ascii="Times New Roman" w:hAnsi="Times New Roman" w:cs="Times New Roman"/>
          <w:sz w:val="24"/>
          <w:szCs w:val="24"/>
        </w:rPr>
        <w:t xml:space="preserve">dentro dos prazos estabelecidos pelo Edital nº 03/2024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PPGEduc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/UFRRJ e deverão ser encaminhados para o e-mail </w:t>
      </w:r>
      <w:hyperlink r:id="rId7" w:history="1">
        <w:r w:rsidRPr="0051346C">
          <w:rPr>
            <w:rStyle w:val="Hyperlink"/>
            <w:rFonts w:ascii="Times New Roman" w:hAnsi="Times New Roman" w:cs="Times New Roman"/>
            <w:sz w:val="24"/>
            <w:szCs w:val="24"/>
          </w:rPr>
          <w:t>ppgeduc.processoseletivo@hotmail.com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com a fundamentação argumentativa contraditando o resultado atual publicado.</w:t>
      </w:r>
    </w:p>
    <w:p w14:paraId="005B9371" w14:textId="77777777" w:rsidR="00C76CCA" w:rsidRPr="00C76CCA" w:rsidRDefault="00C76CCA" w:rsidP="00C76C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44DA" w14:textId="09E5F80D" w:rsidR="00C76CCA" w:rsidRDefault="00C76CCA" w:rsidP="00C76CC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CCA">
        <w:rPr>
          <w:rFonts w:ascii="Times New Roman" w:hAnsi="Times New Roman" w:cs="Times New Roman"/>
          <w:sz w:val="24"/>
          <w:szCs w:val="24"/>
        </w:rPr>
        <w:t xml:space="preserve">Seropédica-RJ, </w:t>
      </w:r>
      <w:r w:rsidR="00F952C0">
        <w:rPr>
          <w:rFonts w:ascii="Times New Roman" w:hAnsi="Times New Roman" w:cs="Times New Roman"/>
          <w:sz w:val="24"/>
          <w:szCs w:val="24"/>
        </w:rPr>
        <w:t>25</w:t>
      </w:r>
      <w:r w:rsidRPr="00C76CCA">
        <w:rPr>
          <w:rFonts w:ascii="Times New Roman" w:hAnsi="Times New Roman" w:cs="Times New Roman"/>
          <w:sz w:val="24"/>
          <w:szCs w:val="24"/>
        </w:rPr>
        <w:t xml:space="preserve"> de abril de 2024.</w:t>
      </w:r>
    </w:p>
    <w:p w14:paraId="64BB9D92" w14:textId="0C98C754" w:rsidR="00C76CCA" w:rsidRDefault="00C76CCA" w:rsidP="00C76CC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239A76" w14:textId="5CE97C81" w:rsidR="00C76CCA" w:rsidRDefault="00C76CCA" w:rsidP="00C76CC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5A4053" w14:textId="79B43418" w:rsidR="00C76CCA" w:rsidRPr="00C76CCA" w:rsidRDefault="00C76CCA" w:rsidP="00C76C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CCA">
        <w:rPr>
          <w:rFonts w:ascii="Times New Roman" w:hAnsi="Times New Roman" w:cs="Times New Roman"/>
          <w:b/>
          <w:bCs/>
          <w:sz w:val="24"/>
          <w:szCs w:val="24"/>
        </w:rPr>
        <w:t xml:space="preserve">COMISSÃO DE BOLSAS DO </w:t>
      </w:r>
      <w:proofErr w:type="spellStart"/>
      <w:r w:rsidRPr="00C76CCA">
        <w:rPr>
          <w:rFonts w:ascii="Times New Roman" w:hAnsi="Times New Roman" w:cs="Times New Roman"/>
          <w:b/>
          <w:bCs/>
          <w:sz w:val="24"/>
          <w:szCs w:val="24"/>
        </w:rPr>
        <w:t>PPGEduc</w:t>
      </w:r>
      <w:proofErr w:type="spellEnd"/>
      <w:r w:rsidRPr="00C76CCA">
        <w:rPr>
          <w:rFonts w:ascii="Times New Roman" w:hAnsi="Times New Roman" w:cs="Times New Roman"/>
          <w:b/>
          <w:bCs/>
          <w:sz w:val="24"/>
          <w:szCs w:val="24"/>
        </w:rPr>
        <w:t>/UFRRJ</w:t>
      </w:r>
    </w:p>
    <w:sectPr w:rsidR="00C76CCA" w:rsidRPr="00C76CCA" w:rsidSect="008846D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8059F" w14:textId="77777777" w:rsidR="008846DC" w:rsidRDefault="008846DC" w:rsidP="005B4B05">
      <w:pPr>
        <w:spacing w:after="0" w:line="240" w:lineRule="auto"/>
      </w:pPr>
      <w:r>
        <w:separator/>
      </w:r>
    </w:p>
  </w:endnote>
  <w:endnote w:type="continuationSeparator" w:id="0">
    <w:p w14:paraId="483BA569" w14:textId="77777777" w:rsidR="008846DC" w:rsidRDefault="008846DC" w:rsidP="005B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0B19F" w14:textId="77777777" w:rsidR="008846DC" w:rsidRDefault="008846DC" w:rsidP="005B4B05">
      <w:pPr>
        <w:spacing w:after="0" w:line="240" w:lineRule="auto"/>
      </w:pPr>
      <w:r>
        <w:separator/>
      </w:r>
    </w:p>
  </w:footnote>
  <w:footnote w:type="continuationSeparator" w:id="0">
    <w:p w14:paraId="058B530A" w14:textId="77777777" w:rsidR="008846DC" w:rsidRDefault="008846DC" w:rsidP="005B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55F4A" w14:textId="5FB92265" w:rsidR="005B4B05" w:rsidRDefault="005B4B05" w:rsidP="0075542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8A3356" wp14:editId="417C435B">
          <wp:extent cx="3263900" cy="1045678"/>
          <wp:effectExtent l="0" t="0" r="0" b="2540"/>
          <wp:docPr id="26977957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962" cy="10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74B8"/>
    <w:multiLevelType w:val="hybridMultilevel"/>
    <w:tmpl w:val="23140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09F"/>
    <w:multiLevelType w:val="multilevel"/>
    <w:tmpl w:val="6B7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62144"/>
    <w:multiLevelType w:val="hybridMultilevel"/>
    <w:tmpl w:val="C0D66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17EF8"/>
    <w:multiLevelType w:val="hybridMultilevel"/>
    <w:tmpl w:val="9F54CB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6E3F"/>
    <w:multiLevelType w:val="hybridMultilevel"/>
    <w:tmpl w:val="49023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515A8"/>
    <w:multiLevelType w:val="hybridMultilevel"/>
    <w:tmpl w:val="F22E8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703676">
    <w:abstractNumId w:val="5"/>
  </w:num>
  <w:num w:numId="2" w16cid:durableId="358162137">
    <w:abstractNumId w:val="2"/>
  </w:num>
  <w:num w:numId="3" w16cid:durableId="1496648396">
    <w:abstractNumId w:val="4"/>
  </w:num>
  <w:num w:numId="4" w16cid:durableId="1118455691">
    <w:abstractNumId w:val="1"/>
  </w:num>
  <w:num w:numId="5" w16cid:durableId="862866670">
    <w:abstractNumId w:val="3"/>
  </w:num>
  <w:num w:numId="6" w16cid:durableId="206085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3E"/>
    <w:rsid w:val="00015B94"/>
    <w:rsid w:val="000975E2"/>
    <w:rsid w:val="000D1B55"/>
    <w:rsid w:val="000F46E7"/>
    <w:rsid w:val="00121F8D"/>
    <w:rsid w:val="001B49D5"/>
    <w:rsid w:val="001C011E"/>
    <w:rsid w:val="001D2E7D"/>
    <w:rsid w:val="001F7E46"/>
    <w:rsid w:val="00265322"/>
    <w:rsid w:val="002A56A9"/>
    <w:rsid w:val="002B015B"/>
    <w:rsid w:val="00317AD0"/>
    <w:rsid w:val="00337FC7"/>
    <w:rsid w:val="00363EAC"/>
    <w:rsid w:val="003B05CB"/>
    <w:rsid w:val="003C0717"/>
    <w:rsid w:val="00445644"/>
    <w:rsid w:val="0046564D"/>
    <w:rsid w:val="00587EFE"/>
    <w:rsid w:val="005A386C"/>
    <w:rsid w:val="005A4896"/>
    <w:rsid w:val="005B4B05"/>
    <w:rsid w:val="005C3978"/>
    <w:rsid w:val="005E3215"/>
    <w:rsid w:val="00617EA9"/>
    <w:rsid w:val="0062331F"/>
    <w:rsid w:val="00660B3E"/>
    <w:rsid w:val="00666D4B"/>
    <w:rsid w:val="00676CF3"/>
    <w:rsid w:val="006F1325"/>
    <w:rsid w:val="0073365E"/>
    <w:rsid w:val="007350CE"/>
    <w:rsid w:val="00755424"/>
    <w:rsid w:val="007942C5"/>
    <w:rsid w:val="00852F9D"/>
    <w:rsid w:val="00872140"/>
    <w:rsid w:val="00874934"/>
    <w:rsid w:val="00882F35"/>
    <w:rsid w:val="008846DC"/>
    <w:rsid w:val="0095384B"/>
    <w:rsid w:val="009571D3"/>
    <w:rsid w:val="009D6B04"/>
    <w:rsid w:val="00A01DD2"/>
    <w:rsid w:val="00A51F1C"/>
    <w:rsid w:val="00AE06C9"/>
    <w:rsid w:val="00B01D25"/>
    <w:rsid w:val="00B031FF"/>
    <w:rsid w:val="00B32644"/>
    <w:rsid w:val="00B7567C"/>
    <w:rsid w:val="00B9763E"/>
    <w:rsid w:val="00BB2CBA"/>
    <w:rsid w:val="00BB4C4E"/>
    <w:rsid w:val="00C76CCA"/>
    <w:rsid w:val="00CF0E37"/>
    <w:rsid w:val="00D578AF"/>
    <w:rsid w:val="00D6065E"/>
    <w:rsid w:val="00DC7314"/>
    <w:rsid w:val="00DE31B9"/>
    <w:rsid w:val="00E13822"/>
    <w:rsid w:val="00E5591D"/>
    <w:rsid w:val="00E604A9"/>
    <w:rsid w:val="00E60D12"/>
    <w:rsid w:val="00E704D4"/>
    <w:rsid w:val="00E74176"/>
    <w:rsid w:val="00F013D5"/>
    <w:rsid w:val="00F02B60"/>
    <w:rsid w:val="00F11847"/>
    <w:rsid w:val="00F44FFE"/>
    <w:rsid w:val="00F54102"/>
    <w:rsid w:val="00F6470E"/>
    <w:rsid w:val="00F92DA7"/>
    <w:rsid w:val="00F952C0"/>
    <w:rsid w:val="00FB1D58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60524"/>
  <w15:docId w15:val="{8E35CB55-BAA4-4FD8-BE09-636AA0E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0B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0B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60B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0B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0B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0B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0B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0B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0B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0B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0B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660B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0B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0B3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0B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0B3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0B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0B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60B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6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60B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60B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60B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60B3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60B3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60B3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60B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60B3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60B3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5B4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05"/>
  </w:style>
  <w:style w:type="paragraph" w:styleId="Rodap">
    <w:name w:val="footer"/>
    <w:basedOn w:val="Normal"/>
    <w:link w:val="RodapChar"/>
    <w:uiPriority w:val="99"/>
    <w:unhideWhenUsed/>
    <w:rsid w:val="005B4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05"/>
  </w:style>
  <w:style w:type="character" w:styleId="Forte">
    <w:name w:val="Strong"/>
    <w:basedOn w:val="Fontepargpadro"/>
    <w:uiPriority w:val="22"/>
    <w:qFormat/>
    <w:rsid w:val="000F46E7"/>
    <w:rPr>
      <w:b/>
      <w:bCs/>
    </w:rPr>
  </w:style>
  <w:style w:type="table" w:styleId="Tabelacomgrade">
    <w:name w:val="Table Grid"/>
    <w:basedOn w:val="Tabelanormal"/>
    <w:uiPriority w:val="39"/>
    <w:rsid w:val="005A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4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6CCA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41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63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duc.processoseletiv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Bastos</dc:creator>
  <cp:lastModifiedBy>Mv Freitas</cp:lastModifiedBy>
  <cp:revision>2</cp:revision>
  <dcterms:created xsi:type="dcterms:W3CDTF">2024-04-25T15:10:00Z</dcterms:created>
  <dcterms:modified xsi:type="dcterms:W3CDTF">2024-04-25T15:10:00Z</dcterms:modified>
</cp:coreProperties>
</file>