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7C" w:rsidRPr="00BF0C07" w:rsidRDefault="00D7207C" w:rsidP="00D720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:rsidR="00D7207C" w:rsidRPr="00BF0C07" w:rsidRDefault="00D7207C" w:rsidP="00D720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CURRÍCULO </w:t>
      </w:r>
    </w:p>
    <w:p w:rsidR="00D7207C" w:rsidRPr="00BF0C07" w:rsidRDefault="00D7207C" w:rsidP="00D720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07C" w:rsidRPr="00BF0C07" w:rsidRDefault="00D7207C" w:rsidP="00D720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07C" w:rsidRPr="004D6E39" w:rsidRDefault="00D7207C" w:rsidP="00D7207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>1. Atividades Acadêmicas</w:t>
      </w:r>
    </w:p>
    <w:tbl>
      <w:tblPr>
        <w:tblW w:w="8976" w:type="dxa"/>
        <w:tblCellMar>
          <w:left w:w="0" w:type="dxa"/>
          <w:right w:w="0" w:type="dxa"/>
        </w:tblCellMar>
        <w:tblLook w:val="04A0"/>
      </w:tblPr>
      <w:tblGrid>
        <w:gridCol w:w="520"/>
        <w:gridCol w:w="8456"/>
      </w:tblGrid>
      <w:tr w:rsidR="00D7207C" w:rsidRPr="001E2BF1" w:rsidTr="00510CA9">
        <w:trPr>
          <w:trHeight w:val="22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Bolsa de Iniciação Científica (CNPq, FAPERJ, FAPUR</w:t>
            </w:r>
            <w:proofErr w:type="gramStart"/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7207C" w:rsidRPr="001E2BF1" w:rsidTr="00510CA9">
        <w:trPr>
          <w:trHeight w:val="25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Iniciação Científica Voluntária</w:t>
            </w:r>
          </w:p>
        </w:tc>
      </w:tr>
      <w:tr w:rsidR="00D7207C" w:rsidRPr="001E2BF1" w:rsidTr="00510CA9">
        <w:trPr>
          <w:trHeight w:val="22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Bolsa de Monitoria </w:t>
            </w:r>
          </w:p>
        </w:tc>
      </w:tr>
      <w:tr w:rsidR="00D7207C" w:rsidRPr="001E2BF1" w:rsidTr="00510CA9">
        <w:trPr>
          <w:trHeight w:val="22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Monitoria voluntária exercida</w:t>
            </w:r>
          </w:p>
        </w:tc>
      </w:tr>
      <w:tr w:rsidR="00D7207C" w:rsidRPr="001E2BF1" w:rsidTr="00510CA9">
        <w:trPr>
          <w:trHeight w:val="22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Bolsa de Extensão </w:t>
            </w:r>
          </w:p>
        </w:tc>
      </w:tr>
      <w:tr w:rsidR="00D7207C" w:rsidRPr="001E2BF1" w:rsidTr="00510CA9">
        <w:trPr>
          <w:trHeight w:val="19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Bolsas de aperfeiçoamento ou de apoio técnico </w:t>
            </w:r>
          </w:p>
        </w:tc>
      </w:tr>
      <w:tr w:rsidR="00D7207C" w:rsidRPr="001E2BF1" w:rsidTr="00510CA9">
        <w:trPr>
          <w:trHeight w:val="222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Especialização de interesse nas áreas de pesquisa do PPGCV – 360 horas </w:t>
            </w:r>
          </w:p>
        </w:tc>
      </w:tr>
      <w:tr w:rsidR="00D7207C" w:rsidRPr="001E2BF1" w:rsidTr="00510CA9">
        <w:trPr>
          <w:trHeight w:val="18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Cursos de interesse nas áreas de pesquisa do PPGCV (presencial ou online)</w:t>
            </w:r>
          </w:p>
        </w:tc>
      </w:tr>
      <w:tr w:rsidR="00D7207C" w:rsidRPr="001E2BF1" w:rsidTr="00510CA9">
        <w:trPr>
          <w:trHeight w:val="67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eventos científicos (congressos, seminários, simpósios, ciclos de palestras, workshop</w:t>
            </w:r>
            <w:proofErr w:type="gramStart"/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7207C" w:rsidRPr="001E2BF1" w:rsidTr="00510CA9">
        <w:trPr>
          <w:trHeight w:val="18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Mestrado na área e áreas afins de Ciências Veterinárias</w:t>
            </w:r>
          </w:p>
        </w:tc>
      </w:tr>
      <w:tr w:rsidR="00D7207C" w:rsidRPr="001E2BF1" w:rsidTr="00510CA9">
        <w:trPr>
          <w:trHeight w:val="25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Residência na área e áreas afins de Ciências Veterinárias</w:t>
            </w:r>
          </w:p>
        </w:tc>
      </w:tr>
      <w:tr w:rsidR="00D7207C" w:rsidRPr="001E2BF1" w:rsidTr="00510CA9">
        <w:trPr>
          <w:trHeight w:val="25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Estágios não curriculares na área de Ciências Veterinárias, Biológicas e da </w:t>
            </w:r>
            <w:proofErr w:type="gramStart"/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Saúde</w:t>
            </w:r>
            <w:proofErr w:type="gramEnd"/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07C" w:rsidRPr="001E2BF1" w:rsidTr="00510CA9">
        <w:trPr>
          <w:trHeight w:val="47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Membro Representante de Estudantes de Graduação ou Pós-graduação em Comissões/Colegiados </w:t>
            </w:r>
          </w:p>
        </w:tc>
      </w:tr>
      <w:tr w:rsidR="00D7207C" w:rsidRPr="001E2BF1" w:rsidTr="00510CA9">
        <w:trPr>
          <w:trHeight w:val="37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cipação em atividades de extensão: grupos de estudos, projetos, programas, organização de </w:t>
            </w:r>
            <w:proofErr w:type="gramStart"/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eventos</w:t>
            </w:r>
            <w:proofErr w:type="gramEnd"/>
          </w:p>
        </w:tc>
      </w:tr>
      <w:tr w:rsidR="00D7207C" w:rsidRPr="001E2BF1" w:rsidTr="00510CA9">
        <w:trPr>
          <w:trHeight w:val="27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1E2BF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45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1E2BF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BF1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em palestra avulsa (presencial ou online)</w:t>
            </w:r>
          </w:p>
        </w:tc>
      </w:tr>
    </w:tbl>
    <w:p w:rsidR="00D7207C" w:rsidRPr="004D6E39" w:rsidRDefault="00D7207C" w:rsidP="00D7207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07C" w:rsidRPr="004D6E39" w:rsidRDefault="00D7207C" w:rsidP="00D7207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D18">
        <w:rPr>
          <w:rFonts w:ascii="Times New Roman" w:eastAsia="Times New Roman" w:hAnsi="Times New Roman" w:cs="Times New Roman"/>
          <w:b/>
          <w:sz w:val="24"/>
          <w:szCs w:val="24"/>
        </w:rPr>
        <w:t>2. Produção Científica e Tecnológica</w:t>
      </w: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510"/>
        <w:gridCol w:w="8279"/>
      </w:tblGrid>
      <w:tr w:rsidR="00D7207C" w:rsidRPr="000F2821" w:rsidTr="00510CA9">
        <w:trPr>
          <w:trHeight w:val="69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(ou com carta de aceite) na área de Ciências Veterinárias, Biológicas e da Saúde em Periódico, com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corpo editorial e indexada</w:t>
            </w:r>
            <w:proofErr w:type="gramEnd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JCR &gt;2,5</w:t>
            </w:r>
          </w:p>
        </w:tc>
      </w:tr>
      <w:tr w:rsidR="00D7207C" w:rsidRPr="000F2821" w:rsidTr="00510CA9">
        <w:trPr>
          <w:trHeight w:val="64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(ou com carta de aceite) na área de Ciências Veterinárias, Biológicas e da Saúde em Periódico, com corpo editorial e indexada - </w:t>
            </w:r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1,5 ≥ JCR ≤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  <w:proofErr w:type="gramEnd"/>
          </w:p>
        </w:tc>
      </w:tr>
      <w:tr w:rsidR="00D7207C" w:rsidRPr="000F2821" w:rsidTr="00510CA9">
        <w:trPr>
          <w:trHeight w:val="66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(ou com carta de aceite) na área de Ciências Veterinárias, Biológicas e da Saúde em Periódico, com corpo editorial e indexada - </w:t>
            </w:r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1,0 ≥ JCR &lt;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  <w:proofErr w:type="gramEnd"/>
          </w:p>
        </w:tc>
      </w:tr>
      <w:tr w:rsidR="00D7207C" w:rsidRPr="000F2821" w:rsidTr="00510CA9">
        <w:trPr>
          <w:trHeight w:val="51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(ou com carta de aceite) na área de Ciências Veterinárias, Biológicas e da Saúde em Periódico, com corpo editorial e indexada - </w:t>
            </w:r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0,5 ≤ JCR &lt;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  <w:proofErr w:type="gramEnd"/>
          </w:p>
        </w:tc>
      </w:tr>
      <w:tr w:rsidR="00D7207C" w:rsidRPr="000F2821" w:rsidTr="00510CA9">
        <w:trPr>
          <w:trHeight w:val="51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(ou com carta de aceite) na área de Ciências Veterinárias, Biológicas e da Saúde em Periódico, com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corpo editorial e indexada</w:t>
            </w:r>
            <w:proofErr w:type="gramEnd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JCR &lt; 0,5</w:t>
            </w:r>
          </w:p>
        </w:tc>
      </w:tr>
      <w:tr w:rsidR="00D7207C" w:rsidRPr="000F2821" w:rsidTr="00510CA9">
        <w:trPr>
          <w:trHeight w:val="51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(ou com carta de aceite) na área de Ciências Veterinárias, Biológicas e da Saúde em Periódico, com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corpo editorial e indexada - </w:t>
            </w:r>
            <w:r w:rsidRPr="000F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 JCR</w:t>
            </w:r>
            <w:proofErr w:type="gramEnd"/>
          </w:p>
        </w:tc>
      </w:tr>
      <w:tr w:rsidR="00D7207C" w:rsidRPr="000F2821" w:rsidTr="00510CA9">
        <w:trPr>
          <w:trHeight w:val="45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Resumos Publicados em Anais de Eventos Científicos na área de Ciências Veterinárias, Biológicas e da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Saúde</w:t>
            </w:r>
            <w:proofErr w:type="gramEnd"/>
          </w:p>
        </w:tc>
      </w:tr>
      <w:tr w:rsidR="00D7207C" w:rsidRPr="000F2821" w:rsidTr="00510CA9">
        <w:trPr>
          <w:trHeight w:val="43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Resumos Apresentados em Eventos Científicos na área de Ciências Veterinárias, Biológicas e da Saúde em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Periódico</w:t>
            </w:r>
            <w:proofErr w:type="gramEnd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07C" w:rsidRPr="000F2821" w:rsidTr="00510CA9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Publicação de Livro como autor </w:t>
            </w:r>
          </w:p>
        </w:tc>
      </w:tr>
      <w:tr w:rsidR="00D7207C" w:rsidRPr="000F2821" w:rsidTr="00510CA9">
        <w:trPr>
          <w:trHeight w:val="27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Capítulo de Livro e demais autores</w:t>
            </w:r>
          </w:p>
        </w:tc>
      </w:tr>
      <w:tr w:rsidR="00D7207C" w:rsidRPr="000F2821" w:rsidTr="00510CA9">
        <w:trPr>
          <w:trHeight w:val="43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Publicação em revistas (magazines), boletins e folhetos técnicos na área de Ciências Veterinárias, Biológicas e da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Saúde</w:t>
            </w:r>
            <w:proofErr w:type="gramEnd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07C" w:rsidRPr="000F2821" w:rsidTr="00510CA9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Patentes depositada na área de Ciências Veterinárias, Biológicas e da Saúde</w:t>
            </w:r>
            <w:proofErr w:type="gramEnd"/>
          </w:p>
        </w:tc>
      </w:tr>
      <w:tr w:rsidR="00D7207C" w:rsidRPr="000F2821" w:rsidTr="00510CA9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Patente concedida na área de Ciências Veterinárias, Biológicas e da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Saúde</w:t>
            </w:r>
            <w:proofErr w:type="gramEnd"/>
          </w:p>
        </w:tc>
      </w:tr>
      <w:tr w:rsidR="00D7207C" w:rsidRPr="000F2821" w:rsidTr="00510CA9">
        <w:trPr>
          <w:trHeight w:val="27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Patente licenciada na área de Ciências Veterinárias, Biológicas e da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Saúde</w:t>
            </w:r>
            <w:proofErr w:type="gramEnd"/>
          </w:p>
        </w:tc>
      </w:tr>
      <w:tr w:rsidR="00D7207C" w:rsidRPr="000F2821" w:rsidTr="00510CA9">
        <w:trPr>
          <w:trHeight w:val="40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279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0F2821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Prêmios obtidos em Eventos Científicos na área de Ciências Veterinárias, Biológicas e da </w:t>
            </w:r>
            <w:proofErr w:type="gramStart"/>
            <w:r w:rsidRPr="000F2821">
              <w:rPr>
                <w:rFonts w:ascii="Times New Roman" w:eastAsia="Times New Roman" w:hAnsi="Times New Roman" w:cs="Times New Roman"/>
                <w:sz w:val="24"/>
                <w:szCs w:val="24"/>
              </w:rPr>
              <w:t>Saúde</w:t>
            </w:r>
            <w:proofErr w:type="gramEnd"/>
          </w:p>
        </w:tc>
      </w:tr>
    </w:tbl>
    <w:p w:rsidR="00D7207C" w:rsidRPr="004D6E39" w:rsidRDefault="00D7207C" w:rsidP="00D7207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07C" w:rsidRPr="004D6E39" w:rsidRDefault="00D7207C" w:rsidP="00D7207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 xml:space="preserve">3.  Experiência Profissional relacionada às Ciências Veterinárias, Biológicas e da </w:t>
      </w:r>
      <w:proofErr w:type="gramStart"/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>Saúde</w:t>
      </w:r>
      <w:proofErr w:type="gramEnd"/>
    </w:p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390"/>
        <w:gridCol w:w="8399"/>
      </w:tblGrid>
      <w:tr w:rsidR="00D7207C" w:rsidRPr="005B03F4" w:rsidTr="00510CA9">
        <w:trPr>
          <w:trHeight w:val="27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5B03F4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8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5B03F4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Trabalho Remunerado </w:t>
            </w:r>
          </w:p>
        </w:tc>
      </w:tr>
      <w:tr w:rsidR="00D7207C" w:rsidRPr="005B03F4" w:rsidTr="00510CA9">
        <w:trPr>
          <w:trHeight w:val="39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5B03F4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8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5B03F4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Palestras ministradas ou equivalentes, participação em bancas de conclusão de </w:t>
            </w:r>
            <w:proofErr w:type="gramStart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curso</w:t>
            </w:r>
            <w:proofErr w:type="gramEnd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7207C" w:rsidRPr="005B03F4" w:rsidTr="00510CA9">
        <w:trPr>
          <w:trHeight w:val="40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5B03F4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8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5B03F4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Aulas e cursos ministrados em Ensino Fundamental, Ensino Técnico, Médio, Ensino Superior, </w:t>
            </w:r>
            <w:proofErr w:type="gramStart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Especializações</w:t>
            </w:r>
            <w:proofErr w:type="gramEnd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7207C" w:rsidRPr="005B03F4" w:rsidTr="00510CA9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5B03F4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8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5B03F4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Orientações e/ou </w:t>
            </w:r>
            <w:proofErr w:type="spellStart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co-ori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ntações</w:t>
            </w:r>
            <w:proofErr w:type="spellEnd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em estágios oficiais, monitoria, iniciação científica, monografia de final de curso, aperfeiçoamento ou apoio </w:t>
            </w:r>
            <w:proofErr w:type="gramStart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técnico</w:t>
            </w:r>
            <w:proofErr w:type="gramEnd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7207C" w:rsidRPr="005B03F4" w:rsidTr="00510CA9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5B03F4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8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5B03F4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Orientação e/ou preceptoria em cursos de especialização na área de Ciências Veterinárias, Biológicas e da </w:t>
            </w:r>
            <w:proofErr w:type="gramStart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Saúde</w:t>
            </w:r>
            <w:proofErr w:type="gramEnd"/>
          </w:p>
        </w:tc>
      </w:tr>
      <w:tr w:rsidR="00D7207C" w:rsidRPr="005B03F4" w:rsidTr="00510CA9">
        <w:trPr>
          <w:trHeight w:val="24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5B03F4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8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5B03F4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Consultoria a órgãos oficiais na área de Ciências Veterinárias, Biológicas e da </w:t>
            </w:r>
            <w:proofErr w:type="gramStart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Saúde</w:t>
            </w:r>
            <w:proofErr w:type="gramEnd"/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7207C" w:rsidRPr="005B03F4" w:rsidTr="00510CA9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5B03F4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8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5B03F4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Participação em Convênios/Contrato (Parceria com empresas públicas ou privadas)</w:t>
            </w:r>
          </w:p>
        </w:tc>
      </w:tr>
      <w:tr w:rsidR="00D7207C" w:rsidRPr="005B03F4" w:rsidTr="00510CA9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207C" w:rsidRPr="005B03F4" w:rsidRDefault="00D7207C" w:rsidP="00510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8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207C" w:rsidRPr="005B03F4" w:rsidRDefault="00D7207C" w:rsidP="0051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3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Participação em projetos de pesquisa financiados por instituições públicas ou privadas</w:t>
            </w:r>
          </w:p>
        </w:tc>
      </w:tr>
    </w:tbl>
    <w:p w:rsidR="00526925" w:rsidRPr="00BF0C07" w:rsidRDefault="00526925" w:rsidP="00526925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4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64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E99" w:rsidRPr="00526925" w:rsidRDefault="00780E9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0E99" w:rsidRPr="00526925" w:rsidSect="00780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526925"/>
    <w:rsid w:val="00526925"/>
    <w:rsid w:val="00780E99"/>
    <w:rsid w:val="00D7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25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Marques Pinto</dc:creator>
  <cp:lastModifiedBy>Jenifer Marques Pinto</cp:lastModifiedBy>
  <cp:revision>2</cp:revision>
  <dcterms:created xsi:type="dcterms:W3CDTF">2025-11-08T20:05:00Z</dcterms:created>
  <dcterms:modified xsi:type="dcterms:W3CDTF">2025-11-08T20:05:00Z</dcterms:modified>
</cp:coreProperties>
</file>