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hanging="0" w:left="55" w:right="0"/>
        <w:jc w:val="center"/>
        <w:rPr/>
      </w:pPr>
      <w:r>
        <w:rPr/>
        <w:drawing>
          <wp:inline distT="0" distB="0" distL="0" distR="0">
            <wp:extent cx="1028700" cy="1028700"/>
            <wp:effectExtent l="0" t="0" r="0" b="0"/>
            <wp:docPr id="1" name="Picture 1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6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>
      <w:pPr>
        <w:pStyle w:val="Normal"/>
        <w:spacing w:lineRule="auto" w:line="259" w:before="0" w:after="16"/>
        <w:ind w:hanging="10" w:left="1445" w:right="1440"/>
        <w:jc w:val="center"/>
        <w:rPr/>
      </w:pPr>
      <w:r>
        <w:rPr>
          <w:b/>
        </w:rPr>
        <w:t xml:space="preserve">UNIVERSIDADE FEDERAL RURAL DO RIO DE JANEIRO </w:t>
      </w:r>
    </w:p>
    <w:p>
      <w:pPr>
        <w:pStyle w:val="Normal"/>
        <w:spacing w:lineRule="auto" w:line="259" w:before="0" w:after="16"/>
        <w:ind w:hanging="10" w:left="1445" w:right="1439"/>
        <w:jc w:val="center"/>
        <w:rPr/>
      </w:pPr>
      <w:r>
        <w:rPr>
          <w:b/>
        </w:rPr>
        <w:t xml:space="preserve">INSTITUTO DE VETERINÁRIA </w:t>
      </w:r>
    </w:p>
    <w:p>
      <w:pPr>
        <w:pStyle w:val="Heading1"/>
        <w:ind w:hanging="10" w:left="1059" w:right="0"/>
        <w:rPr/>
      </w:pPr>
      <w:r>
        <w:rPr/>
        <w:t xml:space="preserve">PROGRAMA DE PÓS-GRADUAÇÃO EM CIÊNCIAS VETERINÁRIAS </w:t>
      </w:r>
    </w:p>
    <w:p>
      <w:pPr>
        <w:pStyle w:val="Normal"/>
        <w:spacing w:lineRule="auto" w:line="259" w:before="0" w:after="19"/>
        <w:ind w:hanging="0" w:left="56" w:right="0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14"/>
        <w:ind w:hanging="0" w:left="56" w:right="0"/>
        <w:jc w:val="center"/>
        <w:rPr/>
      </w:pPr>
      <w:r>
        <w:rPr/>
        <w:t xml:space="preserve"> </w:t>
      </w:r>
    </w:p>
    <w:p>
      <w:pPr>
        <w:pStyle w:val="Normal"/>
        <w:tabs>
          <w:tab w:val="clear" w:pos="708"/>
          <w:tab w:val="left" w:pos="6804" w:leader="none"/>
        </w:tabs>
        <w:spacing w:lineRule="auto" w:line="259" w:before="0" w:after="16"/>
        <w:ind w:hanging="0" w:right="-37"/>
        <w:jc w:val="center"/>
        <w:rPr/>
      </w:pPr>
      <w:r>
        <w:rPr>
          <w:b/>
        </w:rPr>
        <w:t>EDITAL DE RECREDENCIAMENTO de DOCENTES – RETIFICADO EM 08/04/2025</w:t>
      </w:r>
    </w:p>
    <w:p>
      <w:pPr>
        <w:pStyle w:val="Normal"/>
        <w:spacing w:lineRule="auto" w:line="259" w:before="0" w:after="19"/>
        <w:ind w:hanging="0" w:right="0"/>
        <w:jc w:val="left"/>
        <w:rPr/>
      </w:pPr>
      <w:r>
        <w:rPr/>
        <w:t xml:space="preserve"> </w:t>
      </w:r>
    </w:p>
    <w:p>
      <w:pPr>
        <w:pStyle w:val="Normal"/>
        <w:ind w:hanging="10" w:left="96" w:right="92"/>
        <w:jc w:val="center"/>
        <w:rPr/>
      </w:pPr>
      <w:r>
        <w:rPr/>
        <w:t xml:space="preserve">(Quadriênio 2025/2028) </w:t>
      </w:r>
    </w:p>
    <w:p>
      <w:pPr>
        <w:pStyle w:val="Normal"/>
        <w:spacing w:lineRule="auto" w:line="259" w:before="0" w:after="19"/>
        <w:ind w:hanging="0" w:right="0"/>
        <w:jc w:val="left"/>
        <w:rPr/>
      </w:pPr>
      <w:r>
        <w:rPr/>
        <w:t xml:space="preserve"> </w:t>
      </w:r>
    </w:p>
    <w:p>
      <w:pPr>
        <w:pStyle w:val="Normal"/>
        <w:ind w:firstLine="1" w:left="-5" w:right="0"/>
        <w:rPr/>
      </w:pPr>
      <w:r>
        <w:rPr/>
        <w:t xml:space="preserve">O Programa de Pós-Graduação em Ciências Veterinárias (PPGCV) torna público o Edital para </w:t>
      </w:r>
      <w:r>
        <w:rPr>
          <w:b/>
        </w:rPr>
        <w:t>RECREDENCIAMENTO</w:t>
      </w:r>
      <w:r>
        <w:rPr/>
        <w:t xml:space="preserve"> de Docentes para atuarem no Programa no próximo quadriênio de avaliação (2025 a 2028), aprovado em reunião do Colegiado Executivo de 11 de março de 2025.  </w:t>
      </w:r>
    </w:p>
    <w:p>
      <w:pPr>
        <w:pStyle w:val="Normal"/>
        <w:ind w:firstLine="1" w:right="0"/>
        <w:rPr/>
      </w:pPr>
      <w:r>
        <w:rPr/>
        <w:t xml:space="preserve">  </w:t>
      </w:r>
    </w:p>
    <w:p>
      <w:pPr>
        <w:pStyle w:val="Normal"/>
        <w:spacing w:lineRule="auto" w:line="259" w:before="0" w:after="14"/>
        <w:ind w:hanging="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6"/>
        <w:ind w:hanging="10" w:left="355" w:right="0"/>
        <w:jc w:val="left"/>
        <w:rPr/>
      </w:pPr>
      <w:r>
        <w:rPr>
          <w:b/>
        </w:rPr>
        <w:t xml:space="preserve">1. Do objetivo </w:t>
      </w:r>
    </w:p>
    <w:p>
      <w:pPr>
        <w:pStyle w:val="Normal"/>
        <w:ind w:hanging="10" w:left="96" w:right="0"/>
        <w:jc w:val="center"/>
        <w:rPr/>
      </w:pPr>
      <w:r>
        <w:rPr/>
        <w:t xml:space="preserve">1.1. O presente edital tem como objetivo recredenciar os(as) docentes do PPGCV. </w:t>
      </w:r>
    </w:p>
    <w:p>
      <w:pPr>
        <w:pStyle w:val="Normal"/>
        <w:spacing w:lineRule="auto" w:line="259" w:before="0" w:after="14"/>
        <w:ind w:hanging="0" w:left="1440" w:right="0"/>
        <w:jc w:val="left"/>
        <w:rPr/>
      </w:pPr>
      <w:r>
        <w:rPr/>
        <w:t xml:space="preserve"> </w:t>
      </w:r>
    </w:p>
    <w:p>
      <w:pPr>
        <w:pStyle w:val="Heading1"/>
        <w:ind w:hanging="10" w:left="355" w:right="0"/>
        <w:rPr/>
      </w:pPr>
      <w:r>
        <w:rPr/>
        <w:t xml:space="preserve">2. Das Vagas </w:t>
      </w:r>
    </w:p>
    <w:p>
      <w:pPr>
        <w:pStyle w:val="Normal"/>
        <w:ind w:firstLine="720" w:right="0"/>
        <w:rPr/>
      </w:pPr>
      <w:r>
        <w:rPr/>
        <w:t xml:space="preserve">2.1 O número de vagas de docentes deve estar de acordo com a recomendação da CAPES, ou seja, o número de docentes colaboradores não pode ultrapassar o valor de 30% em relação ao somatório de docentes permanentes e colaboradores.  </w:t>
      </w:r>
    </w:p>
    <w:p>
      <w:pPr>
        <w:pStyle w:val="Normal"/>
        <w:ind w:firstLine="720" w:right="0"/>
        <w:rPr/>
      </w:pPr>
      <w:r>
        <w:rPr/>
        <w:t xml:space="preserve">2.2. Não há o compromisso por parte do PPGCV em recredenciar o(a) docente ou mantê-lo(a) na mesma categoria. </w:t>
      </w:r>
    </w:p>
    <w:p>
      <w:pPr>
        <w:pStyle w:val="Normal"/>
        <w:ind w:firstLine="720" w:right="0"/>
        <w:rPr/>
      </w:pPr>
      <w:r>
        <w:rPr/>
        <w:t>2.3. Os(As) candidatos(as) serão avaliados(as) pelo Colegiado Executivo do PPGCV e poderão ser recredenciados(as) como Docente Permanente, Docente Colaborador(a) ou Descredenciado(a)</w:t>
      </w:r>
      <w:r>
        <w:rPr>
          <w:color w:val="E3008B"/>
          <w:u w:val="single" w:color="E3008B"/>
        </w:rPr>
        <w:t>,</w:t>
      </w:r>
      <w:r>
        <w:rPr/>
        <w:t xml:space="preserve"> dependendo do resultado final da avaliação. </w:t>
      </w:r>
    </w:p>
    <w:p>
      <w:pPr>
        <w:pStyle w:val="Normal"/>
        <w:spacing w:lineRule="auto" w:line="259" w:before="0" w:after="14"/>
        <w:ind w:hanging="0" w:right="0"/>
        <w:jc w:val="left"/>
        <w:rPr/>
      </w:pPr>
      <w:r>
        <w:rPr/>
        <w:t xml:space="preserve"> </w:t>
      </w:r>
    </w:p>
    <w:p>
      <w:pPr>
        <w:pStyle w:val="Heading1"/>
        <w:ind w:hanging="10" w:left="355" w:right="0"/>
        <w:rPr/>
      </w:pPr>
      <w:r>
        <w:rPr/>
        <w:t xml:space="preserve">3. Da Inscrição dos(as) candidatos(as) </w:t>
      </w:r>
    </w:p>
    <w:p>
      <w:pPr>
        <w:pStyle w:val="Normal"/>
        <w:ind w:firstLine="720" w:right="0"/>
        <w:rPr/>
      </w:pPr>
      <w:r>
        <w:rPr/>
        <w:t xml:space="preserve">Encaminhar solicitação de participação como Docente diretamente ao Colegiado do PPGCV através do e-mail </w:t>
      </w:r>
      <w:hyperlink r:id="rId3">
        <w:r>
          <w:rPr>
            <w:rStyle w:val="Hyperlink"/>
          </w:rPr>
          <w:t>ppgcv@ufrrj.br</w:t>
        </w:r>
      </w:hyperlink>
      <w:r>
        <w:rPr/>
        <w:t xml:space="preserve">, com os seguintes documentos: </w:t>
      </w:r>
    </w:p>
    <w:p>
      <w:pPr>
        <w:pStyle w:val="Normal"/>
        <w:ind w:firstLine="1" w:left="1080" w:right="0"/>
        <w:rPr/>
      </w:pPr>
      <w:r>
        <w:rPr/>
        <w:t xml:space="preserve">3.1 Ofício solicitando o recredenciamento junto ao PPGCV; </w:t>
      </w:r>
    </w:p>
    <w:p>
      <w:pPr>
        <w:pStyle w:val="Normal"/>
        <w:ind w:firstLine="1" w:left="1080" w:right="0"/>
        <w:rPr/>
      </w:pPr>
      <w:r>
        <w:rPr/>
        <w:t xml:space="preserve">3.2 Carta de compromisso (Anexo I); </w:t>
      </w:r>
    </w:p>
    <w:p>
      <w:pPr>
        <w:pStyle w:val="Normal"/>
        <w:ind w:firstLine="1" w:left="1080" w:right="0"/>
        <w:rPr/>
      </w:pPr>
      <w:r>
        <w:rPr/>
        <w:t xml:space="preserve">3.3 CV Lattes modelo CNPq em PDF contendo a atuação no período de 2021-2024. </w:t>
      </w:r>
    </w:p>
    <w:p>
      <w:pPr>
        <w:pStyle w:val="Normal"/>
        <w:ind w:firstLine="1" w:left="1080" w:right="0"/>
        <w:rPr/>
      </w:pPr>
      <w:r>
        <w:rPr/>
        <w:t xml:space="preserve">3.4 Barema preenchido (Anexo II modelo em arquivo .xls/.xlsx disponibilizado na página do programa); </w:t>
      </w:r>
    </w:p>
    <w:p>
      <w:pPr>
        <w:pStyle w:val="Normal"/>
        <w:ind w:firstLine="1" w:left="1080" w:right="0"/>
        <w:rPr/>
      </w:pPr>
      <w:r>
        <w:rPr/>
        <w:t xml:space="preserve">3.5 Documento contendo orientações concluídas no PPGCV no período de 2021-2024; </w:t>
      </w:r>
    </w:p>
    <w:p>
      <w:pPr>
        <w:pStyle w:val="Normal"/>
        <w:ind w:firstLine="1" w:left="1080" w:right="0"/>
        <w:rPr/>
      </w:pPr>
      <w:r>
        <w:rPr/>
        <w:t xml:space="preserve">3.6 Comprovação de atuação na graduação e/ou pós-graduação (carga horária em disciplinas) de 2021-2024; </w:t>
      </w:r>
    </w:p>
    <w:p>
      <w:pPr>
        <w:pStyle w:val="Normal"/>
        <w:ind w:firstLine="1" w:left="1080" w:right="0"/>
        <w:rPr/>
      </w:pPr>
      <w:r>
        <w:rPr/>
        <w:t>3.7 Documento com outras informações relevantes (por exemplo atividades de extensão)</w:t>
      </w:r>
      <w:r>
        <w:rPr>
          <w:color w:val="auto"/>
        </w:rPr>
        <w:t xml:space="preserve"> </w:t>
      </w:r>
      <w:r>
        <w:rPr/>
        <w:t xml:space="preserve">se julgar necessário. </w:t>
      </w:r>
    </w:p>
    <w:p>
      <w:pPr>
        <w:pStyle w:val="Normal"/>
        <w:spacing w:lineRule="auto" w:line="259" w:before="0" w:after="0"/>
        <w:ind w:hanging="0" w:left="1080" w:right="0"/>
        <w:jc w:val="left"/>
        <w:rPr/>
      </w:pPr>
      <w:r>
        <w:rPr/>
        <w:t xml:space="preserve"> </w:t>
      </w:r>
    </w:p>
    <w:p>
      <w:pPr>
        <w:pStyle w:val="Normal"/>
        <w:ind w:firstLine="1" w:right="0"/>
        <w:rPr/>
      </w:pPr>
      <w:r>
        <w:rPr>
          <w:b/>
        </w:rPr>
        <w:t>Observação 1</w:t>
      </w:r>
      <w:r>
        <w:rPr/>
        <w:t xml:space="preserve">: Ao enviar o e-mail com toda a documentação, o docente deve incluir no campo assunto “EDITAL RECREDENCIAMENTO PPGCV – </w:t>
      </w:r>
      <w:r>
        <w:rPr>
          <w:i/>
        </w:rPr>
        <w:t>Nome do docente</w:t>
      </w:r>
      <w:r>
        <w:rPr/>
        <w:t xml:space="preserve">”. E-mails fora do prazo de inscrição não serão considerados. Toda a documentação (arquivos) deve estar em formato PDF. </w:t>
      </w:r>
    </w:p>
    <w:p>
      <w:pPr>
        <w:pStyle w:val="Normal"/>
        <w:spacing w:lineRule="auto" w:line="259" w:before="0" w:after="19"/>
        <w:ind w:hanging="0" w:right="0"/>
        <w:jc w:val="left"/>
        <w:rPr/>
      </w:pPr>
      <w:r>
        <w:rPr/>
        <w:t xml:space="preserve"> </w:t>
      </w:r>
    </w:p>
    <w:p>
      <w:pPr>
        <w:pStyle w:val="Heading1"/>
        <w:ind w:hanging="10" w:left="355" w:right="0"/>
        <w:rPr/>
      </w:pPr>
      <w:r>
        <w:rPr/>
        <w:t xml:space="preserve">4. Dos requisitos para elegibilidade dos candidatos ao recredenciamento </w:t>
      </w:r>
    </w:p>
    <w:p>
      <w:pPr>
        <w:pStyle w:val="Normal"/>
        <w:ind w:firstLine="1" w:left="705" w:right="0"/>
        <w:rPr/>
      </w:pPr>
      <w:r>
        <w:rPr/>
        <w:t xml:space="preserve">4.1. Ser Docente ativo (permanente ou colaborador) no PPGCV; </w:t>
      </w:r>
    </w:p>
    <w:p>
      <w:pPr>
        <w:pStyle w:val="Normal"/>
        <w:ind w:firstLine="1" w:left="705" w:right="0"/>
        <w:rPr/>
      </w:pPr>
      <w:r>
        <w:rPr/>
        <w:t xml:space="preserve">4.2. Docentes permanentes devem apresentar produção científica média no último quadriênio (2017-2020) maior ou igual 0,5 artigo equivalente a A1, sendo no mínimo um artigo B2 de acordo com a classificação dos periódicos pela área de avaliação do </w:t>
      </w:r>
    </w:p>
    <w:p>
      <w:pPr>
        <w:pStyle w:val="Normal"/>
        <w:ind w:firstLine="1" w:left="705" w:right="0"/>
        <w:rPr/>
      </w:pPr>
      <w:r>
        <w:rPr/>
        <w:t xml:space="preserve">Programa, ou seja, na área de Medicina Veterinária (Qualis 2017-2020); </w:t>
      </w:r>
    </w:p>
    <w:p>
      <w:pPr>
        <w:pStyle w:val="Normal"/>
        <w:ind w:hanging="360" w:left="1440" w:right="0"/>
        <w:rPr/>
      </w:pPr>
      <w:r>
        <w:rPr/>
        <w:t xml:space="preserve">a. Conforme deliberação nº84/2017 do CEPE, para fins de enquadramento da produção científica, o artigo classificado como A1 terá como equivalência o valor 1; A2 de 0,85; B1 de 0,70; B2 de 0,55; B3 de 0,40; B4 de 0,25 e B5 de 0,10. </w:t>
      </w:r>
    </w:p>
    <w:p>
      <w:pPr>
        <w:pStyle w:val="Normal"/>
        <w:ind w:firstLine="1" w:left="705" w:right="0"/>
        <w:rPr/>
      </w:pPr>
      <w:r>
        <w:rPr/>
        <w:t xml:space="preserve">4.3. Ter orientado pelo menos um (01) discente de pós-graduação no PPGCV entre 2021-2024 (último quadriênio). </w:t>
      </w:r>
    </w:p>
    <w:p>
      <w:pPr>
        <w:pStyle w:val="Normal"/>
        <w:spacing w:lineRule="auto" w:line="259" w:before="0" w:after="19"/>
        <w:ind w:hanging="0" w:left="72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9"/>
        <w:ind w:hanging="0" w:left="720" w:right="0"/>
        <w:jc w:val="left"/>
        <w:rPr/>
      </w:pPr>
      <w:r>
        <w:rPr/>
      </w:r>
    </w:p>
    <w:p>
      <w:pPr>
        <w:pStyle w:val="Heading1"/>
        <w:ind w:hanging="10" w:left="355" w:right="0"/>
        <w:rPr/>
      </w:pPr>
      <w:r>
        <w:rPr/>
        <w:t xml:space="preserve">5. Dos critérios para o recredenciamento de docentes </w:t>
      </w:r>
    </w:p>
    <w:p>
      <w:pPr>
        <w:pStyle w:val="Normal"/>
        <w:ind w:firstLine="1" w:left="705" w:right="0"/>
        <w:rPr/>
      </w:pPr>
      <w:r>
        <w:rPr/>
        <w:t xml:space="preserve">5.1. A avaliação corresponderá ao período do último quadriênio (2017-2020), tendo como fonte de informação o registro no CV Lattes dos docentes; </w:t>
      </w:r>
    </w:p>
    <w:p>
      <w:pPr>
        <w:pStyle w:val="Normal"/>
        <w:ind w:firstLine="1" w:left="705" w:right="0"/>
        <w:rPr/>
      </w:pPr>
      <w:r>
        <w:rPr/>
        <w:t xml:space="preserve">5.2. Os(As) candidatos(as) ao RECREDENCIAMENTO Docente deverão atender aos critérios previstos no Regimento dos Cursos de Pós-Graduação </w:t>
      </w:r>
      <w:r>
        <w:rPr>
          <w:i/>
        </w:rPr>
        <w:t>Stricto sensu</w:t>
      </w:r>
      <w:r>
        <w:rPr/>
        <w:t xml:space="preserve"> da UFRRJ vigente. </w:t>
      </w:r>
    </w:p>
    <w:p>
      <w:pPr>
        <w:pStyle w:val="Normal"/>
        <w:ind w:firstLine="1" w:left="705" w:right="0"/>
        <w:rPr/>
      </w:pPr>
      <w:r>
        <w:rPr/>
        <w:t xml:space="preserve">5.3. Os seguintes pontos serão considerados na avaliação: </w:t>
      </w:r>
    </w:p>
    <w:p>
      <w:pPr>
        <w:pStyle w:val="Normal"/>
        <w:numPr>
          <w:ilvl w:val="0"/>
          <w:numId w:val="1"/>
        </w:numPr>
        <w:ind w:hanging="360" w:left="1440" w:right="0"/>
        <w:rPr/>
      </w:pPr>
      <w:r>
        <w:rPr/>
        <w:t xml:space="preserve">A produtividade do(a) candidato(a), em relação aos artigos publicados segundo a pontuação do estrato Qualis (2017-2020). Das publicações citadas, pelo menos 30% devem ter discentes de pós-graduação e/ou graduação; </w:t>
      </w:r>
    </w:p>
    <w:p>
      <w:pPr>
        <w:pStyle w:val="Normal"/>
        <w:numPr>
          <w:ilvl w:val="0"/>
          <w:numId w:val="1"/>
        </w:numPr>
        <w:ind w:hanging="360" w:left="1440" w:right="0"/>
        <w:rPr/>
      </w:pPr>
      <w:r>
        <w:rPr/>
        <w:t xml:space="preserve">A compatibilidade da produção do(a) candidato(a) com as linhas de pesquisa do PPGCV. A produção externa à área de Medicina Veterinária não será considerada. </w:t>
      </w:r>
    </w:p>
    <w:p>
      <w:pPr>
        <w:pStyle w:val="Normal"/>
        <w:numPr>
          <w:ilvl w:val="0"/>
          <w:numId w:val="1"/>
        </w:numPr>
        <w:ind w:hanging="360" w:left="1440" w:right="0"/>
        <w:rPr/>
      </w:pPr>
      <w:r>
        <w:rPr/>
        <w:t xml:space="preserve">Ter demonstrado capacidade de prover condições materiais e financeiras para o desenvolvimento de projetos de pesquisa. </w:t>
      </w:r>
    </w:p>
    <w:p>
      <w:pPr>
        <w:pStyle w:val="Normal"/>
        <w:spacing w:lineRule="auto" w:line="259" w:before="0" w:after="14"/>
        <w:ind w:hanging="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9"/>
        <w:ind w:hanging="0" w:right="0"/>
        <w:jc w:val="left"/>
        <w:rPr/>
      </w:pPr>
      <w:r>
        <w:rPr/>
        <w:t xml:space="preserve"> </w:t>
      </w:r>
    </w:p>
    <w:p>
      <w:pPr>
        <w:pStyle w:val="Normal"/>
        <w:ind w:hanging="294" w:left="720" w:right="306"/>
        <w:rPr/>
      </w:pPr>
      <w:r>
        <w:rPr>
          <w:b/>
        </w:rPr>
        <w:t>6. Das obrigações dos docentes recredenciados ao PPGCV (2021-2024)</w:t>
      </w:r>
      <w:r>
        <w:rPr/>
        <w:t xml:space="preserve"> </w:t>
      </w:r>
    </w:p>
    <w:p>
      <w:pPr>
        <w:pStyle w:val="Normal"/>
        <w:ind w:hanging="294" w:left="720" w:right="306"/>
        <w:rPr/>
      </w:pPr>
      <w:r>
        <w:rPr/>
      </w:r>
    </w:p>
    <w:p>
      <w:pPr>
        <w:pStyle w:val="Normal"/>
        <w:ind w:hanging="294" w:left="720" w:right="306"/>
        <w:rPr/>
      </w:pPr>
      <w:r>
        <w:rPr/>
        <w:t xml:space="preserve">Cumprir com termos estabelecidos na carta de compromisso (Anexo I). </w:t>
      </w:r>
    </w:p>
    <w:p>
      <w:pPr>
        <w:pStyle w:val="Normal"/>
        <w:spacing w:lineRule="auto" w:line="259" w:before="0" w:after="19"/>
        <w:ind w:hanging="0" w:left="72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9"/>
        <w:ind w:hanging="0" w:left="720" w:right="0"/>
        <w:jc w:val="left"/>
        <w:rPr/>
      </w:pPr>
      <w:r>
        <w:rPr/>
      </w:r>
    </w:p>
    <w:p>
      <w:pPr>
        <w:pStyle w:val="Normal"/>
        <w:spacing w:lineRule="auto" w:line="259" w:before="0" w:after="19"/>
        <w:ind w:hanging="0" w:left="720" w:right="0"/>
        <w:jc w:val="left"/>
        <w:rPr/>
      </w:pPr>
      <w:r>
        <w:rPr/>
      </w:r>
    </w:p>
    <w:p>
      <w:pPr>
        <w:pStyle w:val="Normal"/>
        <w:spacing w:lineRule="auto" w:line="259" w:before="0" w:after="19"/>
        <w:ind w:hanging="0" w:left="720" w:right="0"/>
        <w:jc w:val="left"/>
        <w:rPr/>
      </w:pPr>
      <w:r>
        <w:rPr/>
      </w:r>
    </w:p>
    <w:p>
      <w:pPr>
        <w:pStyle w:val="Normal"/>
        <w:spacing w:lineRule="auto" w:line="259" w:before="0" w:after="19"/>
        <w:ind w:hanging="0" w:left="720" w:right="0"/>
        <w:jc w:val="left"/>
        <w:rPr/>
      </w:pPr>
      <w:r>
        <w:rPr/>
      </w:r>
    </w:p>
    <w:p>
      <w:pPr>
        <w:pStyle w:val="Normal"/>
        <w:spacing w:lineRule="auto" w:line="259" w:before="0" w:after="19"/>
        <w:ind w:hanging="0" w:left="720" w:right="0"/>
        <w:jc w:val="left"/>
        <w:rPr/>
      </w:pPr>
      <w:r>
        <w:rPr/>
      </w:r>
    </w:p>
    <w:p>
      <w:pPr>
        <w:pStyle w:val="Heading1"/>
        <w:ind w:firstLine="71" w:left="355" w:right="0"/>
        <w:rPr/>
      </w:pPr>
      <w:r>
        <w:rPr/>
        <w:t xml:space="preserve">7. Cronograma </w:t>
      </w:r>
    </w:p>
    <w:p>
      <w:pPr>
        <w:pStyle w:val="Normal"/>
        <w:spacing w:lineRule="auto" w:line="259" w:before="0" w:after="19"/>
        <w:ind w:hanging="0" w:right="0"/>
        <w:jc w:val="left"/>
        <w:rPr/>
      </w:pPr>
      <w:r>
        <w:rPr/>
        <w:t xml:space="preserve"> </w:t>
      </w:r>
    </w:p>
    <w:tbl>
      <w:tblPr>
        <w:tblW w:w="9012" w:type="dxa"/>
        <w:jc w:val="left"/>
        <w:tblInd w:w="6" w:type="dxa"/>
        <w:tblLayout w:type="fixed"/>
        <w:tblCellMar>
          <w:top w:w="7" w:type="dxa"/>
          <w:left w:w="113" w:type="dxa"/>
          <w:bottom w:w="0" w:type="dxa"/>
          <w:right w:w="50" w:type="dxa"/>
        </w:tblCellMar>
        <w:tblLook w:firstRow="1" w:noVBand="1" w:lastRow="0" w:firstColumn="1" w:lastColumn="0" w:noHBand="0" w:val="04a0"/>
      </w:tblPr>
      <w:tblGrid>
        <w:gridCol w:w="4122"/>
        <w:gridCol w:w="3247"/>
        <w:gridCol w:w="1643"/>
      </w:tblGrid>
      <w:tr>
        <w:trPr>
          <w:trHeight w:val="263" w:hRule="atLeast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/>
              <w:spacing w:lineRule="auto" w:line="259" w:before="0" w:after="0"/>
              <w:ind w:hanging="0" w:left="1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b/>
                <w:kern w:val="2"/>
                <w:szCs w:val="24"/>
                <w:lang w:val="pt-BR" w:eastAsia="pt-BR" w:bidi="ar-SA"/>
              </w:rPr>
              <w:t>Etapa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b/>
                <w:kern w:val="2"/>
                <w:szCs w:val="24"/>
                <w:lang w:val="pt-BR" w:eastAsia="pt-BR" w:bidi="ar-SA"/>
              </w:rPr>
              <w:t>Prazo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rPr>
                <w:kern w:val="2"/>
                <w:szCs w:val="24"/>
                <w:lang w:val="pt-BR" w:eastAsia="pt-BR" w:bidi="ar-SA"/>
              </w:rPr>
            </w:pPr>
            <w:r>
              <w:rPr>
                <w:b/>
                <w:kern w:val="2"/>
                <w:szCs w:val="24"/>
                <w:lang w:val="pt-BR" w:eastAsia="pt-BR" w:bidi="ar-SA"/>
              </w:rPr>
              <w:t>Responsável</w:t>
            </w:r>
          </w:p>
        </w:tc>
      </w:tr>
      <w:tr>
        <w:trPr>
          <w:trHeight w:val="263" w:hRule="atLeast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Envio da documentação ao PPGCV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 xml:space="preserve">12 de março a </w:t>
            </w:r>
            <w:r>
              <w:rPr>
                <w:strike/>
                <w:kern w:val="2"/>
                <w:szCs w:val="24"/>
                <w:lang w:val="pt-BR" w:eastAsia="pt-BR" w:bidi="ar-SA"/>
              </w:rPr>
              <w:t>11 de abril de 2025</w:t>
            </w:r>
            <w:r>
              <w:rPr>
                <w:kern w:val="2"/>
                <w:szCs w:val="24"/>
                <w:lang w:val="pt-BR" w:eastAsia="pt-BR" w:bidi="ar-SA"/>
              </w:rPr>
              <w:t xml:space="preserve"> </w:t>
            </w:r>
            <w:r>
              <w:rPr>
                <w:color w:val="FF0000"/>
                <w:kern w:val="2"/>
                <w:szCs w:val="24"/>
                <w:lang w:val="pt-BR" w:eastAsia="pt-BR" w:bidi="ar-SA"/>
              </w:rPr>
              <w:t>11 de maio de</w:t>
            </w:r>
            <w:r>
              <w:rPr>
                <w:kern w:val="2"/>
                <w:szCs w:val="24"/>
                <w:lang w:val="pt-BR" w:eastAsia="pt-BR" w:bidi="ar-SA"/>
              </w:rPr>
              <w:t xml:space="preserve"> </w:t>
            </w:r>
            <w:r>
              <w:rPr>
                <w:color w:val="FF0000"/>
                <w:kern w:val="2"/>
                <w:szCs w:val="24"/>
                <w:lang w:val="pt-BR" w:eastAsia="pt-BR" w:bidi="ar-SA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Candidato(a)</w:t>
            </w:r>
          </w:p>
        </w:tc>
      </w:tr>
      <w:tr>
        <w:trPr>
          <w:trHeight w:val="514" w:hRule="atLeast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 w:right="0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Reunião da comissão de avaliação e análise dos documentos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</w:rPr>
            </w:pPr>
            <w:r>
              <w:rPr>
                <w:strike/>
                <w:kern w:val="2"/>
                <w:szCs w:val="24"/>
                <w:lang w:val="pt-BR" w:eastAsia="pt-BR" w:bidi="ar-SA"/>
              </w:rPr>
              <w:t>14 e 15 de abril de 2025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color w:val="FF0000"/>
                <w:kern w:val="2"/>
                <w:szCs w:val="24"/>
                <w:lang w:val="pt-BR" w:eastAsia="pt-BR" w:bidi="ar-SA"/>
              </w:rPr>
              <w:t>12 a 15 de maio de 2025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PPGCV</w:t>
            </w:r>
          </w:p>
        </w:tc>
      </w:tr>
      <w:tr>
        <w:trPr>
          <w:trHeight w:val="518" w:hRule="atLeast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637" w:leader="none"/>
                <w:tab w:val="center" w:pos="2734" w:leader="none"/>
                <w:tab w:val="right" w:pos="3960" w:leader="none"/>
              </w:tabs>
              <w:spacing w:lineRule="auto" w:line="259" w:before="0" w:after="0"/>
              <w:ind w:hanging="0" w:left="0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 xml:space="preserve">Divulgação </w:t>
              <w:tab/>
              <w:t xml:space="preserve">dos </w:t>
              <w:tab/>
              <w:t xml:space="preserve">Resultados </w:t>
              <w:tab/>
              <w:t>da</w:t>
            </w:r>
          </w:p>
          <w:p>
            <w:pPr>
              <w:pStyle w:val="Normal"/>
              <w:widowControl/>
              <w:spacing w:lineRule="auto" w:line="259" w:before="0" w:after="0"/>
              <w:ind w:hanging="0" w:left="1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Avaliação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</w:rPr>
            </w:pPr>
            <w:r>
              <w:rPr>
                <w:strike/>
                <w:kern w:val="2"/>
                <w:szCs w:val="24"/>
                <w:lang w:val="pt-BR" w:eastAsia="pt-BR" w:bidi="ar-SA"/>
              </w:rPr>
              <w:t>16 de abril de 2025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  <w:kern w:val="2"/>
                <w:szCs w:val="24"/>
                <w:lang w:val="pt-BR" w:eastAsia="pt-BR" w:bidi="ar-SA"/>
              </w:rPr>
            </w:pPr>
            <w:r>
              <w:rPr>
                <w:strike/>
                <w:color w:val="FF0000"/>
                <w:kern w:val="2"/>
                <w:szCs w:val="24"/>
                <w:lang w:val="pt-BR" w:eastAsia="pt-BR" w:bidi="ar-SA"/>
              </w:rPr>
              <w:t>16 de maio de 2025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</w:rPr>
            </w:pPr>
            <w:r>
              <w:rPr>
                <w:strike/>
                <w:color w:val="2A6099"/>
                <w:kern w:val="2"/>
                <w:szCs w:val="24"/>
                <w:lang w:val="pt-BR" w:eastAsia="pt-BR" w:bidi="ar-SA"/>
              </w:rPr>
              <w:t>23 de maio de 2025 [retificado]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 w:val="false"/>
                <w:dstrike w:val="false"/>
                <w:color w:val="B85C00"/>
              </w:rPr>
            </w:pPr>
            <w:r>
              <w:rPr>
                <w:strike w:val="false"/>
                <w:dstrike w:val="false"/>
                <w:color w:val="B85C00"/>
                <w:kern w:val="2"/>
                <w:szCs w:val="24"/>
                <w:lang w:val="pt-BR" w:eastAsia="pt-BR" w:bidi="ar-SA"/>
              </w:rPr>
              <w:t>29 de maio de 2025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PPGCV</w:t>
            </w:r>
          </w:p>
        </w:tc>
      </w:tr>
      <w:tr>
        <w:trPr>
          <w:trHeight w:val="264" w:hRule="atLeast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Interposição de recursos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</w:rPr>
            </w:pPr>
            <w:r>
              <w:rPr>
                <w:strike/>
                <w:kern w:val="2"/>
                <w:szCs w:val="24"/>
                <w:lang w:val="pt-BR" w:eastAsia="pt-BR" w:bidi="ar-SA"/>
              </w:rPr>
              <w:t>17 de abril de 2025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  <w:kern w:val="2"/>
                <w:szCs w:val="24"/>
                <w:lang w:val="pt-BR" w:eastAsia="pt-BR" w:bidi="ar-SA"/>
              </w:rPr>
            </w:pPr>
            <w:r>
              <w:rPr>
                <w:strike/>
                <w:color w:val="FF0000"/>
                <w:kern w:val="2"/>
                <w:szCs w:val="24"/>
                <w:lang w:val="pt-BR" w:eastAsia="pt-BR" w:bidi="ar-SA"/>
              </w:rPr>
              <w:t>19 de maio de 2025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</w:rPr>
            </w:pPr>
            <w:r>
              <w:rPr>
                <w:strike/>
                <w:color w:val="2A6099"/>
                <w:kern w:val="2"/>
                <w:szCs w:val="24"/>
                <w:lang w:val="pt-BR" w:eastAsia="pt-BR" w:bidi="ar-SA"/>
              </w:rPr>
              <w:t>26 de maio de 2025 [retificado]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 w:val="false"/>
                <w:dstrike w:val="false"/>
                <w:color w:val="B85C00"/>
              </w:rPr>
            </w:pPr>
            <w:r>
              <w:rPr>
                <w:strike w:val="false"/>
                <w:dstrike w:val="false"/>
                <w:color w:val="B85C00"/>
                <w:kern w:val="2"/>
                <w:szCs w:val="24"/>
                <w:lang w:val="pt-BR" w:eastAsia="pt-BR" w:bidi="ar-SA"/>
              </w:rPr>
              <w:t>30 de maio de 2025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Candidato(a)</w:t>
            </w:r>
          </w:p>
        </w:tc>
      </w:tr>
      <w:tr>
        <w:trPr>
          <w:trHeight w:val="259" w:hRule="atLeast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Publicação da resposta aos recursos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</w:rPr>
            </w:pPr>
            <w:r>
              <w:rPr>
                <w:strike/>
                <w:kern w:val="2"/>
                <w:szCs w:val="24"/>
                <w:lang w:val="pt-BR" w:eastAsia="pt-BR" w:bidi="ar-SA"/>
              </w:rPr>
              <w:t>22 de abril de 2025 até 15:00h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  <w:kern w:val="2"/>
                <w:szCs w:val="24"/>
                <w:lang w:val="pt-BR" w:eastAsia="pt-BR" w:bidi="ar-SA"/>
              </w:rPr>
            </w:pPr>
            <w:r>
              <w:rPr>
                <w:strike/>
                <w:color w:val="FF0000"/>
                <w:kern w:val="2"/>
                <w:szCs w:val="24"/>
                <w:lang w:val="pt-BR" w:eastAsia="pt-BR" w:bidi="ar-SA"/>
              </w:rPr>
              <w:t>19 de maio de 2025 a partir de 15:00h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</w:rPr>
            </w:pPr>
            <w:r>
              <w:rPr>
                <w:strike/>
                <w:color w:val="2A6099"/>
                <w:kern w:val="2"/>
                <w:szCs w:val="24"/>
                <w:lang w:val="pt-BR" w:eastAsia="pt-BR" w:bidi="ar-SA"/>
              </w:rPr>
              <w:t>26 de maio de 2025 [retificado]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 w:val="false"/>
                <w:dstrike w:val="false"/>
                <w:color w:val="B85C00"/>
              </w:rPr>
            </w:pPr>
            <w:r>
              <w:rPr>
                <w:strike w:val="false"/>
                <w:dstrike w:val="false"/>
                <w:color w:val="B85C00"/>
                <w:kern w:val="2"/>
                <w:szCs w:val="24"/>
                <w:lang w:val="pt-BR" w:eastAsia="pt-BR" w:bidi="ar-SA"/>
              </w:rPr>
              <w:t>02 de junho de 2025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PPGCV</w:t>
            </w:r>
          </w:p>
        </w:tc>
      </w:tr>
      <w:tr>
        <w:trPr>
          <w:trHeight w:val="263" w:hRule="atLeast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Resultado final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</w:rPr>
            </w:pPr>
            <w:r>
              <w:rPr>
                <w:strike/>
                <w:kern w:val="2"/>
                <w:szCs w:val="24"/>
                <w:lang w:val="pt-BR" w:eastAsia="pt-BR" w:bidi="ar-SA"/>
              </w:rPr>
              <w:t>22 de abril de 2025 a partir de 17:00h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  <w:kern w:val="2"/>
                <w:szCs w:val="24"/>
                <w:lang w:val="pt-BR" w:eastAsia="pt-BR" w:bidi="ar-SA"/>
              </w:rPr>
            </w:pPr>
            <w:r>
              <w:rPr>
                <w:strike/>
                <w:color w:val="FF0000"/>
                <w:kern w:val="2"/>
                <w:szCs w:val="24"/>
                <w:lang w:val="pt-BR" w:eastAsia="pt-BR" w:bidi="ar-SA"/>
              </w:rPr>
              <w:t>20 de maio de 2025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/>
              </w:rPr>
            </w:pPr>
            <w:r>
              <w:rPr>
                <w:strike/>
                <w:color w:val="2A6099"/>
                <w:kern w:val="2"/>
                <w:szCs w:val="24"/>
                <w:lang w:val="pt-BR" w:eastAsia="pt-BR" w:bidi="ar-SA"/>
              </w:rPr>
              <w:t>26 de maio de 2025 [retificado]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trike w:val="false"/>
                <w:dstrike w:val="false"/>
                <w:color w:val="B85C00"/>
              </w:rPr>
            </w:pPr>
            <w:r>
              <w:rPr>
                <w:strike w:val="false"/>
                <w:dstrike w:val="false"/>
                <w:color w:val="B85C00"/>
                <w:kern w:val="2"/>
                <w:szCs w:val="24"/>
                <w:lang w:val="pt-BR" w:eastAsia="pt-BR" w:bidi="ar-SA"/>
              </w:rPr>
              <w:t>02 de junho de 2025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2"/>
                <w:szCs w:val="24"/>
                <w:lang w:val="pt-BR" w:eastAsia="pt-BR" w:bidi="ar-SA"/>
              </w:rPr>
            </w:pPr>
            <w:r>
              <w:rPr>
                <w:kern w:val="2"/>
                <w:szCs w:val="24"/>
                <w:lang w:val="pt-BR" w:eastAsia="pt-BR" w:bidi="ar-SA"/>
              </w:rPr>
              <w:t>PPGCV</w:t>
            </w:r>
          </w:p>
        </w:tc>
      </w:tr>
    </w:tbl>
    <w:p>
      <w:pPr>
        <w:pStyle w:val="Normal"/>
        <w:spacing w:lineRule="auto" w:line="259" w:before="0" w:after="19"/>
        <w:ind w:hanging="0" w:right="0"/>
        <w:jc w:val="left"/>
        <w:rPr/>
      </w:pPr>
      <w:r>
        <w:rPr/>
      </w:r>
    </w:p>
    <w:p>
      <w:pPr>
        <w:pStyle w:val="Normal"/>
        <w:spacing w:lineRule="auto" w:line="259" w:before="0" w:after="0"/>
        <w:ind w:hanging="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9"/>
        <w:ind w:hanging="0" w:right="0"/>
        <w:jc w:val="left"/>
        <w:rPr/>
      </w:pPr>
      <w:r>
        <w:rPr>
          <w:b/>
        </w:rPr>
        <w:t xml:space="preserve"> </w:t>
      </w:r>
    </w:p>
    <w:p>
      <w:pPr>
        <w:pStyle w:val="Heading1"/>
        <w:ind w:hanging="10" w:left="715" w:right="0"/>
        <w:rPr/>
      </w:pPr>
      <w:r>
        <w:rPr/>
        <w:t xml:space="preserve">8. Comissão Avaliadora </w:t>
      </w:r>
    </w:p>
    <w:p>
      <w:pPr>
        <w:pStyle w:val="Normal"/>
        <w:spacing w:lineRule="auto" w:line="259" w:before="0" w:after="19"/>
        <w:ind w:firstLine="1" w:left="725" w:right="-36"/>
        <w:rPr/>
      </w:pPr>
      <w:r>
        <w:rPr/>
        <w:t xml:space="preserve">A comissão avaliadora é composta por membros que fazem parte do Colegiado Executivo do PPGCV: </w:t>
      </w:r>
    </w:p>
    <w:p>
      <w:pPr>
        <w:pStyle w:val="Normal"/>
        <w:tabs>
          <w:tab w:val="clear" w:pos="708"/>
          <w:tab w:val="center" w:pos="720" w:leader="none"/>
          <w:tab w:val="center" w:pos="3054" w:leader="none"/>
        </w:tabs>
        <w:ind w:hanging="0" w:left="-15" w:right="0"/>
        <w:jc w:val="left"/>
        <w:rPr/>
      </w:pPr>
      <w:r>
        <w:rPr/>
        <w:t xml:space="preserve"> </w:t>
      </w:r>
      <w:r>
        <w:rPr/>
        <w:tab/>
        <w:t xml:space="preserve"> </w:t>
        <w:tab/>
        <w:t xml:space="preserve">Fábio Barbour Scott – presidente  </w:t>
      </w:r>
    </w:p>
    <w:p>
      <w:pPr>
        <w:pStyle w:val="Normal"/>
        <w:ind w:firstLine="1" w:left="1450" w:right="0"/>
        <w:rPr/>
      </w:pPr>
      <w:r>
        <w:rPr/>
        <w:t xml:space="preserve">Jenifer Pinto – membro  </w:t>
      </w:r>
    </w:p>
    <w:p>
      <w:pPr>
        <w:pStyle w:val="Normal"/>
        <w:ind w:firstLine="1" w:left="1450" w:right="0"/>
        <w:rPr/>
      </w:pPr>
      <w:r>
        <w:rPr/>
        <w:t xml:space="preserve">Yara Peluso Cid – membro  </w:t>
      </w:r>
    </w:p>
    <w:p>
      <w:pPr>
        <w:pStyle w:val="Normal"/>
        <w:ind w:firstLine="1" w:left="1450" w:right="0"/>
        <w:rPr/>
      </w:pPr>
      <w:r>
        <w:rPr/>
        <w:t xml:space="preserve">Bruna de Azevedo Baêta – membro  </w:t>
      </w:r>
    </w:p>
    <w:p>
      <w:pPr>
        <w:pStyle w:val="Normal"/>
        <w:ind w:firstLine="1" w:left="1450" w:right="0"/>
        <w:rPr/>
      </w:pPr>
      <w:r>
        <w:rPr/>
        <w:t xml:space="preserve">Thaís Ribeiro Correia Azevedo – membro  </w:t>
      </w:r>
    </w:p>
    <w:p>
      <w:pPr>
        <w:pStyle w:val="Normal"/>
        <w:spacing w:lineRule="auto" w:line="259" w:before="0" w:after="19"/>
        <w:ind w:hanging="0" w:left="1440" w:right="0"/>
        <w:jc w:val="left"/>
        <w:rPr/>
      </w:pPr>
      <w:r>
        <w:rPr/>
        <w:t xml:space="preserve"> </w:t>
      </w:r>
    </w:p>
    <w:p>
      <w:pPr>
        <w:pStyle w:val="Normal"/>
        <w:spacing w:lineRule="auto" w:line="264" w:before="0" w:after="15"/>
        <w:ind w:firstLine="1" w:left="715" w:right="0"/>
        <w:jc w:val="left"/>
        <w:rPr/>
      </w:pPr>
      <w:r>
        <w:rPr>
          <w:b/>
        </w:rPr>
        <w:t xml:space="preserve">9. Observações gerais </w:t>
      </w:r>
    </w:p>
    <w:p>
      <w:pPr>
        <w:pStyle w:val="Normal"/>
        <w:ind w:firstLine="1" w:left="1450" w:right="0"/>
        <w:rPr/>
      </w:pPr>
      <w:r>
        <w:rPr/>
        <w:t xml:space="preserve">Os casos omissos neste Edital serão resolvidos pela Comissão Avaliadora. </w:t>
      </w:r>
    </w:p>
    <w:p>
      <w:pPr>
        <w:pStyle w:val="Normal"/>
        <w:spacing w:lineRule="auto" w:line="259" w:before="0" w:after="0"/>
        <w:ind w:hanging="0" w:right="0"/>
        <w:jc w:val="left"/>
        <w:rPr/>
      </w:pPr>
      <w:r>
        <w:rPr/>
        <w:t xml:space="preserve"> </w:t>
      </w:r>
      <w:r>
        <w:rPr/>
        <w:tab/>
        <w:t xml:space="preserve"> </w:t>
      </w:r>
    </w:p>
    <w:p>
      <w:pPr>
        <w:pStyle w:val="Normal"/>
        <w:spacing w:lineRule="auto" w:line="259" w:before="0" w:after="0"/>
        <w:ind w:hanging="0" w:right="0"/>
        <w:jc w:val="left"/>
        <w:rPr/>
      </w:pPr>
      <w:r>
        <w:rPr/>
      </w:r>
    </w:p>
    <w:p>
      <w:pPr>
        <w:pStyle w:val="Normal"/>
        <w:spacing w:lineRule="auto" w:line="276" w:before="0" w:after="0"/>
        <w:ind w:hanging="0" w:right="0"/>
        <w:jc w:val="right"/>
        <w:rPr>
          <w:bCs/>
          <w:sz w:val="20"/>
          <w:szCs w:val="22"/>
        </w:rPr>
      </w:pPr>
      <w:r>
        <w:rPr>
          <w:bCs/>
          <w:sz w:val="20"/>
          <w:szCs w:val="22"/>
        </w:rPr>
        <w:t>Fabio Barbour Scott</w:t>
      </w:r>
    </w:p>
    <w:p>
      <w:pPr>
        <w:pStyle w:val="Normal"/>
        <w:spacing w:lineRule="auto" w:line="276" w:before="0" w:after="0"/>
        <w:ind w:hanging="0" w:right="0"/>
        <w:jc w:val="right"/>
        <w:rPr>
          <w:bCs/>
          <w:sz w:val="20"/>
          <w:szCs w:val="22"/>
        </w:rPr>
      </w:pPr>
      <w:r>
        <w:rPr>
          <w:bCs/>
          <w:sz w:val="20"/>
          <w:szCs w:val="22"/>
        </w:rPr>
        <w:t>Coordenador do PPGCV-UFRRJ</w:t>
      </w:r>
    </w:p>
    <w:p>
      <w:pPr>
        <w:pStyle w:val="Normal"/>
        <w:spacing w:lineRule="auto" w:line="276" w:before="0" w:after="0"/>
        <w:ind w:hanging="0" w:right="0"/>
        <w:jc w:val="right"/>
        <w:rPr>
          <w:bCs/>
          <w:sz w:val="20"/>
          <w:szCs w:val="22"/>
        </w:rPr>
      </w:pPr>
      <w:r>
        <w:rPr>
          <w:bCs/>
          <w:sz w:val="20"/>
          <w:szCs w:val="22"/>
        </w:rPr>
        <w:t>SIAPE 1173660</w:t>
      </w:r>
    </w:p>
    <w:p>
      <w:pPr>
        <w:pStyle w:val="Normal"/>
        <w:spacing w:lineRule="auto" w:line="259" w:before="0" w:after="0"/>
        <w:ind w:hanging="0" w:left="720" w:right="0"/>
        <w:jc w:val="left"/>
        <w:rPr/>
      </w:pPr>
      <w:r>
        <w:rPr/>
        <w:t xml:space="preserve"> </w:t>
      </w:r>
      <w:r>
        <w:rPr/>
        <w:tab/>
        <w:t xml:space="preserve"> </w:t>
      </w:r>
      <w:r>
        <w:br w:type="page"/>
      </w:r>
    </w:p>
    <w:p>
      <w:pPr>
        <w:pStyle w:val="Normal"/>
        <w:spacing w:lineRule="auto" w:line="259" w:before="0" w:after="16"/>
        <w:ind w:hanging="10" w:left="1445" w:right="1440"/>
        <w:jc w:val="center"/>
        <w:rPr/>
      </w:pPr>
      <w:r>
        <w:rPr>
          <w:b/>
        </w:rPr>
        <w:t xml:space="preserve">Anexo I </w:t>
      </w:r>
    </w:p>
    <w:p>
      <w:pPr>
        <w:pStyle w:val="Normal"/>
        <w:spacing w:lineRule="auto" w:line="259" w:before="0" w:after="14"/>
        <w:ind w:hanging="0" w:left="776" w:right="0"/>
        <w:jc w:val="center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9"/>
        <w:ind w:hanging="0" w:left="72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6"/>
        <w:ind w:hanging="10" w:left="1445" w:right="0"/>
        <w:jc w:val="center"/>
        <w:rPr/>
      </w:pPr>
      <w:r>
        <w:rPr>
          <w:b/>
        </w:rPr>
        <w:t xml:space="preserve">CARTA DE COMPROMISSO </w:t>
      </w:r>
    </w:p>
    <w:p>
      <w:pPr>
        <w:pStyle w:val="Normal"/>
        <w:spacing w:lineRule="auto" w:line="259" w:before="0" w:after="19"/>
        <w:ind w:hanging="0" w:left="1496" w:right="0"/>
        <w:jc w:val="center"/>
        <w:rPr/>
      </w:pPr>
      <w:r>
        <w:rPr/>
        <w:t xml:space="preserve"> </w:t>
      </w:r>
    </w:p>
    <w:p>
      <w:pPr>
        <w:pStyle w:val="Normal"/>
        <w:spacing w:before="0" w:after="243"/>
        <w:ind w:firstLine="720" w:left="705" w:right="0"/>
        <w:rPr/>
      </w:pPr>
      <w:r>
        <w:rPr/>
        <w:t xml:space="preserve">Eu, __________________________________________, matrícula SIAPE ___________________, lotado(a) no____________________________ assumo o compromisso de seguir os critérios estabelecidos para o </w:t>
      </w:r>
      <w:r>
        <w:rPr>
          <w:b/>
        </w:rPr>
        <w:t xml:space="preserve">RECREDENCIAMENTO </w:t>
      </w:r>
      <w:r>
        <w:rPr/>
        <w:t xml:space="preserve">no Programa de Pós-graduação em Ciências Veterinárias: </w:t>
      </w:r>
    </w:p>
    <w:p>
      <w:pPr>
        <w:pStyle w:val="Normal"/>
        <w:numPr>
          <w:ilvl w:val="0"/>
          <w:numId w:val="2"/>
        </w:numPr>
        <w:spacing w:before="0" w:after="248"/>
        <w:ind w:firstLine="720" w:left="705" w:right="0"/>
        <w:rPr/>
      </w:pPr>
      <w:r>
        <w:rPr/>
        <w:t xml:space="preserve">oferecimento obrigatório de pelo menos uma disciplina de pós-graduação por semestre no PPGCV; </w:t>
      </w:r>
    </w:p>
    <w:p>
      <w:pPr>
        <w:pStyle w:val="Normal"/>
        <w:numPr>
          <w:ilvl w:val="0"/>
          <w:numId w:val="2"/>
        </w:numPr>
        <w:spacing w:before="0" w:after="246"/>
        <w:ind w:firstLine="720" w:left="705" w:right="0"/>
        <w:rPr/>
      </w:pPr>
      <w:r>
        <w:rPr/>
        <w:t xml:space="preserve">Se docente de IES, lecionar em disciplinas de graduação; </w:t>
      </w:r>
    </w:p>
    <w:p>
      <w:pPr>
        <w:pStyle w:val="Normal"/>
        <w:numPr>
          <w:ilvl w:val="0"/>
          <w:numId w:val="2"/>
        </w:numPr>
        <w:spacing w:before="0" w:after="248"/>
        <w:ind w:firstLine="720" w:left="705" w:right="0"/>
        <w:rPr/>
      </w:pPr>
      <w:r>
        <w:rPr/>
        <w:t xml:space="preserve">orientar discentes de graduação (PIBIC, PICV, FAPERJ, FAPUR, TCC/Monografia); </w:t>
      </w:r>
    </w:p>
    <w:p>
      <w:pPr>
        <w:pStyle w:val="Normal"/>
        <w:numPr>
          <w:ilvl w:val="0"/>
          <w:numId w:val="2"/>
        </w:numPr>
        <w:spacing w:before="0" w:after="244"/>
        <w:ind w:firstLine="720" w:left="705" w:right="0"/>
        <w:rPr/>
      </w:pPr>
      <w:r>
        <w:rPr/>
        <w:t xml:space="preserve">atender em tempo hábil às demandas do programa no que concerne às informações para elaboração do relatório de avaliação quadrienal da CAPES e processo de autoavaliação; </w:t>
      </w:r>
    </w:p>
    <w:p>
      <w:pPr>
        <w:pStyle w:val="Normal"/>
        <w:numPr>
          <w:ilvl w:val="0"/>
          <w:numId w:val="2"/>
        </w:numPr>
        <w:spacing w:before="0" w:after="243"/>
        <w:ind w:firstLine="720" w:left="705" w:right="0"/>
        <w:rPr/>
      </w:pPr>
      <w:r>
        <w:rPr/>
        <w:t xml:space="preserve">para docentes permanentes: apresentar produção científica com a participação de discentes do programa, com o docente sendo o primeiro ou o último autor, atingindo uma média de 1.5 artigos A1 ou A2 por ano; </w:t>
      </w:r>
    </w:p>
    <w:p>
      <w:pPr>
        <w:pStyle w:val="Normal"/>
        <w:numPr>
          <w:ilvl w:val="0"/>
          <w:numId w:val="2"/>
        </w:numPr>
        <w:spacing w:before="0" w:after="248"/>
        <w:ind w:firstLine="720" w:left="705" w:right="0"/>
        <w:rPr/>
      </w:pPr>
      <w:r>
        <w:rPr/>
        <w:t xml:space="preserve">sendo recredenciado, apresentar um projeto de extensão cadastrado e aprovado, como coordenador(a), na PROEXT/UFRRJ ou órgão correspondente de outra instituição, que esteja vinculado a uma das linhas de pesquisa do PPGCV no prazo máximo de 6 meses. </w:t>
      </w:r>
    </w:p>
    <w:p>
      <w:pPr>
        <w:pStyle w:val="Normal"/>
        <w:spacing w:lineRule="auto" w:line="259" w:before="0" w:after="254"/>
        <w:ind w:hanging="0" w:left="1440" w:right="0"/>
        <w:jc w:val="left"/>
        <w:rPr/>
      </w:pPr>
      <w:r>
        <w:rPr/>
        <w:t xml:space="preserve">  </w:t>
      </w:r>
    </w:p>
    <w:p>
      <w:pPr>
        <w:pStyle w:val="Normal"/>
        <w:spacing w:lineRule="auto" w:line="259" w:before="0" w:after="259"/>
        <w:ind w:hanging="0" w:left="720" w:right="0"/>
        <w:jc w:val="left"/>
        <w:rPr/>
      </w:pPr>
      <w:r>
        <w:rPr/>
        <w:t xml:space="preserve">  </w:t>
      </w:r>
    </w:p>
    <w:p>
      <w:pPr>
        <w:pStyle w:val="Normal"/>
        <w:spacing w:lineRule="auto" w:line="259" w:before="0" w:after="254"/>
        <w:ind w:hanging="0" w:left="720" w:right="0"/>
        <w:jc w:val="left"/>
        <w:rPr/>
      </w:pPr>
      <w:r>
        <w:rPr/>
        <w:t xml:space="preserve">  </w:t>
      </w:r>
    </w:p>
    <w:p>
      <w:pPr>
        <w:pStyle w:val="Normal"/>
        <w:spacing w:before="0" w:after="251"/>
        <w:ind w:firstLine="1" w:left="1571" w:right="0"/>
        <w:rPr/>
      </w:pPr>
      <w:r>
        <w:rPr/>
        <w:t xml:space="preserve">_________________,____ de ____________________ de ______. </w:t>
      </w:r>
    </w:p>
    <w:p>
      <w:pPr>
        <w:pStyle w:val="Normal"/>
        <w:spacing w:lineRule="auto" w:line="259" w:before="0" w:after="19"/>
        <w:ind w:hanging="0" w:left="144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4"/>
        <w:ind w:hanging="0" w:left="144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9"/>
        <w:ind w:hanging="0" w:left="72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9"/>
        <w:ind w:hanging="0" w:left="72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4"/>
        <w:ind w:hanging="0" w:left="776" w:right="0"/>
        <w:jc w:val="center"/>
        <w:rPr/>
      </w:pPr>
      <w:r>
        <w:rPr/>
        <w:t xml:space="preserve"> </w:t>
      </w:r>
    </w:p>
    <w:p>
      <w:pPr>
        <w:pStyle w:val="Normal"/>
        <w:ind w:hanging="10" w:left="2040" w:right="1254"/>
        <w:jc w:val="center"/>
        <w:rPr/>
      </w:pPr>
      <w:r>
        <w:rPr/>
        <w:t xml:space="preserve">______________________________________ </w:t>
      </w:r>
    </w:p>
    <w:p>
      <w:pPr>
        <w:pStyle w:val="Normal"/>
        <w:ind w:hanging="10" w:left="2040" w:right="1254"/>
        <w:jc w:val="center"/>
        <w:rPr/>
      </w:pPr>
      <w:r>
        <w:rPr/>
        <w:t>Assinatura gov.br</w:t>
      </w:r>
    </w:p>
    <w:p>
      <w:pPr>
        <w:pStyle w:val="Normal"/>
        <w:spacing w:lineRule="auto" w:line="259" w:before="0" w:after="19"/>
        <w:ind w:hanging="0" w:left="144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9"/>
        <w:ind w:hanging="0" w:left="720" w:right="0"/>
        <w:jc w:val="left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4"/>
        <w:ind w:hanging="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right="0"/>
        <w:jc w:val="left"/>
        <w:rPr/>
      </w:pPr>
      <w:r>
        <w:rPr/>
        <w:t xml:space="preserve"> </w:t>
      </w:r>
      <w:r>
        <w:rPr/>
        <w:tab/>
        <w:t xml:space="preserve"> </w:t>
      </w:r>
    </w:p>
    <w:p>
      <w:pPr>
        <w:pStyle w:val="Normal"/>
        <w:spacing w:lineRule="auto" w:line="259" w:before="0" w:after="16"/>
        <w:ind w:hanging="10" w:left="1445" w:right="1440"/>
        <w:jc w:val="center"/>
        <w:rPr/>
      </w:pPr>
      <w:r>
        <w:rPr>
          <w:b/>
        </w:rPr>
        <w:t xml:space="preserve">Anexo II </w:t>
      </w:r>
    </w:p>
    <w:p>
      <w:pPr>
        <w:pStyle w:val="Normal"/>
        <w:spacing w:lineRule="auto" w:line="259" w:before="0" w:after="14"/>
        <w:ind w:hanging="0" w:left="776" w:right="0"/>
        <w:jc w:val="center"/>
        <w:rPr/>
      </w:pPr>
      <w:r>
        <w:rPr>
          <w:b/>
        </w:rPr>
        <w:t xml:space="preserve"> </w:t>
      </w:r>
    </w:p>
    <w:p>
      <w:pPr>
        <w:pStyle w:val="Heading1"/>
        <w:ind w:hanging="10" w:left="740" w:right="0"/>
        <w:rPr/>
      </w:pPr>
      <w:r>
        <w:rPr/>
        <w:t xml:space="preserve">Barema para Avaliação de Candidatos(as) ao Recredenciamento no PPGCV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59" w:before="0" w:after="0"/>
        <w:ind w:hanging="0" w:left="56" w:right="0"/>
        <w:jc w:val="center"/>
        <w:rPr/>
      </w:pPr>
      <w:r>
        <w:rPr/>
        <w:drawing>
          <wp:inline distT="0" distB="0" distL="0" distR="0">
            <wp:extent cx="5934075" cy="7529195"/>
            <wp:effectExtent l="0" t="0" r="0" b="0"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52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hanging="0" w:right="0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right="0"/>
        <w:jc w:val="center"/>
        <w:rPr/>
      </w:pPr>
      <w:r>
        <w:rPr/>
        <w:t>O arquivo está disponível para download no site do PPGCV.</w:t>
      </w:r>
    </w:p>
    <w:p>
      <w:pPr>
        <w:pStyle w:val="Normal"/>
        <w:spacing w:lineRule="auto" w:line="259" w:before="0" w:after="0"/>
        <w:ind w:hanging="0" w:right="0"/>
        <w:rPr/>
      </w:pPr>
      <w:r>
        <w:rPr/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449" w:right="1422" w:gutter="0" w:header="0" w:top="1449" w:footer="716" w:bottom="144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right="33"/>
      <w:jc w:val="right"/>
      <w:rPr/>
    </w:pPr>
    <w:r>
      <w:rPr/>
      <w:t xml:space="preserve"> </w:t>
    </w:r>
    <w:r>
      <w:rPr>
        <w:i/>
      </w:rPr>
      <w:t xml:space="preserve">Edital de Recredenciamento de Docentes do PPGCV – 2021                           </w:t>
    </w:r>
    <w:r>
      <w:rPr/>
      <w:t xml:space="preserve">Página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0</w:t>
    </w:r>
    <w:r>
      <w:rPr>
        <w:b/>
      </w:rPr>
      <w:fldChar w:fldCharType="end"/>
    </w:r>
    <w:r>
      <w:rPr/>
      <w:t xml:space="preserve"> de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5</w:t>
    </w:r>
    <w:r>
      <w:rPr>
        <w:b/>
      </w:rPr>
      <w:fldChar w:fldCharType="end"/>
    </w:r>
    <w:r>
      <w:rPr/>
      <w:t xml:space="preserve"> </w:t>
    </w:r>
  </w:p>
  <w:p>
    <w:pPr>
      <w:pStyle w:val="Normal"/>
      <w:spacing w:lineRule="auto" w:line="259" w:before="0" w:after="0"/>
      <w:ind w:hanging="0" w:right="0"/>
      <w:jc w:val="left"/>
      <w:rPr/>
    </w:pP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right="33"/>
      <w:jc w:val="right"/>
      <w:rPr/>
    </w:pPr>
    <w:r>
      <w:rPr/>
      <w:t xml:space="preserve"> </w:t>
    </w:r>
    <w:r>
      <w:rPr>
        <w:i/>
      </w:rPr>
      <w:t xml:space="preserve">Edital de Recredenciamento de Docentes do PPGCV – 2025                           </w:t>
    </w:r>
    <w:r>
      <w:rPr/>
      <w:t xml:space="preserve">Página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5</w:t>
    </w:r>
    <w:r>
      <w:rPr>
        <w:b/>
      </w:rPr>
      <w:fldChar w:fldCharType="end"/>
    </w:r>
    <w:r>
      <w:rPr/>
      <w:t xml:space="preserve"> de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5</w:t>
    </w:r>
    <w:r>
      <w:rPr>
        <w:b/>
      </w:rPr>
      <w:fldChar w:fldCharType="end"/>
    </w:r>
    <w:r>
      <w:rPr/>
      <w:t xml:space="preserve"> </w:t>
    </w:r>
  </w:p>
  <w:p>
    <w:pPr>
      <w:pStyle w:val="Normal"/>
      <w:spacing w:lineRule="auto" w:line="259" w:before="0" w:after="0"/>
      <w:ind w:hanging="0" w:right="0"/>
      <w:jc w:val="left"/>
      <w:rPr/>
    </w:pPr>
    <w:r>
      <w:rPr/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right="33"/>
      <w:jc w:val="right"/>
      <w:rPr/>
    </w:pPr>
    <w:r>
      <w:rPr/>
      <w:t xml:space="preserve"> </w:t>
    </w:r>
    <w:r>
      <w:rPr>
        <w:i/>
      </w:rPr>
      <w:t xml:space="preserve">Edital de Recredenciamento de Docentes do PPGCV – 2025                           </w:t>
    </w:r>
    <w:r>
      <w:rPr/>
      <w:t xml:space="preserve">Página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5</w:t>
    </w:r>
    <w:r>
      <w:rPr>
        <w:b/>
      </w:rPr>
      <w:fldChar w:fldCharType="end"/>
    </w:r>
    <w:r>
      <w:rPr/>
      <w:t xml:space="preserve"> de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5</w:t>
    </w:r>
    <w:r>
      <w:rPr>
        <w:b/>
      </w:rPr>
      <w:fldChar w:fldCharType="end"/>
    </w:r>
    <w:r>
      <w:rPr/>
      <w:t xml:space="preserve"> </w:t>
    </w:r>
  </w:p>
  <w:p>
    <w:pPr>
      <w:pStyle w:val="Normal"/>
      <w:spacing w:lineRule="auto" w:line="259" w:before="0" w:after="0"/>
      <w:ind w:hanging="0" w:right="0"/>
      <w:jc w:val="left"/>
      <w:rPr/>
    </w:pP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4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72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0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8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75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8"/>
      <w:ind w:firstLine="1" w:right="6"/>
      <w:jc w:val="both"/>
    </w:pPr>
    <w:rPr>
      <w:rFonts w:ascii="Arial" w:hAnsi="Arial" w:eastAsia="Arial" w:cs="Arial"/>
      <w:color w:val="000000"/>
      <w:kern w:val="2"/>
      <w:sz w:val="22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16"/>
      <w:ind w:hanging="10" w:left="10" w:right="5"/>
      <w:jc w:val="left"/>
      <w:outlineLvl w:val="0"/>
    </w:pPr>
    <w:rPr>
      <w:rFonts w:ascii="Arial" w:hAnsi="Arial" w:eastAsia="Arial" w:cs="Arial"/>
      <w:b/>
      <w:color w:val="000000"/>
      <w:kern w:val="2"/>
      <w:sz w:val="22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qFormat/>
    <w:rPr>
      <w:rFonts w:ascii="Arial" w:hAnsi="Arial" w:eastAsia="Arial" w:cs="Arial"/>
      <w:b/>
      <w:color w:val="000000"/>
      <w:sz w:val="22"/>
    </w:rPr>
  </w:style>
  <w:style w:type="character" w:styleId="InternetLink">
    <w:name w:val="Internet Link"/>
    <w:basedOn w:val="DefaultParagraphFont"/>
    <w:uiPriority w:val="99"/>
    <w:unhideWhenUsed/>
    <w:qFormat/>
    <w:rsid w:val="00f20ce1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20ce1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6832e5"/>
    <w:rPr>
      <w:rFonts w:ascii="Arial" w:hAnsi="Arial" w:eastAsia="Arial" w:cs="Arial"/>
      <w:color w:val="000000"/>
      <w:sz w:val="22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6832e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6832e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000000"/>
      <w:kern w:val="2"/>
      <w:sz w:val="22"/>
      <w:szCs w:val="24"/>
      <w:lang w:val="pt-BR" w:eastAsia="pt-BR" w:bidi="ar-SA"/>
    </w:rPr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pgcv@ufrrj.br" TargetMode="External"/><Relationship Id="rId4" Type="http://schemas.openxmlformats.org/officeDocument/2006/relationships/image" Target="media/image2.wmf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Application>LibreOffice/24.2.4.2$Windows_X86_64 LibreOffice_project/51a6219feb6075d9a4c46691dcfe0cd9c4fff3c2</Application>
  <AppVersion>15.0000</AppVersion>
  <Pages>5</Pages>
  <Words>1041</Words>
  <Characters>5810</Characters>
  <CharactersWithSpaces>6958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2025-02-19T00:47:00Z</dcterms:created>
  <dc:creator>Patricia Golo</dc:creator>
  <dc:description/>
  <dc:language>pt-BR</dc:language>
  <cp:lastModifiedBy/>
  <cp:lastPrinted>2025-04-08T19:31:00Z</cp:lastPrinted>
  <dcterms:modified xsi:type="dcterms:W3CDTF">2025-05-29T12:03:42Z</dcterms:modified>
  <cp:revision>33</cp:revision>
  <dc:subject/>
  <dc:title>Edital de Recredenciamento 2021 PPGCV_atualizado com anexos I e II_02dez2021 AFreitas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