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27" w:rsidRPr="00F40A65" w:rsidRDefault="007D561B" w:rsidP="00A54A7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-547370</wp:posOffset>
            </wp:positionV>
            <wp:extent cx="871855" cy="923925"/>
            <wp:effectExtent l="19050" t="0" r="4445" b="0"/>
            <wp:wrapNone/>
            <wp:docPr id="5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D19" w:rsidRPr="00F40A65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-471170</wp:posOffset>
            </wp:positionV>
            <wp:extent cx="815340" cy="847725"/>
            <wp:effectExtent l="19050" t="0" r="3810" b="0"/>
            <wp:wrapNone/>
            <wp:docPr id="6" name="Imagem 19" descr="sbf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sbf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58" w:rsidRPr="00F40A65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4722885</wp:posOffset>
            </wp:positionH>
            <wp:positionV relativeFrom="paragraph">
              <wp:posOffset>-547370</wp:posOffset>
            </wp:positionV>
            <wp:extent cx="919334" cy="923925"/>
            <wp:effectExtent l="19050" t="0" r="0" b="0"/>
            <wp:wrapNone/>
            <wp:docPr id="4" name="Imagem 20" descr="rur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rural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34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81C" w:rsidRPr="00F40A65" w:rsidRDefault="00E0481C" w:rsidP="00A54A7D">
      <w:pPr>
        <w:spacing w:after="0" w:line="240" w:lineRule="auto"/>
        <w:rPr>
          <w:rFonts w:asciiTheme="minorHAnsi" w:hAnsiTheme="minorHAnsi"/>
        </w:rPr>
      </w:pPr>
    </w:p>
    <w:p w:rsidR="00AB6FF3" w:rsidRPr="00F40A65" w:rsidRDefault="00AB6FF3" w:rsidP="008B6C1A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F40A65">
        <w:rPr>
          <w:rFonts w:asciiTheme="minorHAnsi" w:hAnsiTheme="minorHAnsi" w:cs="Times New Roman"/>
          <w:b/>
          <w:bCs/>
          <w:color w:val="auto"/>
          <w:sz w:val="22"/>
          <w:szCs w:val="22"/>
        </w:rPr>
        <w:t>UNIVERSIDADE FEDERAL RURAL DO RIO DE JANEIRO</w:t>
      </w:r>
    </w:p>
    <w:p w:rsidR="00AB6FF3" w:rsidRPr="00F40A65" w:rsidRDefault="00AB6FF3" w:rsidP="008B6C1A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F40A65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INSTITUTO DE </w:t>
      </w:r>
      <w:r w:rsidR="00A305C9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CIÊNCIAS </w:t>
      </w:r>
      <w:r w:rsidRPr="00F40A65">
        <w:rPr>
          <w:rFonts w:asciiTheme="minorHAnsi" w:hAnsiTheme="minorHAnsi" w:cs="Times New Roman"/>
          <w:b/>
          <w:bCs/>
          <w:color w:val="auto"/>
          <w:sz w:val="22"/>
          <w:szCs w:val="22"/>
        </w:rPr>
        <w:t>BIOL</w:t>
      </w:r>
      <w:r w:rsidR="00A305C9">
        <w:rPr>
          <w:rFonts w:asciiTheme="minorHAnsi" w:hAnsiTheme="minorHAnsi" w:cs="Times New Roman"/>
          <w:b/>
          <w:bCs/>
          <w:color w:val="auto"/>
          <w:sz w:val="22"/>
          <w:szCs w:val="22"/>
        </w:rPr>
        <w:t>Ó</w:t>
      </w:r>
      <w:r w:rsidRPr="00F40A65">
        <w:rPr>
          <w:rFonts w:asciiTheme="minorHAnsi" w:hAnsiTheme="minorHAnsi" w:cs="Times New Roman"/>
          <w:b/>
          <w:bCs/>
          <w:color w:val="auto"/>
          <w:sz w:val="22"/>
          <w:szCs w:val="22"/>
        </w:rPr>
        <w:t>GI</w:t>
      </w:r>
      <w:r w:rsidR="00A305C9">
        <w:rPr>
          <w:rFonts w:asciiTheme="minorHAnsi" w:hAnsiTheme="minorHAnsi" w:cs="Times New Roman"/>
          <w:b/>
          <w:bCs/>
          <w:color w:val="auto"/>
          <w:sz w:val="22"/>
          <w:szCs w:val="22"/>
        </w:rPr>
        <w:t>C</w:t>
      </w:r>
      <w:r w:rsidRPr="00F40A65">
        <w:rPr>
          <w:rFonts w:asciiTheme="minorHAnsi" w:hAnsiTheme="minorHAnsi" w:cs="Times New Roman"/>
          <w:b/>
          <w:bCs/>
          <w:color w:val="auto"/>
          <w:sz w:val="22"/>
          <w:szCs w:val="22"/>
        </w:rPr>
        <w:t>A</w:t>
      </w:r>
      <w:r w:rsidR="00A305C9">
        <w:rPr>
          <w:rFonts w:asciiTheme="minorHAnsi" w:hAnsiTheme="minorHAnsi" w:cs="Times New Roman"/>
          <w:b/>
          <w:bCs/>
          <w:color w:val="auto"/>
          <w:sz w:val="22"/>
          <w:szCs w:val="22"/>
        </w:rPr>
        <w:t>S E DA SAÚDE</w:t>
      </w:r>
    </w:p>
    <w:p w:rsidR="00AB6FF3" w:rsidRPr="00F40A65" w:rsidRDefault="00AB6FF3" w:rsidP="008B6C1A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F40A65">
        <w:rPr>
          <w:rFonts w:asciiTheme="minorHAnsi" w:hAnsiTheme="minorHAnsi" w:cs="Times New Roman"/>
          <w:b/>
          <w:bCs/>
          <w:color w:val="auto"/>
          <w:sz w:val="22"/>
          <w:szCs w:val="22"/>
        </w:rPr>
        <w:t>PROGRAMA MULTICÊNTRICO DE PÓS-GRADUAÇÃO EM CIÊNCIAS FISIOLÓGICAS</w:t>
      </w:r>
    </w:p>
    <w:p w:rsidR="00341F41" w:rsidRPr="00341F41" w:rsidRDefault="00341F41" w:rsidP="00341F4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  <w:lang w:eastAsia="pt-BR"/>
        </w:rPr>
      </w:pPr>
      <w:r w:rsidRPr="00341F41">
        <w:rPr>
          <w:rFonts w:asciiTheme="minorHAnsi" w:hAnsiTheme="minorHAnsi"/>
          <w:b/>
          <w:bCs/>
          <w:color w:val="000000"/>
          <w:sz w:val="28"/>
          <w:szCs w:val="28"/>
          <w:lang w:eastAsia="pt-BR"/>
        </w:rPr>
        <w:t>Ata do processo eleitoral de escolha do Coordenador e Vice-Coordena</w:t>
      </w:r>
      <w:bookmarkStart w:id="0" w:name="_GoBack"/>
      <w:bookmarkEnd w:id="0"/>
      <w:r w:rsidRPr="00341F41">
        <w:rPr>
          <w:rFonts w:asciiTheme="minorHAnsi" w:hAnsiTheme="minorHAnsi"/>
          <w:b/>
          <w:bCs/>
          <w:color w:val="000000"/>
          <w:sz w:val="28"/>
          <w:szCs w:val="28"/>
          <w:lang w:eastAsia="pt-BR"/>
        </w:rPr>
        <w:t>dor do PMPGCF</w:t>
      </w:r>
    </w:p>
    <w:p w:rsidR="00341F41" w:rsidRDefault="00341F41" w:rsidP="00A26F56">
      <w:pPr>
        <w:autoSpaceDE w:val="0"/>
        <w:autoSpaceDN w:val="0"/>
        <w:adjustRightInd w:val="0"/>
        <w:jc w:val="both"/>
        <w:rPr>
          <w:color w:val="000000"/>
          <w:lang w:eastAsia="pt-BR"/>
        </w:rPr>
      </w:pPr>
      <w:r>
        <w:rPr>
          <w:color w:val="000000"/>
          <w:lang w:eastAsia="pt-BR"/>
        </w:rPr>
        <w:t>No dia 02 de junho de 2016, às 16 horas e 30 minutos foi encerrado o processo eleitoral para escolha d</w:t>
      </w:r>
      <w:r w:rsidR="00A26F56">
        <w:rPr>
          <w:color w:val="000000"/>
          <w:lang w:eastAsia="pt-BR"/>
        </w:rPr>
        <w:t>e:</w:t>
      </w:r>
      <w:r>
        <w:rPr>
          <w:color w:val="000000"/>
          <w:lang w:eastAsia="pt-BR"/>
        </w:rPr>
        <w:t xml:space="preserve"> </w:t>
      </w:r>
      <w:r w:rsidR="00A26F56">
        <w:rPr>
          <w:color w:val="000000"/>
          <w:lang w:eastAsia="pt-BR"/>
        </w:rPr>
        <w:t>C</w:t>
      </w:r>
      <w:r>
        <w:rPr>
          <w:color w:val="000000"/>
          <w:lang w:eastAsia="pt-BR"/>
        </w:rPr>
        <w:t xml:space="preserve">oordenador e </w:t>
      </w:r>
      <w:r w:rsidR="00A26F56">
        <w:rPr>
          <w:color w:val="000000"/>
          <w:lang w:eastAsia="pt-BR"/>
        </w:rPr>
        <w:t>V</w:t>
      </w:r>
      <w:r>
        <w:rPr>
          <w:color w:val="000000"/>
          <w:lang w:eastAsia="pt-BR"/>
        </w:rPr>
        <w:t>ice-</w:t>
      </w:r>
      <w:r w:rsidR="00A26F56">
        <w:rPr>
          <w:color w:val="000000"/>
          <w:lang w:eastAsia="pt-BR"/>
        </w:rPr>
        <w:t>C</w:t>
      </w:r>
      <w:r>
        <w:rPr>
          <w:color w:val="000000"/>
          <w:lang w:eastAsia="pt-BR"/>
        </w:rPr>
        <w:t>oordenador</w:t>
      </w:r>
      <w:r w:rsidR="00A26F56">
        <w:rPr>
          <w:color w:val="000000"/>
          <w:lang w:eastAsia="pt-BR"/>
        </w:rPr>
        <w:t xml:space="preserve">, Representantes dos Docentes no Colegiado Executivo, Representante dos Técnicos Administrativos e Representantes dos Discentes, do </w:t>
      </w:r>
      <w:r w:rsidRPr="00B26C49">
        <w:rPr>
          <w:lang w:eastAsia="pt-BR"/>
        </w:rPr>
        <w:t xml:space="preserve"> P</w:t>
      </w:r>
      <w:r>
        <w:rPr>
          <w:lang w:eastAsia="pt-BR"/>
        </w:rPr>
        <w:t>M</w:t>
      </w:r>
      <w:r w:rsidRPr="00B26C49">
        <w:rPr>
          <w:lang w:eastAsia="pt-BR"/>
        </w:rPr>
        <w:t>PGCF da Universidade Federal Rural do Rio de Janeiro (UFRRJ)</w:t>
      </w:r>
      <w:r w:rsidR="00A26F56">
        <w:rPr>
          <w:lang w:eastAsia="pt-BR"/>
        </w:rPr>
        <w:t xml:space="preserve">. Onde </w:t>
      </w:r>
      <w:r w:rsidRPr="00B26C49">
        <w:rPr>
          <w:lang w:eastAsia="pt-BR"/>
        </w:rPr>
        <w:t xml:space="preserve">foi realizada em consonância com o Art. 49 da Deliberação do CEPE número 152, de 04 de outubro de 2012. Os eleitores para a escolha do </w:t>
      </w:r>
      <w:r w:rsidRPr="00B26C49">
        <w:rPr>
          <w:color w:val="000000"/>
          <w:lang w:eastAsia="pt-BR"/>
        </w:rPr>
        <w:t>Coordenador e Vice Coordenador</w:t>
      </w:r>
      <w:r w:rsidR="00902DB8" w:rsidRPr="00B26C49">
        <w:rPr>
          <w:color w:val="000000"/>
          <w:lang w:eastAsia="pt-BR"/>
        </w:rPr>
        <w:t xml:space="preserve"> foram</w:t>
      </w:r>
      <w:r w:rsidRPr="00B26C49">
        <w:rPr>
          <w:color w:val="000000"/>
          <w:lang w:eastAsia="pt-BR"/>
        </w:rPr>
        <w:t xml:space="preserve"> os membros do Colegiado Pleno do P</w:t>
      </w:r>
      <w:r>
        <w:rPr>
          <w:color w:val="000000"/>
          <w:lang w:eastAsia="pt-BR"/>
        </w:rPr>
        <w:t>M</w:t>
      </w:r>
      <w:r w:rsidRPr="00B26C49">
        <w:rPr>
          <w:color w:val="000000"/>
          <w:lang w:eastAsia="pt-BR"/>
        </w:rPr>
        <w:t>PGCF que são os Docentes Permanentes e Colaboradores do P</w:t>
      </w:r>
      <w:r>
        <w:rPr>
          <w:color w:val="000000"/>
          <w:lang w:eastAsia="pt-BR"/>
        </w:rPr>
        <w:t>M</w:t>
      </w:r>
      <w:r w:rsidRPr="00B26C49">
        <w:rPr>
          <w:color w:val="000000"/>
          <w:lang w:eastAsia="pt-BR"/>
        </w:rPr>
        <w:t>PGCF</w:t>
      </w:r>
      <w:r w:rsidR="001A7EFE">
        <w:rPr>
          <w:color w:val="000000"/>
          <w:lang w:eastAsia="pt-BR"/>
        </w:rPr>
        <w:t>, rep</w:t>
      </w:r>
      <w:r w:rsidR="003B4A53">
        <w:rPr>
          <w:color w:val="000000"/>
          <w:lang w:eastAsia="pt-BR"/>
        </w:rPr>
        <w:t>r</w:t>
      </w:r>
      <w:r w:rsidR="001A7EFE">
        <w:rPr>
          <w:color w:val="000000"/>
          <w:lang w:eastAsia="pt-BR"/>
        </w:rPr>
        <w:t xml:space="preserve">esentante </w:t>
      </w:r>
      <w:r w:rsidR="004E269C">
        <w:rPr>
          <w:color w:val="000000"/>
          <w:lang w:eastAsia="pt-BR"/>
        </w:rPr>
        <w:t>dos Discentes e representante Técnico Administrativo</w:t>
      </w:r>
      <w:r w:rsidR="001A7EFE">
        <w:rPr>
          <w:color w:val="000000"/>
          <w:lang w:eastAsia="pt-BR"/>
        </w:rPr>
        <w:t>. Os</w:t>
      </w:r>
      <w:r w:rsidRPr="00B26C49">
        <w:rPr>
          <w:color w:val="000000"/>
          <w:lang w:eastAsia="pt-BR"/>
        </w:rPr>
        <w:t xml:space="preserve"> membros fixos do colegiado Pleno no P</w:t>
      </w:r>
      <w:r w:rsidR="00CF7F81">
        <w:rPr>
          <w:color w:val="000000"/>
          <w:lang w:eastAsia="pt-BR"/>
        </w:rPr>
        <w:t>M</w:t>
      </w:r>
      <w:r w:rsidRPr="00B26C49">
        <w:rPr>
          <w:color w:val="000000"/>
          <w:lang w:eastAsia="pt-BR"/>
        </w:rPr>
        <w:t>PGCF assim nominalmente distribuídos</w:t>
      </w:r>
      <w:r w:rsidR="001A7EFE">
        <w:rPr>
          <w:color w:val="000000"/>
          <w:lang w:eastAsia="pt-BR"/>
        </w:rPr>
        <w:t xml:space="preserve"> são</w:t>
      </w:r>
      <w:r w:rsidRPr="00B26C49">
        <w:rPr>
          <w:color w:val="000000"/>
          <w:lang w:eastAsia="pt-BR"/>
        </w:rPr>
        <w:t xml:space="preserve">: </w:t>
      </w:r>
      <w:r w:rsidRPr="00B26C49">
        <w:t>Bruno Guimarães Marinho, Emerson Lopes Olivares, Fabio Fagundes da Rocha, Frederico Argollo Vanderlinde, Luis Carlos Reis, Magda Alves de Medeiros, Michelle Porto Marassi, Norma A</w:t>
      </w:r>
      <w:r>
        <w:t>parecida</w:t>
      </w:r>
      <w:r w:rsidRPr="00B26C49">
        <w:t xml:space="preserve"> dos Santos Almeida</w:t>
      </w:r>
      <w:r w:rsidR="00902DB8">
        <w:t xml:space="preserve"> e</w:t>
      </w:r>
      <w:r w:rsidRPr="00B26C49">
        <w:t xml:space="preserve"> Wellington da Silva Côrtes</w:t>
      </w:r>
      <w:r w:rsidR="00902DB8">
        <w:t>,</w:t>
      </w:r>
      <w:r w:rsidRPr="00B26C49">
        <w:rPr>
          <w:color w:val="000000"/>
          <w:lang w:eastAsia="pt-BR"/>
        </w:rPr>
        <w:t xml:space="preserve"> </w:t>
      </w:r>
      <w:r w:rsidR="00902DB8">
        <w:rPr>
          <w:color w:val="000000"/>
          <w:lang w:eastAsia="pt-BR"/>
        </w:rPr>
        <w:t>a</w:t>
      </w:r>
      <w:r w:rsidRPr="00B26C49">
        <w:rPr>
          <w:color w:val="000000"/>
          <w:lang w:eastAsia="pt-BR"/>
        </w:rPr>
        <w:t xml:space="preserve"> </w:t>
      </w:r>
      <w:r w:rsidRPr="00B26C49">
        <w:rPr>
          <w:rFonts w:eastAsia="Arial Unicode MS"/>
          <w:color w:val="000000"/>
          <w:lang w:eastAsia="pt-BR"/>
        </w:rPr>
        <w:t xml:space="preserve">representação discente com </w:t>
      </w:r>
      <w:r>
        <w:rPr>
          <w:rFonts w:eastAsia="Arial Unicode MS"/>
          <w:color w:val="000000"/>
          <w:lang w:eastAsia="pt-BR"/>
        </w:rPr>
        <w:t>a</w:t>
      </w:r>
      <w:r w:rsidRPr="00B26C49">
        <w:rPr>
          <w:rFonts w:eastAsia="Arial Unicode MS"/>
          <w:color w:val="000000"/>
          <w:lang w:eastAsia="pt-BR"/>
        </w:rPr>
        <w:t xml:space="preserve"> alun</w:t>
      </w:r>
      <w:r>
        <w:rPr>
          <w:rFonts w:eastAsia="Arial Unicode MS"/>
          <w:color w:val="000000"/>
          <w:lang w:eastAsia="pt-BR"/>
        </w:rPr>
        <w:t>a</w:t>
      </w:r>
      <w:r w:rsidRPr="00B26C49">
        <w:rPr>
          <w:rFonts w:eastAsia="Arial Unicode MS"/>
          <w:color w:val="000000"/>
          <w:lang w:eastAsia="pt-BR"/>
        </w:rPr>
        <w:t xml:space="preserve"> </w:t>
      </w:r>
      <w:r>
        <w:t>Poliana de Araujo O</w:t>
      </w:r>
      <w:r w:rsidR="00CF7F81">
        <w:t>l</w:t>
      </w:r>
      <w:r>
        <w:t>iveira</w:t>
      </w:r>
      <w:r w:rsidRPr="00B26C49">
        <w:t xml:space="preserve"> </w:t>
      </w:r>
      <w:r w:rsidRPr="00B26C49">
        <w:rPr>
          <w:rFonts w:eastAsia="Arial Unicode MS"/>
          <w:color w:val="000000"/>
          <w:lang w:eastAsia="pt-BR"/>
        </w:rPr>
        <w:t xml:space="preserve">e dos servidores técnico-administrativos como representante o técnico Franklin Rezende Rodrigues, compondo o quadro de eleitores. </w:t>
      </w:r>
      <w:r w:rsidR="001A7EFE" w:rsidRPr="00B26C49">
        <w:rPr>
          <w:lang w:eastAsia="pt-BR"/>
        </w:rPr>
        <w:t>Os eleitores para a escolha do</w:t>
      </w:r>
      <w:r w:rsidR="001A7EFE">
        <w:rPr>
          <w:rFonts w:eastAsia="Arial Unicode MS"/>
          <w:color w:val="000000"/>
          <w:lang w:eastAsia="pt-BR"/>
        </w:rPr>
        <w:t xml:space="preserve"> representante dos Docentes foram: </w:t>
      </w:r>
      <w:r w:rsidR="001A7EFE" w:rsidRPr="00B26C49">
        <w:t>Bruno Guimarães Marinho, Emerson Lopes Olivares, Fabio Fagundes da Rocha, Frederico Argollo Vanderlinde, Luis Carlos Reis, Magda Alves de Medeiros, Michelle Porto Marassi, Norma A</w:t>
      </w:r>
      <w:r w:rsidR="001A7EFE">
        <w:t>parecida</w:t>
      </w:r>
      <w:r w:rsidR="001A7EFE" w:rsidRPr="00B26C49">
        <w:t xml:space="preserve"> dos Santos Almeida</w:t>
      </w:r>
      <w:r w:rsidR="001A7EFE">
        <w:t xml:space="preserve"> e</w:t>
      </w:r>
      <w:r w:rsidR="001A7EFE" w:rsidRPr="00B26C49">
        <w:t xml:space="preserve"> Wellington da Silva Côrtes</w:t>
      </w:r>
      <w:r w:rsidR="001A7EFE">
        <w:t>.</w:t>
      </w:r>
      <w:r w:rsidR="001A7EFE" w:rsidRPr="00B26C49">
        <w:rPr>
          <w:lang w:eastAsia="pt-BR"/>
        </w:rPr>
        <w:t xml:space="preserve"> </w:t>
      </w:r>
      <w:r w:rsidR="00A26F56" w:rsidRPr="00B26C49">
        <w:rPr>
          <w:lang w:eastAsia="pt-BR"/>
        </w:rPr>
        <w:t>Os eleitores para a escolha do</w:t>
      </w:r>
      <w:r w:rsidR="00A26F56">
        <w:rPr>
          <w:rFonts w:eastAsia="Arial Unicode MS"/>
          <w:color w:val="000000"/>
          <w:lang w:eastAsia="pt-BR"/>
        </w:rPr>
        <w:t xml:space="preserve"> representante Técnico Administrativo foi: Franklin Rezende Rodrigues</w:t>
      </w:r>
      <w:r w:rsidR="00B522C9">
        <w:rPr>
          <w:rFonts w:eastAsia="Arial Unicode MS"/>
          <w:color w:val="000000"/>
          <w:lang w:eastAsia="pt-BR"/>
        </w:rPr>
        <w:t xml:space="preserve">. </w:t>
      </w:r>
      <w:r w:rsidR="00CF7F81" w:rsidRPr="00B26C49">
        <w:rPr>
          <w:lang w:eastAsia="pt-BR"/>
        </w:rPr>
        <w:t>Os eleitores para a escolha do</w:t>
      </w:r>
      <w:r w:rsidR="00CF7F81">
        <w:rPr>
          <w:rFonts w:eastAsia="Arial Unicode MS"/>
          <w:color w:val="000000"/>
          <w:lang w:eastAsia="pt-BR"/>
        </w:rPr>
        <w:t xml:space="preserve"> representante dos Discentes foram: Claudio da Silva Almeida, </w:t>
      </w:r>
      <w:r w:rsidR="00CF7F81" w:rsidRPr="00CF7F81">
        <w:rPr>
          <w:rFonts w:eastAsia="Arial Unicode MS"/>
          <w:color w:val="000000"/>
          <w:lang w:eastAsia="pt-BR"/>
        </w:rPr>
        <w:t>Felipe Marques Teixeira</w:t>
      </w:r>
      <w:r w:rsidR="00CF7F81">
        <w:rPr>
          <w:rFonts w:eastAsia="Arial Unicode MS"/>
          <w:color w:val="000000"/>
          <w:lang w:eastAsia="pt-BR"/>
        </w:rPr>
        <w:t xml:space="preserve">, Iracema Gomes de Araujo, </w:t>
      </w:r>
      <w:r w:rsidR="00CF7F81" w:rsidRPr="00CF7F81">
        <w:rPr>
          <w:rFonts w:eastAsia="Arial Unicode MS"/>
          <w:color w:val="000000"/>
          <w:lang w:eastAsia="pt-BR"/>
        </w:rPr>
        <w:t>Júlia Dias Villas Boas</w:t>
      </w:r>
      <w:r w:rsidR="00CF7F81">
        <w:rPr>
          <w:rFonts w:eastAsia="Arial Unicode MS"/>
          <w:color w:val="000000"/>
          <w:lang w:eastAsia="pt-BR"/>
        </w:rPr>
        <w:t xml:space="preserve">, </w:t>
      </w:r>
      <w:r w:rsidR="00CF7F81" w:rsidRPr="00CF7F81">
        <w:rPr>
          <w:rFonts w:eastAsia="Arial Unicode MS"/>
          <w:color w:val="000000"/>
          <w:lang w:eastAsia="pt-BR"/>
        </w:rPr>
        <w:t>Marissa Figueiredo Carvalho</w:t>
      </w:r>
      <w:r w:rsidR="00CF7F81">
        <w:rPr>
          <w:rFonts w:eastAsia="Arial Unicode MS"/>
          <w:color w:val="000000"/>
          <w:lang w:eastAsia="pt-BR"/>
        </w:rPr>
        <w:t xml:space="preserve">, Nayana Coutinho Rodrigues, Poliana de Araujo Oliveira, </w:t>
      </w:r>
      <w:r w:rsidR="00CF7F81" w:rsidRPr="00CF7F81">
        <w:rPr>
          <w:rFonts w:eastAsia="Arial Unicode MS"/>
          <w:color w:val="000000"/>
          <w:lang w:eastAsia="pt-BR"/>
        </w:rPr>
        <w:t>Rafael Sonoda Côrtes</w:t>
      </w:r>
      <w:r w:rsidR="00CF7F81">
        <w:rPr>
          <w:rFonts w:eastAsia="Arial Unicode MS"/>
          <w:color w:val="000000"/>
          <w:lang w:eastAsia="pt-BR"/>
        </w:rPr>
        <w:t xml:space="preserve">, </w:t>
      </w:r>
      <w:r w:rsidR="00902DB8" w:rsidRPr="00902DB8">
        <w:rPr>
          <w:rFonts w:eastAsia="Arial Unicode MS"/>
          <w:color w:val="000000"/>
          <w:lang w:eastAsia="pt-BR"/>
        </w:rPr>
        <w:t>Raquel do Nascimento de Souza</w:t>
      </w:r>
      <w:r w:rsidR="00902DB8">
        <w:rPr>
          <w:rFonts w:eastAsia="Arial Unicode MS"/>
          <w:color w:val="000000"/>
          <w:lang w:eastAsia="pt-BR"/>
        </w:rPr>
        <w:t xml:space="preserve"> e</w:t>
      </w:r>
      <w:r w:rsidR="00CF7F81" w:rsidRPr="00CF7F81">
        <w:rPr>
          <w:rFonts w:eastAsia="Arial Unicode MS"/>
          <w:color w:val="000000"/>
          <w:lang w:eastAsia="pt-BR"/>
        </w:rPr>
        <w:t xml:space="preserve"> </w:t>
      </w:r>
      <w:r w:rsidR="00902DB8">
        <w:rPr>
          <w:rFonts w:eastAsia="Arial Unicode MS"/>
          <w:color w:val="000000"/>
          <w:lang w:eastAsia="pt-BR"/>
        </w:rPr>
        <w:t xml:space="preserve">Roberto Laureano Melo. </w:t>
      </w:r>
      <w:r w:rsidRPr="00B26C49">
        <w:rPr>
          <w:rFonts w:eastAsia="Arial Unicode MS"/>
          <w:color w:val="000000"/>
          <w:lang w:eastAsia="pt-BR"/>
        </w:rPr>
        <w:t xml:space="preserve">Como consta no Edital </w:t>
      </w:r>
      <w:r w:rsidRPr="00B26C49">
        <w:rPr>
          <w:bCs/>
          <w:color w:val="000000"/>
          <w:lang w:eastAsia="pt-BR"/>
        </w:rPr>
        <w:t>de convocação para eleição do Coordenador e Vice-Coordenador do P</w:t>
      </w:r>
      <w:r>
        <w:rPr>
          <w:bCs/>
          <w:color w:val="000000"/>
          <w:lang w:eastAsia="pt-BR"/>
        </w:rPr>
        <w:t>M</w:t>
      </w:r>
      <w:r w:rsidRPr="00B26C49">
        <w:rPr>
          <w:bCs/>
          <w:color w:val="000000"/>
          <w:lang w:eastAsia="pt-BR"/>
        </w:rPr>
        <w:t xml:space="preserve">PGCF de </w:t>
      </w:r>
      <w:r>
        <w:rPr>
          <w:bCs/>
          <w:color w:val="000000"/>
          <w:lang w:eastAsia="pt-BR"/>
        </w:rPr>
        <w:t>02</w:t>
      </w:r>
      <w:r w:rsidRPr="00B26C49">
        <w:rPr>
          <w:bCs/>
          <w:color w:val="000000"/>
          <w:lang w:eastAsia="pt-BR"/>
        </w:rPr>
        <w:t xml:space="preserve"> de </w:t>
      </w:r>
      <w:r>
        <w:rPr>
          <w:bCs/>
          <w:color w:val="000000"/>
          <w:lang w:eastAsia="pt-BR"/>
        </w:rPr>
        <w:t>maio</w:t>
      </w:r>
      <w:r w:rsidRPr="00B26C49">
        <w:rPr>
          <w:bCs/>
          <w:color w:val="000000"/>
          <w:lang w:eastAsia="pt-BR"/>
        </w:rPr>
        <w:t xml:space="preserve"> de 201</w:t>
      </w:r>
      <w:r>
        <w:rPr>
          <w:bCs/>
          <w:color w:val="000000"/>
          <w:lang w:eastAsia="pt-BR"/>
        </w:rPr>
        <w:t>6</w:t>
      </w:r>
      <w:r w:rsidRPr="00B26C49">
        <w:rPr>
          <w:bCs/>
          <w:color w:val="000000"/>
          <w:lang w:eastAsia="pt-BR"/>
        </w:rPr>
        <w:t>, o</w:t>
      </w:r>
      <w:r w:rsidRPr="00B26C49">
        <w:rPr>
          <w:color w:val="000000"/>
          <w:lang w:eastAsia="pt-BR"/>
        </w:rPr>
        <w:t xml:space="preserve"> mandato do Coordenador e Vice Coordenador será de 2 (dois) anos, podendo eles serem reconduzidos por até 3 (três) gestões sucessivas. </w:t>
      </w:r>
      <w:r w:rsidR="00902DB8">
        <w:rPr>
          <w:color w:val="000000"/>
          <w:lang w:eastAsia="pt-BR"/>
        </w:rPr>
        <w:t xml:space="preserve">Para Representante dos Discentes, um ano podendo ser prorrogado por duas vezes. Para Representantes dos Docentes, um ano, podendo ser prorrogados indefinidamente. Para o Representante Técnico Administrativo, </w:t>
      </w:r>
      <w:r w:rsidR="00902DB8" w:rsidRPr="00B26C49">
        <w:rPr>
          <w:color w:val="000000"/>
          <w:lang w:eastAsia="pt-BR"/>
        </w:rPr>
        <w:t>será de 2 (dois) anos, podendo</w:t>
      </w:r>
      <w:r w:rsidR="00902DB8">
        <w:rPr>
          <w:color w:val="000000"/>
          <w:lang w:eastAsia="pt-BR"/>
        </w:rPr>
        <w:t xml:space="preserve"> ser prorrogado. </w:t>
      </w:r>
      <w:r w:rsidR="00902DB8" w:rsidRPr="00B26C49">
        <w:rPr>
          <w:color w:val="000000"/>
          <w:lang w:eastAsia="pt-BR"/>
        </w:rPr>
        <w:t xml:space="preserve"> </w:t>
      </w:r>
      <w:r w:rsidRPr="00B26C49">
        <w:rPr>
          <w:color w:val="000000"/>
          <w:lang w:eastAsia="pt-BR"/>
        </w:rPr>
        <w:t xml:space="preserve">Apenas uma chapa formada pelos Docentes </w:t>
      </w:r>
      <w:r>
        <w:rPr>
          <w:color w:val="000000"/>
          <w:lang w:eastAsia="pt-BR"/>
        </w:rPr>
        <w:t>Bruno Guimarães Marinho</w:t>
      </w:r>
      <w:r w:rsidRPr="00B26C49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para</w:t>
      </w:r>
      <w:r w:rsidRPr="00B26C49">
        <w:rPr>
          <w:color w:val="000000"/>
          <w:lang w:eastAsia="pt-BR"/>
        </w:rPr>
        <w:t xml:space="preserve"> Coordenador e </w:t>
      </w:r>
      <w:r>
        <w:rPr>
          <w:color w:val="000000"/>
          <w:lang w:eastAsia="pt-BR"/>
        </w:rPr>
        <w:t>Emerson Lopes Olivares</w:t>
      </w:r>
      <w:r w:rsidRPr="00B26C49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para Vice-Coordenador </w:t>
      </w:r>
      <w:r w:rsidRPr="00B26C49">
        <w:rPr>
          <w:color w:val="000000"/>
          <w:lang w:eastAsia="pt-BR"/>
        </w:rPr>
        <w:t>concorreram ao pleito. O</w:t>
      </w:r>
      <w:r w:rsidRPr="00B26C49">
        <w:rPr>
          <w:b/>
          <w:color w:val="000000"/>
          <w:lang w:eastAsia="pt-BR"/>
        </w:rPr>
        <w:t xml:space="preserve"> </w:t>
      </w:r>
      <w:r w:rsidRPr="00B26C49">
        <w:rPr>
          <w:color w:val="000000"/>
          <w:lang w:eastAsia="pt-BR"/>
        </w:rPr>
        <w:t xml:space="preserve">processo eleitoral foi conduzido por uma comissão eleitoral designada pelo Colegiado </w:t>
      </w:r>
      <w:r>
        <w:rPr>
          <w:color w:val="000000"/>
          <w:lang w:eastAsia="pt-BR"/>
        </w:rPr>
        <w:t>P</w:t>
      </w:r>
      <w:r w:rsidR="00902DB8">
        <w:rPr>
          <w:color w:val="000000"/>
          <w:lang w:eastAsia="pt-BR"/>
        </w:rPr>
        <w:t>l</w:t>
      </w:r>
      <w:r>
        <w:rPr>
          <w:color w:val="000000"/>
          <w:lang w:eastAsia="pt-BR"/>
        </w:rPr>
        <w:t>eno</w:t>
      </w:r>
      <w:r w:rsidRPr="00B26C49">
        <w:rPr>
          <w:color w:val="000000"/>
          <w:lang w:eastAsia="pt-BR"/>
        </w:rPr>
        <w:t xml:space="preserve"> do P</w:t>
      </w:r>
      <w:r>
        <w:rPr>
          <w:color w:val="000000"/>
          <w:lang w:eastAsia="pt-BR"/>
        </w:rPr>
        <w:t>M</w:t>
      </w:r>
      <w:r w:rsidRPr="00B26C49">
        <w:rPr>
          <w:color w:val="000000"/>
          <w:lang w:eastAsia="pt-BR"/>
        </w:rPr>
        <w:t xml:space="preserve">PGCF, dos quais foram escolhidos: Prof. Dr. Luís Carlos Reis (representante docente), </w:t>
      </w:r>
      <w:r>
        <w:t>Poliana de Araujo Oliveira</w:t>
      </w:r>
      <w:r w:rsidRPr="00B26C49">
        <w:t xml:space="preserve"> </w:t>
      </w:r>
      <w:r w:rsidRPr="00B26C49">
        <w:rPr>
          <w:color w:val="000000"/>
          <w:lang w:eastAsia="pt-BR"/>
        </w:rPr>
        <w:t>(representante discente) e Franklin Rezende Rodrigues (representante técnico-administrativo). As inscrições das chapas para</w:t>
      </w:r>
      <w:r w:rsidR="00251EFE">
        <w:rPr>
          <w:color w:val="000000"/>
          <w:lang w:eastAsia="pt-BR"/>
        </w:rPr>
        <w:t>:</w:t>
      </w:r>
      <w:r w:rsidRPr="00B26C49">
        <w:rPr>
          <w:color w:val="000000"/>
          <w:lang w:eastAsia="pt-BR"/>
        </w:rPr>
        <w:t xml:space="preserve"> Coordenador e </w:t>
      </w:r>
      <w:r w:rsidRPr="00B26C49">
        <w:rPr>
          <w:color w:val="000000"/>
          <w:lang w:eastAsia="pt-BR"/>
        </w:rPr>
        <w:lastRenderedPageBreak/>
        <w:t>Vice Coordenador</w:t>
      </w:r>
      <w:r w:rsidR="00251EFE">
        <w:rPr>
          <w:color w:val="000000"/>
          <w:lang w:eastAsia="pt-BR"/>
        </w:rPr>
        <w:t>, Representante dos Discentes e Representantes dos Técnicos Administrativos</w:t>
      </w:r>
      <w:r w:rsidRPr="00B26C49">
        <w:rPr>
          <w:color w:val="000000"/>
          <w:lang w:eastAsia="pt-BR"/>
        </w:rPr>
        <w:t xml:space="preserve"> ocorreram nos dias: </w:t>
      </w:r>
      <w:r w:rsidR="00A26F56">
        <w:rPr>
          <w:color w:val="000000"/>
          <w:lang w:eastAsia="pt-BR"/>
        </w:rPr>
        <w:t>24</w:t>
      </w:r>
      <w:r w:rsidRPr="00B26C49">
        <w:rPr>
          <w:color w:val="000000"/>
          <w:lang w:eastAsia="pt-BR"/>
        </w:rPr>
        <w:t>/0</w:t>
      </w:r>
      <w:r w:rsidR="00A26F56">
        <w:rPr>
          <w:color w:val="000000"/>
          <w:lang w:eastAsia="pt-BR"/>
        </w:rPr>
        <w:t>5</w:t>
      </w:r>
      <w:r w:rsidRPr="00B26C49">
        <w:rPr>
          <w:color w:val="000000"/>
          <w:lang w:eastAsia="pt-BR"/>
        </w:rPr>
        <w:t>/201</w:t>
      </w:r>
      <w:r w:rsidR="00A26F56">
        <w:rPr>
          <w:color w:val="000000"/>
          <w:lang w:eastAsia="pt-BR"/>
        </w:rPr>
        <w:t>6</w:t>
      </w:r>
      <w:r w:rsidRPr="00B26C49">
        <w:rPr>
          <w:color w:val="000000"/>
          <w:lang w:eastAsia="pt-BR"/>
        </w:rPr>
        <w:t xml:space="preserve">, e </w:t>
      </w:r>
      <w:r w:rsidR="00A26F56">
        <w:rPr>
          <w:color w:val="000000"/>
          <w:lang w:eastAsia="pt-BR"/>
        </w:rPr>
        <w:t>25</w:t>
      </w:r>
      <w:r w:rsidRPr="00B26C49">
        <w:rPr>
          <w:color w:val="000000"/>
          <w:lang w:eastAsia="pt-BR"/>
        </w:rPr>
        <w:t>/0</w:t>
      </w:r>
      <w:r w:rsidR="00A26F56">
        <w:rPr>
          <w:color w:val="000000"/>
          <w:lang w:eastAsia="pt-BR"/>
        </w:rPr>
        <w:t>5</w:t>
      </w:r>
      <w:r w:rsidRPr="00B26C49">
        <w:rPr>
          <w:color w:val="000000"/>
          <w:lang w:eastAsia="pt-BR"/>
        </w:rPr>
        <w:t>/201</w:t>
      </w:r>
      <w:r w:rsidR="00A26F56">
        <w:rPr>
          <w:color w:val="000000"/>
          <w:lang w:eastAsia="pt-BR"/>
        </w:rPr>
        <w:t>6</w:t>
      </w:r>
      <w:r w:rsidRPr="00B26C49">
        <w:rPr>
          <w:color w:val="000000"/>
          <w:lang w:eastAsia="pt-BR"/>
        </w:rPr>
        <w:t xml:space="preserve"> na secretaria do P</w:t>
      </w:r>
      <w:r>
        <w:rPr>
          <w:color w:val="000000"/>
          <w:lang w:eastAsia="pt-BR"/>
        </w:rPr>
        <w:t>M</w:t>
      </w:r>
      <w:r w:rsidRPr="00B26C49">
        <w:rPr>
          <w:color w:val="000000"/>
          <w:lang w:eastAsia="pt-BR"/>
        </w:rPr>
        <w:t>PGCF das 09:00h às 16:00h. E a</w:t>
      </w:r>
      <w:r w:rsidR="00251EFE">
        <w:rPr>
          <w:color w:val="000000"/>
          <w:lang w:eastAsia="pt-BR"/>
        </w:rPr>
        <w:t>s</w:t>
      </w:r>
      <w:r w:rsidRPr="00B26C49">
        <w:rPr>
          <w:color w:val="000000"/>
          <w:lang w:eastAsia="pt-BR"/>
        </w:rPr>
        <w:t xml:space="preserve"> eleiç</w:t>
      </w:r>
      <w:r w:rsidR="00251EFE">
        <w:rPr>
          <w:color w:val="000000"/>
          <w:lang w:eastAsia="pt-BR"/>
        </w:rPr>
        <w:t>ões</w:t>
      </w:r>
      <w:r w:rsidRPr="00B26C49">
        <w:rPr>
          <w:color w:val="000000"/>
          <w:lang w:eastAsia="pt-BR"/>
        </w:rPr>
        <w:t xml:space="preserve"> ocorre</w:t>
      </w:r>
      <w:r w:rsidR="004E269C">
        <w:rPr>
          <w:color w:val="000000"/>
          <w:lang w:eastAsia="pt-BR"/>
        </w:rPr>
        <w:t>ram</w:t>
      </w:r>
      <w:r w:rsidRPr="00B26C49">
        <w:rPr>
          <w:color w:val="000000"/>
          <w:lang w:eastAsia="pt-BR"/>
        </w:rPr>
        <w:t xml:space="preserve"> nos dias</w:t>
      </w:r>
      <w:r>
        <w:rPr>
          <w:color w:val="000000"/>
          <w:lang w:eastAsia="pt-BR"/>
        </w:rPr>
        <w:t xml:space="preserve"> </w:t>
      </w:r>
      <w:r w:rsidR="00A26F56">
        <w:rPr>
          <w:color w:val="000000"/>
          <w:lang w:eastAsia="pt-BR"/>
        </w:rPr>
        <w:t>31</w:t>
      </w:r>
      <w:r w:rsidRPr="00B26C49">
        <w:rPr>
          <w:color w:val="000000"/>
          <w:lang w:eastAsia="pt-BR"/>
        </w:rPr>
        <w:t>/0</w:t>
      </w:r>
      <w:r w:rsidR="00A26F56">
        <w:rPr>
          <w:color w:val="000000"/>
          <w:lang w:eastAsia="pt-BR"/>
        </w:rPr>
        <w:t>5</w:t>
      </w:r>
      <w:r w:rsidRPr="00B26C49">
        <w:rPr>
          <w:color w:val="000000"/>
          <w:lang w:eastAsia="pt-BR"/>
        </w:rPr>
        <w:t>/201</w:t>
      </w:r>
      <w:r w:rsidR="00A26F56">
        <w:rPr>
          <w:color w:val="000000"/>
          <w:lang w:eastAsia="pt-BR"/>
        </w:rPr>
        <w:t>6, 01/06/2016</w:t>
      </w:r>
      <w:r w:rsidRPr="00B26C49">
        <w:rPr>
          <w:color w:val="000000"/>
          <w:lang w:eastAsia="pt-BR"/>
        </w:rPr>
        <w:t xml:space="preserve"> e </w:t>
      </w:r>
      <w:r w:rsidR="00A26F56">
        <w:rPr>
          <w:color w:val="000000"/>
          <w:lang w:eastAsia="pt-BR"/>
        </w:rPr>
        <w:t>02</w:t>
      </w:r>
      <w:r w:rsidRPr="00B26C49">
        <w:rPr>
          <w:color w:val="000000"/>
          <w:lang w:eastAsia="pt-BR"/>
        </w:rPr>
        <w:t>/0</w:t>
      </w:r>
      <w:r w:rsidR="00A26F56">
        <w:rPr>
          <w:color w:val="000000"/>
          <w:lang w:eastAsia="pt-BR"/>
        </w:rPr>
        <w:t>6</w:t>
      </w:r>
      <w:r w:rsidRPr="00B26C49">
        <w:rPr>
          <w:color w:val="000000"/>
          <w:lang w:eastAsia="pt-BR"/>
        </w:rPr>
        <w:t>/201</w:t>
      </w:r>
      <w:r w:rsidR="00A26F56">
        <w:rPr>
          <w:color w:val="000000"/>
          <w:lang w:eastAsia="pt-BR"/>
        </w:rPr>
        <w:t>6</w:t>
      </w:r>
      <w:r w:rsidRPr="00B26C49">
        <w:rPr>
          <w:color w:val="000000"/>
          <w:lang w:eastAsia="pt-BR"/>
        </w:rPr>
        <w:t xml:space="preserve">, das 09:00h às 16:00h, com voto secreto e facultativo, onde </w:t>
      </w:r>
      <w:r>
        <w:rPr>
          <w:color w:val="000000"/>
          <w:lang w:eastAsia="pt-BR"/>
        </w:rPr>
        <w:t>h</w:t>
      </w:r>
      <w:r w:rsidRPr="00B26C49">
        <w:rPr>
          <w:color w:val="000000"/>
          <w:lang w:eastAsia="pt-BR"/>
        </w:rPr>
        <w:t>ouve quórum de 100% de cada categoria do P</w:t>
      </w:r>
      <w:r w:rsidR="00A26F56">
        <w:rPr>
          <w:color w:val="000000"/>
          <w:lang w:eastAsia="pt-BR"/>
        </w:rPr>
        <w:t>M</w:t>
      </w:r>
      <w:r w:rsidRPr="00B26C49">
        <w:rPr>
          <w:color w:val="000000"/>
          <w:lang w:eastAsia="pt-BR"/>
        </w:rPr>
        <w:t xml:space="preserve">PGCF. A apuração ocorreu imediatamente após o encerramento do processo de votação </w:t>
      </w:r>
      <w:r>
        <w:rPr>
          <w:color w:val="000000"/>
          <w:lang w:eastAsia="pt-BR"/>
        </w:rPr>
        <w:t>à</w:t>
      </w:r>
      <w:r w:rsidRPr="00B26C49">
        <w:rPr>
          <w:color w:val="000000"/>
          <w:lang w:eastAsia="pt-BR"/>
        </w:rPr>
        <w:t xml:space="preserve">s 16:30h do dia </w:t>
      </w:r>
      <w:r w:rsidR="00A26F56">
        <w:rPr>
          <w:color w:val="000000"/>
          <w:lang w:eastAsia="pt-BR"/>
        </w:rPr>
        <w:t>02</w:t>
      </w:r>
      <w:r w:rsidRPr="00B26C49">
        <w:rPr>
          <w:color w:val="000000"/>
          <w:lang w:eastAsia="pt-BR"/>
        </w:rPr>
        <w:t>/0</w:t>
      </w:r>
      <w:r w:rsidR="00A26F56">
        <w:rPr>
          <w:color w:val="000000"/>
          <w:lang w:eastAsia="pt-BR"/>
        </w:rPr>
        <w:t>6</w:t>
      </w:r>
      <w:r w:rsidRPr="00B26C49">
        <w:rPr>
          <w:color w:val="000000"/>
          <w:lang w:eastAsia="pt-BR"/>
        </w:rPr>
        <w:t>/201</w:t>
      </w:r>
      <w:r w:rsidR="00A26F56">
        <w:rPr>
          <w:color w:val="000000"/>
          <w:lang w:eastAsia="pt-BR"/>
        </w:rPr>
        <w:t>6</w:t>
      </w:r>
      <w:r w:rsidRPr="00B26C49">
        <w:rPr>
          <w:color w:val="000000"/>
          <w:lang w:eastAsia="pt-BR"/>
        </w:rPr>
        <w:t>. E a Chapa única foi eleita por unanimidade, obtendo 1</w:t>
      </w:r>
      <w:r w:rsidR="00251EFE">
        <w:rPr>
          <w:color w:val="000000"/>
          <w:lang w:eastAsia="pt-BR"/>
        </w:rPr>
        <w:t>1</w:t>
      </w:r>
      <w:r w:rsidRPr="00B26C49">
        <w:rPr>
          <w:color w:val="000000"/>
          <w:lang w:eastAsia="pt-BR"/>
        </w:rPr>
        <w:t xml:space="preserve"> votos. </w:t>
      </w:r>
      <w:r w:rsidR="009D75C0">
        <w:rPr>
          <w:color w:val="000000"/>
          <w:lang w:eastAsia="pt-BR"/>
        </w:rPr>
        <w:t xml:space="preserve">Para o Representante dos Docentes foram obtidos os seguintes Votos: </w:t>
      </w:r>
      <w:r w:rsidR="0071184E">
        <w:rPr>
          <w:color w:val="000000"/>
          <w:lang w:eastAsia="pt-BR"/>
        </w:rPr>
        <w:t xml:space="preserve">Magda Alves de Medeiros: 9 votos; Norma Aparecida dos Santos Almeida: 8 votos; Michelle Porto Marassi: 1 voto. </w:t>
      </w:r>
      <w:r w:rsidR="00251EFE">
        <w:rPr>
          <w:color w:val="000000"/>
          <w:lang w:eastAsia="pt-BR"/>
        </w:rPr>
        <w:t>Para o Representante Técnico</w:t>
      </w:r>
      <w:r w:rsidR="001A7EFE">
        <w:rPr>
          <w:color w:val="000000"/>
          <w:lang w:eastAsia="pt-BR"/>
        </w:rPr>
        <w:t>:</w:t>
      </w:r>
      <w:r w:rsidR="00251EFE">
        <w:rPr>
          <w:color w:val="000000"/>
          <w:lang w:eastAsia="pt-BR"/>
        </w:rPr>
        <w:t xml:space="preserve"> um (1) voto</w:t>
      </w:r>
      <w:r w:rsidR="004C6863">
        <w:rPr>
          <w:color w:val="000000"/>
          <w:lang w:eastAsia="pt-BR"/>
        </w:rPr>
        <w:t xml:space="preserve"> para o Técnico Franklin Rezende Rodrigues</w:t>
      </w:r>
      <w:r w:rsidR="00251EFE">
        <w:rPr>
          <w:color w:val="000000"/>
          <w:lang w:eastAsia="pt-BR"/>
        </w:rPr>
        <w:t>. Para Representante dos Discentes</w:t>
      </w:r>
      <w:r w:rsidR="001A7EFE">
        <w:rPr>
          <w:color w:val="000000"/>
          <w:lang w:eastAsia="pt-BR"/>
        </w:rPr>
        <w:t xml:space="preserve"> </w:t>
      </w:r>
      <w:r w:rsidR="004E269C">
        <w:rPr>
          <w:color w:val="000000"/>
          <w:lang w:eastAsia="pt-BR"/>
        </w:rPr>
        <w:t xml:space="preserve">a aluna </w:t>
      </w:r>
      <w:r w:rsidR="004E269C" w:rsidRPr="00CF7F81">
        <w:rPr>
          <w:rFonts w:eastAsia="Arial Unicode MS"/>
          <w:color w:val="000000"/>
          <w:lang w:eastAsia="pt-BR"/>
        </w:rPr>
        <w:t>Marissa Figueiredo Carvalho</w:t>
      </w:r>
      <w:r w:rsidR="004E269C">
        <w:rPr>
          <w:color w:val="000000"/>
          <w:lang w:eastAsia="pt-BR"/>
        </w:rPr>
        <w:t xml:space="preserve"> </w:t>
      </w:r>
      <w:r w:rsidR="001A7EFE">
        <w:rPr>
          <w:color w:val="000000"/>
          <w:lang w:eastAsia="pt-BR"/>
        </w:rPr>
        <w:t>obt</w:t>
      </w:r>
      <w:r w:rsidR="004E269C">
        <w:rPr>
          <w:color w:val="000000"/>
          <w:lang w:eastAsia="pt-BR"/>
        </w:rPr>
        <w:t>eve</w:t>
      </w:r>
      <w:r w:rsidR="00251EFE">
        <w:rPr>
          <w:color w:val="000000"/>
          <w:lang w:eastAsia="pt-BR"/>
        </w:rPr>
        <w:t xml:space="preserve"> dez (10) votos.</w:t>
      </w:r>
    </w:p>
    <w:p w:rsidR="004E269C" w:rsidRPr="00B26C49" w:rsidRDefault="004E269C" w:rsidP="00A26F56">
      <w:pPr>
        <w:autoSpaceDE w:val="0"/>
        <w:autoSpaceDN w:val="0"/>
        <w:adjustRightInd w:val="0"/>
        <w:jc w:val="both"/>
        <w:rPr>
          <w:color w:val="000000"/>
          <w:lang w:eastAsia="pt-BR"/>
        </w:rPr>
      </w:pPr>
    </w:p>
    <w:p w:rsidR="00341F41" w:rsidRPr="00B26C49" w:rsidRDefault="00341F41" w:rsidP="00A26F56">
      <w:pPr>
        <w:autoSpaceDE w:val="0"/>
        <w:autoSpaceDN w:val="0"/>
        <w:adjustRightInd w:val="0"/>
        <w:spacing w:line="600" w:lineRule="auto"/>
        <w:jc w:val="center"/>
        <w:rPr>
          <w:color w:val="000000"/>
          <w:lang w:eastAsia="pt-BR"/>
        </w:rPr>
      </w:pPr>
      <w:r w:rsidRPr="00B26C49">
        <w:rPr>
          <w:color w:val="000000"/>
          <w:lang w:eastAsia="pt-BR"/>
        </w:rPr>
        <w:t>Prof. Dr. Luís Carlos Reis (Presidente e Representante Docente)</w:t>
      </w:r>
    </w:p>
    <w:p w:rsidR="00341F41" w:rsidRPr="00B26C49" w:rsidRDefault="004E269C" w:rsidP="00A26F56">
      <w:pPr>
        <w:autoSpaceDE w:val="0"/>
        <w:autoSpaceDN w:val="0"/>
        <w:adjustRightInd w:val="0"/>
        <w:spacing w:line="600" w:lineRule="auto"/>
        <w:jc w:val="center"/>
        <w:rPr>
          <w:color w:val="000000"/>
          <w:lang w:eastAsia="pt-BR"/>
        </w:rPr>
      </w:pPr>
      <w:r>
        <w:rPr>
          <w:color w:val="000000"/>
          <w:lang w:eastAsia="pt-BR"/>
        </w:rPr>
        <w:t>Poliana de Araujo Oliveira</w:t>
      </w:r>
      <w:r w:rsidR="00341F41" w:rsidRPr="00B26C49">
        <w:rPr>
          <w:color w:val="000000"/>
          <w:lang w:eastAsia="pt-BR"/>
        </w:rPr>
        <w:t xml:space="preserve"> (Representante Discente) </w:t>
      </w:r>
    </w:p>
    <w:p w:rsidR="00341F41" w:rsidRPr="00C22863" w:rsidRDefault="00341F41" w:rsidP="00A26F56">
      <w:pPr>
        <w:autoSpaceDE w:val="0"/>
        <w:autoSpaceDN w:val="0"/>
        <w:adjustRightInd w:val="0"/>
        <w:spacing w:line="600" w:lineRule="auto"/>
        <w:jc w:val="center"/>
        <w:rPr>
          <w:b/>
        </w:rPr>
      </w:pPr>
      <w:r w:rsidRPr="00B26C49">
        <w:rPr>
          <w:color w:val="000000"/>
          <w:lang w:eastAsia="pt-BR"/>
        </w:rPr>
        <w:t xml:space="preserve"> Franklin Rezende Rodrigues (Representante Técnico Administrativo)</w:t>
      </w:r>
    </w:p>
    <w:sectPr w:rsidR="00341F41" w:rsidRPr="00C22863" w:rsidSect="007723C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ED" w:rsidRDefault="00E224ED" w:rsidP="00A54A7D">
      <w:pPr>
        <w:spacing w:after="0" w:line="240" w:lineRule="auto"/>
      </w:pPr>
      <w:r>
        <w:separator/>
      </w:r>
    </w:p>
  </w:endnote>
  <w:endnote w:type="continuationSeparator" w:id="1">
    <w:p w:rsidR="00E224ED" w:rsidRDefault="00E224ED" w:rsidP="00A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7D" w:rsidRDefault="00A54A7D" w:rsidP="00A54A7D">
    <w:pPr>
      <w:pStyle w:val="Rodap"/>
      <w:spacing w:after="0"/>
      <w:jc w:val="center"/>
      <w:rPr>
        <w:sz w:val="18"/>
      </w:rPr>
    </w:pPr>
  </w:p>
  <w:p w:rsidR="00A54A7D" w:rsidRDefault="00A54A7D" w:rsidP="00A54A7D">
    <w:pPr>
      <w:pStyle w:val="Rodap"/>
      <w:spacing w:after="0"/>
      <w:jc w:val="center"/>
      <w:rPr>
        <w:sz w:val="18"/>
      </w:rPr>
    </w:pPr>
    <w:r>
      <w:rPr>
        <w:sz w:val="18"/>
      </w:rPr>
      <w:t>km 7, BR465, Seropédica, RJ. CEP 23.890-000</w:t>
    </w:r>
  </w:p>
  <w:p w:rsidR="00A54A7D" w:rsidRDefault="00A54A7D" w:rsidP="00A54A7D">
    <w:pPr>
      <w:pStyle w:val="Rodap"/>
      <w:spacing w:after="0"/>
      <w:jc w:val="center"/>
      <w:rPr>
        <w:sz w:val="18"/>
      </w:rPr>
    </w:pPr>
    <w:r>
      <w:rPr>
        <w:sz w:val="18"/>
      </w:rPr>
      <w:t>Fone/fax 55 21 26823222</w:t>
    </w:r>
  </w:p>
  <w:p w:rsidR="00A54A7D" w:rsidRDefault="00A54A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ED" w:rsidRDefault="00E224ED" w:rsidP="00A54A7D">
      <w:pPr>
        <w:spacing w:after="0" w:line="240" w:lineRule="auto"/>
      </w:pPr>
      <w:r>
        <w:separator/>
      </w:r>
    </w:p>
  </w:footnote>
  <w:footnote w:type="continuationSeparator" w:id="1">
    <w:p w:rsidR="00E224ED" w:rsidRDefault="00E224ED" w:rsidP="00A5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02227"/>
    <w:rsid w:val="00003CDB"/>
    <w:rsid w:val="00003E35"/>
    <w:rsid w:val="00013612"/>
    <w:rsid w:val="000261FE"/>
    <w:rsid w:val="00030741"/>
    <w:rsid w:val="0003797B"/>
    <w:rsid w:val="00066E6D"/>
    <w:rsid w:val="0008442B"/>
    <w:rsid w:val="000A1689"/>
    <w:rsid w:val="000B6907"/>
    <w:rsid w:val="000C52E2"/>
    <w:rsid w:val="000D2230"/>
    <w:rsid w:val="00111015"/>
    <w:rsid w:val="00115C55"/>
    <w:rsid w:val="0012475D"/>
    <w:rsid w:val="00130417"/>
    <w:rsid w:val="0013237F"/>
    <w:rsid w:val="00154639"/>
    <w:rsid w:val="00192EB7"/>
    <w:rsid w:val="001A7EFE"/>
    <w:rsid w:val="001B111D"/>
    <w:rsid w:val="001B25EE"/>
    <w:rsid w:val="002116CC"/>
    <w:rsid w:val="00224593"/>
    <w:rsid w:val="00251EFE"/>
    <w:rsid w:val="00252B07"/>
    <w:rsid w:val="002724AA"/>
    <w:rsid w:val="002772AD"/>
    <w:rsid w:val="002C5EE2"/>
    <w:rsid w:val="00320084"/>
    <w:rsid w:val="00341974"/>
    <w:rsid w:val="00341F41"/>
    <w:rsid w:val="003510D3"/>
    <w:rsid w:val="0037257A"/>
    <w:rsid w:val="003829AE"/>
    <w:rsid w:val="00383042"/>
    <w:rsid w:val="003B4A53"/>
    <w:rsid w:val="003C2F29"/>
    <w:rsid w:val="003C6808"/>
    <w:rsid w:val="003D0384"/>
    <w:rsid w:val="0040532B"/>
    <w:rsid w:val="004473CA"/>
    <w:rsid w:val="00453085"/>
    <w:rsid w:val="00471D70"/>
    <w:rsid w:val="0048426D"/>
    <w:rsid w:val="00492882"/>
    <w:rsid w:val="004B0BC9"/>
    <w:rsid w:val="004B125F"/>
    <w:rsid w:val="004C19E8"/>
    <w:rsid w:val="004C6863"/>
    <w:rsid w:val="004D4782"/>
    <w:rsid w:val="004D58E6"/>
    <w:rsid w:val="004E269C"/>
    <w:rsid w:val="004E72A6"/>
    <w:rsid w:val="00556957"/>
    <w:rsid w:val="00585CC5"/>
    <w:rsid w:val="005B67DB"/>
    <w:rsid w:val="005B682E"/>
    <w:rsid w:val="005C3C85"/>
    <w:rsid w:val="00620638"/>
    <w:rsid w:val="006315AE"/>
    <w:rsid w:val="006503D8"/>
    <w:rsid w:val="006B2C42"/>
    <w:rsid w:val="006C1C94"/>
    <w:rsid w:val="006C40F1"/>
    <w:rsid w:val="006C5292"/>
    <w:rsid w:val="006C5DAF"/>
    <w:rsid w:val="006E1E61"/>
    <w:rsid w:val="00702524"/>
    <w:rsid w:val="0071184E"/>
    <w:rsid w:val="00713421"/>
    <w:rsid w:val="00714705"/>
    <w:rsid w:val="00737677"/>
    <w:rsid w:val="007377BB"/>
    <w:rsid w:val="00770FB4"/>
    <w:rsid w:val="007723C7"/>
    <w:rsid w:val="00783D3F"/>
    <w:rsid w:val="00795552"/>
    <w:rsid w:val="007A4402"/>
    <w:rsid w:val="007A790A"/>
    <w:rsid w:val="007D0215"/>
    <w:rsid w:val="007D043D"/>
    <w:rsid w:val="007D561B"/>
    <w:rsid w:val="007D7C3D"/>
    <w:rsid w:val="007E1329"/>
    <w:rsid w:val="008001F5"/>
    <w:rsid w:val="008010CB"/>
    <w:rsid w:val="008418E6"/>
    <w:rsid w:val="008830FD"/>
    <w:rsid w:val="008B154C"/>
    <w:rsid w:val="008B6C1A"/>
    <w:rsid w:val="008F16AC"/>
    <w:rsid w:val="008F74B5"/>
    <w:rsid w:val="00902DB8"/>
    <w:rsid w:val="00920370"/>
    <w:rsid w:val="009304A1"/>
    <w:rsid w:val="00963F33"/>
    <w:rsid w:val="009A0ED3"/>
    <w:rsid w:val="009B3E5E"/>
    <w:rsid w:val="009B74EA"/>
    <w:rsid w:val="009C4672"/>
    <w:rsid w:val="009C5AD9"/>
    <w:rsid w:val="009D1827"/>
    <w:rsid w:val="009D75C0"/>
    <w:rsid w:val="00A15805"/>
    <w:rsid w:val="00A26F56"/>
    <w:rsid w:val="00A305C9"/>
    <w:rsid w:val="00A31E58"/>
    <w:rsid w:val="00A54A7D"/>
    <w:rsid w:val="00A92785"/>
    <w:rsid w:val="00AB6FF3"/>
    <w:rsid w:val="00AD037B"/>
    <w:rsid w:val="00B06D62"/>
    <w:rsid w:val="00B16D9F"/>
    <w:rsid w:val="00B174A8"/>
    <w:rsid w:val="00B40850"/>
    <w:rsid w:val="00B51A58"/>
    <w:rsid w:val="00B522C9"/>
    <w:rsid w:val="00B829DF"/>
    <w:rsid w:val="00B84056"/>
    <w:rsid w:val="00B97638"/>
    <w:rsid w:val="00B97753"/>
    <w:rsid w:val="00BC60A2"/>
    <w:rsid w:val="00BC6441"/>
    <w:rsid w:val="00BE191A"/>
    <w:rsid w:val="00C0248B"/>
    <w:rsid w:val="00C425C5"/>
    <w:rsid w:val="00CF227E"/>
    <w:rsid w:val="00CF7F73"/>
    <w:rsid w:val="00CF7F81"/>
    <w:rsid w:val="00D05E73"/>
    <w:rsid w:val="00D1431E"/>
    <w:rsid w:val="00D16074"/>
    <w:rsid w:val="00D35082"/>
    <w:rsid w:val="00D367E4"/>
    <w:rsid w:val="00D5081E"/>
    <w:rsid w:val="00D653B3"/>
    <w:rsid w:val="00D86F48"/>
    <w:rsid w:val="00DB0CAA"/>
    <w:rsid w:val="00DB4EA7"/>
    <w:rsid w:val="00DB6796"/>
    <w:rsid w:val="00DF3231"/>
    <w:rsid w:val="00E0481C"/>
    <w:rsid w:val="00E11D06"/>
    <w:rsid w:val="00E224ED"/>
    <w:rsid w:val="00E80E33"/>
    <w:rsid w:val="00E855A3"/>
    <w:rsid w:val="00E87285"/>
    <w:rsid w:val="00EA7CA5"/>
    <w:rsid w:val="00EF0EC9"/>
    <w:rsid w:val="00F00D19"/>
    <w:rsid w:val="00F02227"/>
    <w:rsid w:val="00F02806"/>
    <w:rsid w:val="00F074A3"/>
    <w:rsid w:val="00F40A65"/>
    <w:rsid w:val="00F43190"/>
    <w:rsid w:val="00F5153E"/>
    <w:rsid w:val="00F70533"/>
    <w:rsid w:val="00F8431E"/>
    <w:rsid w:val="00FC28F8"/>
    <w:rsid w:val="00FE6839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0FB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54A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4A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54A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4A7D"/>
    <w:rPr>
      <w:sz w:val="22"/>
      <w:szCs w:val="22"/>
      <w:lang w:eastAsia="en-US"/>
    </w:rPr>
  </w:style>
  <w:style w:type="paragraph" w:customStyle="1" w:styleId="Default">
    <w:name w:val="Default"/>
    <w:rsid w:val="00341974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5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2B8A-F072-4B0B-8905-0DF520C8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Brazuka 3</dc:creator>
  <cp:keywords/>
  <dc:description/>
  <cp:lastModifiedBy>PMPGCF</cp:lastModifiedBy>
  <cp:revision>5</cp:revision>
  <cp:lastPrinted>2016-06-02T17:15:00Z</cp:lastPrinted>
  <dcterms:created xsi:type="dcterms:W3CDTF">2016-06-02T15:09:00Z</dcterms:created>
  <dcterms:modified xsi:type="dcterms:W3CDTF">2016-06-02T17:37:00Z</dcterms:modified>
</cp:coreProperties>
</file>