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4" w:right="143" w:firstLine="0"/>
        <w:jc w:val="center"/>
        <w:rPr>
          <w:i/>
          <w:sz w:val="24"/>
        </w:rPr>
      </w:pPr>
      <w:r>
        <w:rPr>
          <w:i/>
          <w:color w:val="ED0000"/>
          <w:sz w:val="24"/>
        </w:rPr>
        <w:t>TIMBRE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DA</w:t>
      </w:r>
      <w:r>
        <w:rPr>
          <w:i/>
          <w:color w:val="ED0000"/>
          <w:spacing w:val="-6"/>
          <w:sz w:val="24"/>
        </w:rPr>
        <w:t> </w:t>
      </w:r>
      <w:r>
        <w:rPr>
          <w:i/>
          <w:color w:val="ED0000"/>
          <w:spacing w:val="-5"/>
          <w:sz w:val="24"/>
        </w:rPr>
        <w:t>IES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62"/>
        <w:rPr>
          <w:i/>
        </w:rPr>
      </w:pPr>
    </w:p>
    <w:p>
      <w:pPr>
        <w:pStyle w:val="Heading1"/>
        <w:spacing w:line="278" w:lineRule="auto"/>
        <w:rPr>
          <w:u w:val="none"/>
        </w:rPr>
      </w:pPr>
      <w:r>
        <w:rPr>
          <w:u w:val="single"/>
        </w:rPr>
        <w:t>Declaração</w:t>
      </w:r>
      <w:r>
        <w:rPr>
          <w:spacing w:val="-6"/>
          <w:u w:val="single"/>
        </w:rPr>
        <w:t> </w:t>
      </w:r>
      <w:r>
        <w:rPr>
          <w:u w:val="single"/>
        </w:rPr>
        <w:t>de</w:t>
      </w:r>
      <w:r>
        <w:rPr>
          <w:spacing w:val="-8"/>
          <w:u w:val="single"/>
        </w:rPr>
        <w:t> </w:t>
      </w:r>
      <w:r>
        <w:rPr>
          <w:u w:val="single"/>
        </w:rPr>
        <w:t>Reconhecimento</w:t>
      </w:r>
      <w:r>
        <w:rPr>
          <w:spacing w:val="-6"/>
          <w:u w:val="single"/>
        </w:rPr>
        <w:t> </w:t>
      </w:r>
      <w:r>
        <w:rPr>
          <w:u w:val="single"/>
        </w:rPr>
        <w:t>da</w:t>
      </w:r>
      <w:r>
        <w:rPr>
          <w:spacing w:val="-6"/>
          <w:u w:val="single"/>
        </w:rPr>
        <w:t> </w:t>
      </w:r>
      <w:r>
        <w:rPr>
          <w:u w:val="single"/>
        </w:rPr>
        <w:t>Fluência</w:t>
      </w:r>
      <w:r>
        <w:rPr>
          <w:spacing w:val="-6"/>
          <w:u w:val="single"/>
        </w:rPr>
        <w:t> </w:t>
      </w:r>
      <w:r>
        <w:rPr>
          <w:u w:val="single"/>
        </w:rPr>
        <w:t>Linguística</w:t>
      </w:r>
      <w:r>
        <w:rPr>
          <w:spacing w:val="-6"/>
          <w:u w:val="single"/>
        </w:rPr>
        <w:t> </w:t>
      </w:r>
      <w:r>
        <w:rPr>
          <w:u w:val="single"/>
        </w:rPr>
        <w:t>Instituição</w:t>
      </w:r>
      <w:r>
        <w:rPr>
          <w:u w:val="none"/>
        </w:rPr>
        <w:t> </w:t>
      </w:r>
      <w:r>
        <w:rPr>
          <w:spacing w:val="-2"/>
          <w:u w:val="single"/>
        </w:rPr>
        <w:t>Brasileira</w:t>
      </w:r>
    </w:p>
    <w:p>
      <w:pPr>
        <w:pStyle w:val="BodyText"/>
        <w:rPr>
          <w:b/>
        </w:rPr>
      </w:pPr>
    </w:p>
    <w:p>
      <w:pPr>
        <w:pStyle w:val="BodyText"/>
        <w:spacing w:before="85"/>
        <w:rPr>
          <w:b/>
        </w:rPr>
      </w:pPr>
    </w:p>
    <w:p>
      <w:pPr>
        <w:pStyle w:val="BodyText"/>
        <w:tabs>
          <w:tab w:pos="1743" w:val="left" w:leader="none"/>
          <w:tab w:pos="3202" w:val="left" w:leader="none"/>
          <w:tab w:pos="5381" w:val="left" w:leader="none"/>
          <w:tab w:pos="6813" w:val="left" w:leader="none"/>
        </w:tabs>
        <w:ind w:left="2"/>
        <w:jc w:val="both"/>
      </w:pPr>
      <w:r>
        <w:rPr>
          <w:spacing w:val="-2"/>
        </w:rPr>
        <w:t>Declaro,</w:t>
      </w:r>
      <w:r>
        <w:rPr/>
        <w:tab/>
      </w:r>
      <w:r>
        <w:rPr>
          <w:spacing w:val="-4"/>
        </w:rPr>
        <w:t>como</w:t>
      </w:r>
      <w:r>
        <w:rPr/>
        <w:tab/>
      </w:r>
      <w:r>
        <w:rPr>
          <w:spacing w:val="-2"/>
        </w:rPr>
        <w:t>orientador(a)</w:t>
      </w:r>
      <w:r>
        <w:rPr/>
        <w:tab/>
      </w:r>
      <w:r>
        <w:rPr>
          <w:spacing w:val="-2"/>
        </w:rPr>
        <w:t>do(a)</w:t>
      </w:r>
      <w:r>
        <w:rPr/>
        <w:tab/>
      </w:r>
      <w:r>
        <w:rPr>
          <w:spacing w:val="-2"/>
        </w:rPr>
        <w:t>pós-graduando(a)</w:t>
      </w:r>
    </w:p>
    <w:p>
      <w:pPr>
        <w:pStyle w:val="BodyText"/>
        <w:tabs>
          <w:tab w:pos="3555" w:val="left" w:leader="none"/>
          <w:tab w:pos="6122" w:val="left" w:leader="none"/>
        </w:tabs>
        <w:spacing w:line="360" w:lineRule="auto" w:before="139"/>
        <w:ind w:left="2" w:right="139"/>
        <w:jc w:val="both"/>
      </w:pPr>
      <w:r>
        <w:rPr>
          <w:u w:val="single"/>
        </w:rPr>
        <w:tab/>
        <w:tab/>
      </w:r>
      <w:r>
        <w:rPr/>
        <w:t>,</w:t>
      </w:r>
      <w:r>
        <w:rPr>
          <w:spacing w:val="-9"/>
        </w:rPr>
        <w:t> </w:t>
      </w:r>
      <w:r>
        <w:rPr/>
        <w:t>em</w:t>
      </w:r>
      <w:r>
        <w:rPr>
          <w:spacing w:val="-7"/>
        </w:rPr>
        <w:t> </w:t>
      </w:r>
      <w:r>
        <w:rPr/>
        <w:t>comum</w:t>
      </w:r>
      <w:r>
        <w:rPr>
          <w:spacing w:val="-9"/>
        </w:rPr>
        <w:t> </w:t>
      </w:r>
      <w:r>
        <w:rPr/>
        <w:t>acordo</w:t>
      </w:r>
      <w:r>
        <w:rPr>
          <w:spacing w:val="-8"/>
        </w:rPr>
        <w:t> </w:t>
      </w:r>
      <w:r>
        <w:rPr/>
        <w:t>com o coorientador(a) no exterior, que ele(a) possui as competências linguísticas necessárias no idioma </w:t>
      </w:r>
      <w:r>
        <w:rPr>
          <w:u w:val="single"/>
        </w:rPr>
        <w:tab/>
      </w:r>
      <w:r>
        <w:rPr/>
        <w:t>(língua</w:t>
      </w:r>
      <w:r>
        <w:rPr>
          <w:spacing w:val="-3"/>
        </w:rPr>
        <w:t> </w:t>
      </w:r>
      <w:r>
        <w:rPr/>
        <w:t>estrangeira),</w:t>
      </w:r>
      <w:r>
        <w:rPr>
          <w:spacing w:val="-3"/>
        </w:rPr>
        <w:t> </w:t>
      </w:r>
      <w:r>
        <w:rPr/>
        <w:t>como</w:t>
      </w:r>
      <w:r>
        <w:rPr>
          <w:spacing w:val="-1"/>
        </w:rPr>
        <w:t> </w:t>
      </w:r>
      <w:r>
        <w:rPr/>
        <w:t>evidenciado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longo</w:t>
      </w:r>
      <w:r>
        <w:rPr>
          <w:spacing w:val="-1"/>
        </w:rPr>
        <w:t> </w:t>
      </w:r>
      <w:r>
        <w:rPr/>
        <w:t>de nossos contatos até o momento. A habilidade comunicativa do orientando(a), em situações tanto informais como acadêmicas, é suficiente para o desenvolvimento das atividades que ele(a) irá exercer no exterior.</w:t>
      </w:r>
    </w:p>
    <w:p>
      <w:pPr>
        <w:pStyle w:val="BodyText"/>
        <w:spacing w:before="137"/>
      </w:pPr>
    </w:p>
    <w:p>
      <w:pPr>
        <w:pStyle w:val="BodyText"/>
        <w:spacing w:line="360" w:lineRule="auto" w:before="1"/>
        <w:ind w:left="2" w:right="144"/>
        <w:jc w:val="both"/>
      </w:pPr>
      <w:r>
        <w:rPr/>
        <w:t>É</w:t>
      </w:r>
      <w:r>
        <w:rPr>
          <w:spacing w:val="-5"/>
        </w:rPr>
        <w:t> </w:t>
      </w:r>
      <w:r>
        <w:rPr/>
        <w:t>importante</w:t>
      </w:r>
      <w:r>
        <w:rPr>
          <w:spacing w:val="-5"/>
        </w:rPr>
        <w:t> </w:t>
      </w:r>
      <w:r>
        <w:rPr/>
        <w:t>ressaltar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instituição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irá</w:t>
      </w:r>
      <w:r>
        <w:rPr>
          <w:spacing w:val="-6"/>
        </w:rPr>
        <w:t> </w:t>
      </w:r>
      <w:r>
        <w:rPr/>
        <w:t>receber</w:t>
      </w:r>
      <w:r>
        <w:rPr>
          <w:spacing w:val="-6"/>
        </w:rPr>
        <w:t> </w:t>
      </w:r>
      <w:r>
        <w:rPr/>
        <w:t>o(a)</w:t>
      </w:r>
      <w:r>
        <w:rPr>
          <w:spacing w:val="-6"/>
        </w:rPr>
        <w:t> </w:t>
      </w:r>
      <w:r>
        <w:rPr/>
        <w:t>orientando(a)</w:t>
      </w:r>
      <w:r>
        <w:rPr>
          <w:spacing w:val="-6"/>
        </w:rPr>
        <w:t> </w:t>
      </w:r>
      <w:r>
        <w:rPr/>
        <w:t>no</w:t>
      </w:r>
      <w:r>
        <w:rPr>
          <w:spacing w:val="-5"/>
        </w:rPr>
        <w:t> </w:t>
      </w:r>
      <w:r>
        <w:rPr/>
        <w:t>exterior</w:t>
      </w:r>
      <w:r>
        <w:rPr>
          <w:spacing w:val="-5"/>
        </w:rPr>
        <w:t> </w:t>
      </w:r>
      <w:r>
        <w:rPr/>
        <w:t>não exige a apresentação de um comprovante de proficiência emitido por uma certificadora para essa modalidade de estágio.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2865754</wp:posOffset>
                </wp:positionH>
                <wp:positionV relativeFrom="paragraph">
                  <wp:posOffset>209827</wp:posOffset>
                </wp:positionV>
                <wp:extent cx="18288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649994pt;margin-top:16.521826pt;width:144pt;height:.1pt;mso-position-horizontal-relative:page;mso-position-vertical-relative:paragraph;z-index:-15728640;mso-wrap-distance-left:0;mso-wrap-distance-right:0" id="docshape1" coordorigin="4513,330" coordsize="2880,0" path="m4513,330l7393,33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4"/>
        <w:ind w:left="5" w:right="143"/>
        <w:jc w:val="center"/>
      </w:pPr>
      <w:r>
        <w:rPr>
          <w:spacing w:val="-4"/>
        </w:rPr>
        <w:t>Nome</w:t>
      </w:r>
    </w:p>
    <w:p>
      <w:pPr>
        <w:pStyle w:val="BodyText"/>
        <w:spacing w:before="204"/>
        <w:ind w:left="2" w:right="143"/>
        <w:jc w:val="center"/>
      </w:pPr>
      <w:r>
        <w:rPr/>
        <w:t>IES</w:t>
      </w:r>
      <w:r>
        <w:rPr>
          <w:spacing w:val="-1"/>
        </w:rPr>
        <w:t> </w:t>
      </w:r>
      <w:r>
        <w:rPr>
          <w:spacing w:val="-2"/>
        </w:rPr>
        <w:t>Brasileira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2"/>
      </w:pPr>
    </w:p>
    <w:p>
      <w:pPr>
        <w:spacing w:line="280" w:lineRule="auto" w:before="0"/>
        <w:ind w:left="3" w:right="143" w:firstLine="0"/>
        <w:jc w:val="center"/>
        <w:rPr>
          <w:i/>
          <w:sz w:val="24"/>
        </w:rPr>
      </w:pPr>
      <w:r>
        <w:rPr>
          <w:i/>
          <w:color w:val="ED0000"/>
          <w:sz w:val="24"/>
        </w:rPr>
        <w:t>(A</w:t>
      </w:r>
      <w:r>
        <w:rPr>
          <w:i/>
          <w:color w:val="ED0000"/>
          <w:spacing w:val="-9"/>
          <w:sz w:val="24"/>
        </w:rPr>
        <w:t> </w:t>
      </w:r>
      <w:r>
        <w:rPr>
          <w:i/>
          <w:color w:val="ED0000"/>
          <w:sz w:val="24"/>
        </w:rPr>
        <w:t>declaração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deverá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ser</w:t>
      </w:r>
      <w:r>
        <w:rPr>
          <w:i/>
          <w:color w:val="ED0000"/>
          <w:spacing w:val="-2"/>
          <w:sz w:val="24"/>
        </w:rPr>
        <w:t> </w:t>
      </w:r>
      <w:r>
        <w:rPr>
          <w:i/>
          <w:color w:val="ED0000"/>
          <w:sz w:val="24"/>
        </w:rPr>
        <w:t>emitida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em</w:t>
      </w:r>
      <w:r>
        <w:rPr>
          <w:i/>
          <w:color w:val="ED0000"/>
          <w:spacing w:val="-4"/>
          <w:sz w:val="24"/>
        </w:rPr>
        <w:t> </w:t>
      </w:r>
      <w:r>
        <w:rPr>
          <w:i/>
          <w:color w:val="ED0000"/>
          <w:sz w:val="24"/>
        </w:rPr>
        <w:t>papel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timbrado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e</w:t>
      </w:r>
      <w:r>
        <w:rPr>
          <w:i/>
          <w:color w:val="ED0000"/>
          <w:spacing w:val="-4"/>
          <w:sz w:val="24"/>
        </w:rPr>
        <w:t> </w:t>
      </w:r>
      <w:r>
        <w:rPr>
          <w:i/>
          <w:color w:val="ED0000"/>
          <w:sz w:val="24"/>
        </w:rPr>
        <w:t>assinado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pelo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orientador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da</w:t>
      </w:r>
      <w:r>
        <w:rPr>
          <w:i/>
          <w:color w:val="ED0000"/>
          <w:spacing w:val="-3"/>
          <w:sz w:val="24"/>
        </w:rPr>
        <w:t> </w:t>
      </w:r>
      <w:r>
        <w:rPr>
          <w:i/>
          <w:color w:val="ED0000"/>
          <w:sz w:val="24"/>
        </w:rPr>
        <w:t>IES </w:t>
      </w:r>
      <w:r>
        <w:rPr>
          <w:i/>
          <w:color w:val="ED0000"/>
          <w:spacing w:val="-2"/>
          <w:sz w:val="24"/>
        </w:rPr>
        <w:t>brasileira)</w:t>
      </w:r>
    </w:p>
    <w:sectPr>
      <w:type w:val="continuous"/>
      <w:pgSz w:w="11910" w:h="16840"/>
      <w:pgMar w:top="132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143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Fernandes de Araújo Vargas</dc:creator>
  <dcterms:created xsi:type="dcterms:W3CDTF">2026-09-15T18:23:08Z</dcterms:created>
  <dcterms:modified xsi:type="dcterms:W3CDTF">2026-09-15T18:23:08Z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para Microsoft 365</vt:lpwstr>
  </property>
</Properties>
</file>