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4807BC01" w:rsidP="70D2E1D2" w:rsidRDefault="4807BC01" w14:paraId="0CD4A686" w14:textId="3283700C">
      <w:pPr>
        <w:spacing w:after="48" w:line="250" w:lineRule="auto"/>
        <w:ind w:right="36"/>
        <w:jc w:val="center"/>
        <w:rPr>
          <w:rFonts w:ascii="Calibri" w:hAnsi="Calibri" w:eastAsia="Calibri" w:cs="Calibri"/>
          <w:color w:val="000000" w:themeColor="text1"/>
          <w:sz w:val="22"/>
          <w:szCs w:val="22"/>
        </w:rPr>
      </w:pPr>
      <w:r w:rsidRPr="70D2E1D2">
        <w:rPr>
          <w:rFonts w:ascii="Arial" w:hAnsi="Arial" w:eastAsia="Arial" w:cs="Arial"/>
          <w:b/>
          <w:bCs/>
          <w:color w:val="000000" w:themeColor="text1"/>
        </w:rPr>
        <w:t xml:space="preserve">UNIVERSIDADE FEDERAL RURAL DO RIO DE JANEIRO </w:t>
      </w:r>
    </w:p>
    <w:p w:rsidR="4807BC01" w:rsidP="70D2E1D2" w:rsidRDefault="4807BC01" w14:paraId="01F1E0E1" w14:textId="42748D2D">
      <w:pPr>
        <w:spacing w:after="48" w:line="250" w:lineRule="auto"/>
        <w:ind w:right="36"/>
        <w:jc w:val="center"/>
        <w:rPr>
          <w:rFonts w:ascii="Calibri" w:hAnsi="Calibri" w:eastAsia="Calibri" w:cs="Calibri"/>
          <w:color w:val="000000" w:themeColor="text1"/>
          <w:sz w:val="22"/>
          <w:szCs w:val="22"/>
        </w:rPr>
      </w:pPr>
      <w:r w:rsidRPr="70D2E1D2">
        <w:rPr>
          <w:rFonts w:ascii="Arial" w:hAnsi="Arial" w:eastAsia="Arial" w:cs="Arial"/>
          <w:b/>
          <w:bCs/>
          <w:color w:val="000000" w:themeColor="text1"/>
        </w:rPr>
        <w:t xml:space="preserve">INSTITUTO DE CIÊNCIAS SOCIAIS APLICADAS CURSO DE </w:t>
      </w:r>
    </w:p>
    <w:p w:rsidR="4807BC01" w:rsidP="70D2E1D2" w:rsidRDefault="4807BC01" w14:paraId="4022B002" w14:textId="552127F5">
      <w:pPr>
        <w:spacing w:after="48" w:line="250" w:lineRule="auto"/>
        <w:ind w:right="36"/>
        <w:jc w:val="center"/>
        <w:rPr>
          <w:rFonts w:ascii="Calibri" w:hAnsi="Calibri" w:eastAsia="Calibri" w:cs="Calibri"/>
          <w:color w:val="000000" w:themeColor="text1"/>
          <w:sz w:val="22"/>
          <w:szCs w:val="22"/>
        </w:rPr>
      </w:pPr>
      <w:r w:rsidRPr="70D2E1D2">
        <w:rPr>
          <w:rFonts w:ascii="Arial" w:hAnsi="Arial" w:eastAsia="Arial" w:cs="Arial"/>
          <w:b/>
          <w:bCs/>
          <w:color w:val="000000" w:themeColor="text1"/>
        </w:rPr>
        <w:t xml:space="preserve">GRADUAÇÃO EM SERVIÇO SOCIAL </w:t>
      </w:r>
      <w:r w:rsidRPr="70D2E1D2">
        <w:rPr>
          <w:rFonts w:ascii="Calibri" w:hAnsi="Calibri" w:eastAsia="Calibri" w:cs="Calibri"/>
          <w:color w:val="000000" w:themeColor="text1"/>
          <w:sz w:val="22"/>
          <w:szCs w:val="22"/>
        </w:rPr>
        <w:t xml:space="preserve"> </w:t>
      </w:r>
    </w:p>
    <w:p w:rsidR="4807BC01" w:rsidP="70D2E1D2" w:rsidRDefault="4807BC01" w14:paraId="63E1F675" w14:textId="0AB259EF">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099305C3" w14:textId="47032946">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61E655D0" w14:textId="578A21CC">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color w:val="000000" w:themeColor="text1"/>
          <w:sz w:val="28"/>
          <w:szCs w:val="28"/>
        </w:rPr>
        <w:t xml:space="preserve"> </w:t>
      </w:r>
    </w:p>
    <w:p w:rsidR="4807BC01" w:rsidP="70D2E1D2" w:rsidRDefault="4807BC01" w14:paraId="578F7114" w14:textId="78A229F8">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5D013D69" w14:textId="7DCF8675">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3FA6D459" w14:textId="6A1E8DCE">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569A91E1" w14:textId="0E934ED3">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4958E61F" w14:textId="5D5B6672">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080180DB" w14:textId="1D8F5645">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2218C1DE" w14:textId="35C46117">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5E414CCE" w14:textId="62FE7624">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078E927C" w14:textId="6DDCF788">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266200E7" w14:textId="43AE92F1">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760E761F" w14:textId="0A956466">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Pr="004B7A02" w:rsidR="4807BC01" w:rsidP="00C43390" w:rsidRDefault="4807BC01" w14:paraId="06628E89" w14:textId="1921D8F6">
      <w:pPr>
        <w:spacing w:after="0" w:line="250" w:lineRule="auto"/>
        <w:ind w:left="10" w:hanging="10"/>
        <w:jc w:val="center"/>
        <w:rPr>
          <w:rFonts w:ascii="Arial" w:hAnsi="Arial" w:eastAsia="Arial" w:cs="Arial"/>
          <w:b/>
          <w:bCs/>
        </w:rPr>
      </w:pPr>
      <w:r w:rsidRPr="004B7A02">
        <w:rPr>
          <w:rFonts w:ascii="Arial" w:hAnsi="Arial" w:eastAsia="Arial" w:cs="Arial"/>
          <w:b/>
          <w:bCs/>
        </w:rPr>
        <w:t xml:space="preserve">SOB PRESSÃO: </w:t>
      </w:r>
      <w:r w:rsidRPr="004B7A02" w:rsidR="00395894">
        <w:rPr>
          <w:rFonts w:ascii="Arial" w:hAnsi="Arial" w:eastAsia="Arial" w:cs="Arial"/>
          <w:b/>
          <w:bCs/>
        </w:rPr>
        <w:t>REFLEXÕES</w:t>
      </w:r>
      <w:r w:rsidRPr="004B7A02" w:rsidR="00C43390">
        <w:rPr>
          <w:rFonts w:ascii="Arial" w:hAnsi="Arial" w:eastAsia="Arial" w:cs="Arial"/>
          <w:b/>
          <w:bCs/>
        </w:rPr>
        <w:t xml:space="preserve"> SOBRE </w:t>
      </w:r>
      <w:r w:rsidRPr="004B7A02">
        <w:rPr>
          <w:rFonts w:ascii="Arial" w:hAnsi="Arial" w:eastAsia="Arial" w:cs="Arial"/>
          <w:b/>
          <w:bCs/>
        </w:rPr>
        <w:t>RAÇA, CLASSE E SAÚDE MENTAL NA VIDA</w:t>
      </w:r>
      <w:r w:rsidRPr="004B7A02" w:rsidR="00C43390">
        <w:rPr>
          <w:rFonts w:ascii="Arial" w:hAnsi="Arial" w:eastAsia="Arial" w:cs="Arial"/>
          <w:b/>
          <w:bCs/>
        </w:rPr>
        <w:t xml:space="preserve"> UNIVERSITÁRIA</w:t>
      </w:r>
    </w:p>
    <w:p w:rsidR="4807BC01" w:rsidP="70D2E1D2" w:rsidRDefault="4807BC01" w14:paraId="3A00C3A0" w14:textId="5C7C9EB7">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2989F777" w14:textId="4841174B">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color w:val="000000" w:themeColor="text1"/>
          <w:sz w:val="28"/>
          <w:szCs w:val="28"/>
        </w:rPr>
        <w:t xml:space="preserve"> </w:t>
      </w:r>
    </w:p>
    <w:p w:rsidR="4807BC01" w:rsidP="70D2E1D2" w:rsidRDefault="4807BC01" w14:paraId="72C70366" w14:textId="605DED03">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643448EB" w14:textId="56E7B350">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2FE8DB1E" w14:textId="4F667F31">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77139E71" w14:textId="15B3F5F6">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70D2E1D2" w:rsidP="70D2E1D2" w:rsidRDefault="70D2E1D2" w14:paraId="5BA780C9" w14:textId="0881D666">
      <w:pPr>
        <w:spacing w:after="0" w:line="259" w:lineRule="auto"/>
        <w:ind w:right="51"/>
        <w:jc w:val="center"/>
        <w:rPr>
          <w:rFonts w:ascii="Arial" w:hAnsi="Arial" w:eastAsia="Arial" w:cs="Arial"/>
          <w:b/>
          <w:bCs/>
          <w:color w:val="000000" w:themeColor="text1"/>
          <w:sz w:val="28"/>
          <w:szCs w:val="28"/>
        </w:rPr>
      </w:pPr>
    </w:p>
    <w:p w:rsidR="4807BC01" w:rsidP="70D2E1D2" w:rsidRDefault="4807BC01" w14:paraId="7DB6D9A7" w14:textId="1EBC5E45">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4807BC01" w:rsidP="70D2E1D2" w:rsidRDefault="4807BC01" w14:paraId="34C46A75" w14:textId="57C42523">
      <w:pPr>
        <w:spacing w:after="0" w:line="250" w:lineRule="auto"/>
        <w:ind w:left="10" w:right="128" w:hanging="10"/>
        <w:jc w:val="center"/>
      </w:pPr>
      <w:r w:rsidRPr="70D2E1D2">
        <w:rPr>
          <w:rFonts w:ascii="Arial" w:hAnsi="Arial" w:eastAsia="Arial" w:cs="Arial"/>
          <w:b/>
          <w:bCs/>
          <w:color w:val="000000" w:themeColor="text1"/>
          <w:sz w:val="28"/>
          <w:szCs w:val="28"/>
        </w:rPr>
        <w:t>Diego Barbosa Silva</w:t>
      </w:r>
    </w:p>
    <w:p w:rsidR="70D2E1D2" w:rsidP="70D2E1D2" w:rsidRDefault="70D2E1D2" w14:paraId="1A316194" w14:textId="7D3FB2ED">
      <w:pPr>
        <w:spacing w:after="0" w:line="250" w:lineRule="auto"/>
        <w:ind w:left="10" w:right="128" w:hanging="10"/>
        <w:jc w:val="center"/>
        <w:rPr>
          <w:rFonts w:ascii="Arial" w:hAnsi="Arial" w:eastAsia="Arial" w:cs="Arial"/>
          <w:b/>
          <w:bCs/>
          <w:color w:val="000000" w:themeColor="text1"/>
          <w:sz w:val="28"/>
          <w:szCs w:val="28"/>
        </w:rPr>
      </w:pPr>
    </w:p>
    <w:p w:rsidR="70D2E1D2" w:rsidP="70D2E1D2" w:rsidRDefault="70D2E1D2" w14:paraId="135A9703" w14:textId="70EF40BA">
      <w:pPr>
        <w:spacing w:after="0" w:line="250" w:lineRule="auto"/>
        <w:ind w:left="10" w:right="128" w:hanging="10"/>
        <w:jc w:val="center"/>
        <w:rPr>
          <w:rFonts w:ascii="Arial" w:hAnsi="Arial" w:eastAsia="Arial" w:cs="Arial"/>
          <w:b/>
          <w:bCs/>
          <w:color w:val="000000" w:themeColor="text1"/>
          <w:sz w:val="28"/>
          <w:szCs w:val="28"/>
        </w:rPr>
      </w:pPr>
    </w:p>
    <w:p w:rsidR="70D2E1D2" w:rsidP="70D2E1D2" w:rsidRDefault="70D2E1D2" w14:paraId="6796E339" w14:textId="0F41DA3E">
      <w:pPr>
        <w:spacing w:after="0" w:line="250" w:lineRule="auto"/>
        <w:ind w:left="10" w:right="128" w:hanging="10"/>
        <w:jc w:val="center"/>
        <w:rPr>
          <w:rFonts w:ascii="Arial" w:hAnsi="Arial" w:eastAsia="Arial" w:cs="Arial"/>
          <w:b/>
          <w:bCs/>
          <w:color w:val="000000" w:themeColor="text1"/>
          <w:sz w:val="28"/>
          <w:szCs w:val="28"/>
        </w:rPr>
      </w:pPr>
    </w:p>
    <w:p w:rsidR="70D2E1D2" w:rsidP="70D2E1D2" w:rsidRDefault="70D2E1D2" w14:paraId="3054AE1F" w14:textId="0D6E491F">
      <w:pPr>
        <w:spacing w:after="0" w:line="250" w:lineRule="auto"/>
        <w:ind w:left="10" w:right="128" w:hanging="10"/>
        <w:jc w:val="center"/>
        <w:rPr>
          <w:rFonts w:ascii="Arial" w:hAnsi="Arial" w:eastAsia="Arial" w:cs="Arial"/>
          <w:b/>
          <w:bCs/>
          <w:color w:val="000000" w:themeColor="text1"/>
          <w:sz w:val="28"/>
          <w:szCs w:val="28"/>
        </w:rPr>
      </w:pPr>
    </w:p>
    <w:p w:rsidR="70D2E1D2" w:rsidP="70D2E1D2" w:rsidRDefault="70D2E1D2" w14:paraId="260E1ADB" w14:textId="1BDAB52E">
      <w:pPr>
        <w:spacing w:after="0" w:line="250" w:lineRule="auto"/>
        <w:ind w:left="10" w:right="128" w:hanging="10"/>
        <w:jc w:val="center"/>
        <w:rPr>
          <w:rFonts w:ascii="Arial" w:hAnsi="Arial" w:eastAsia="Arial" w:cs="Arial"/>
          <w:b/>
          <w:bCs/>
          <w:color w:val="000000" w:themeColor="text1"/>
          <w:sz w:val="28"/>
          <w:szCs w:val="28"/>
        </w:rPr>
      </w:pPr>
    </w:p>
    <w:p w:rsidR="70D2E1D2" w:rsidP="70D2E1D2" w:rsidRDefault="70D2E1D2" w14:paraId="02F7B875" w14:textId="3E3928DC">
      <w:pPr>
        <w:spacing w:after="0" w:line="250" w:lineRule="auto"/>
        <w:ind w:left="10" w:right="128" w:hanging="10"/>
        <w:jc w:val="center"/>
        <w:rPr>
          <w:rFonts w:ascii="Arial" w:hAnsi="Arial" w:eastAsia="Arial" w:cs="Arial"/>
          <w:b/>
          <w:bCs/>
          <w:color w:val="000000" w:themeColor="text1"/>
          <w:sz w:val="28"/>
          <w:szCs w:val="28"/>
        </w:rPr>
      </w:pPr>
    </w:p>
    <w:p w:rsidR="70D2E1D2" w:rsidP="70D2E1D2" w:rsidRDefault="70D2E1D2" w14:paraId="29E2F2B6" w14:textId="3892AA4B">
      <w:pPr>
        <w:spacing w:after="0" w:line="250" w:lineRule="auto"/>
        <w:ind w:left="10" w:right="128" w:hanging="10"/>
        <w:jc w:val="center"/>
        <w:rPr>
          <w:rFonts w:ascii="Arial" w:hAnsi="Arial" w:eastAsia="Arial" w:cs="Arial"/>
          <w:b/>
          <w:bCs/>
          <w:color w:val="000000" w:themeColor="text1"/>
          <w:sz w:val="28"/>
          <w:szCs w:val="28"/>
        </w:rPr>
      </w:pPr>
    </w:p>
    <w:p w:rsidR="70D2E1D2" w:rsidP="70D2E1D2" w:rsidRDefault="70D2E1D2" w14:paraId="782C5875" w14:textId="3021C500">
      <w:pPr>
        <w:spacing w:after="0" w:line="250" w:lineRule="auto"/>
        <w:ind w:left="10" w:right="128" w:hanging="10"/>
        <w:jc w:val="center"/>
        <w:rPr>
          <w:rFonts w:ascii="Arial" w:hAnsi="Arial" w:eastAsia="Arial" w:cs="Arial"/>
          <w:b/>
          <w:bCs/>
          <w:color w:val="000000" w:themeColor="text1"/>
          <w:sz w:val="28"/>
          <w:szCs w:val="28"/>
        </w:rPr>
      </w:pPr>
    </w:p>
    <w:p w:rsidR="70D2E1D2" w:rsidP="70D2E1D2" w:rsidRDefault="70D2E1D2" w14:paraId="0E6D3E01" w14:textId="18D691B9">
      <w:pPr>
        <w:spacing w:after="0" w:line="250" w:lineRule="auto"/>
        <w:ind w:left="10" w:right="128" w:hanging="10"/>
        <w:jc w:val="center"/>
        <w:rPr>
          <w:rFonts w:ascii="Arial" w:hAnsi="Arial" w:eastAsia="Arial" w:cs="Arial"/>
          <w:b/>
          <w:bCs/>
          <w:color w:val="000000" w:themeColor="text1"/>
          <w:sz w:val="28"/>
          <w:szCs w:val="28"/>
        </w:rPr>
      </w:pPr>
    </w:p>
    <w:p w:rsidR="70D2E1D2" w:rsidP="70D2E1D2" w:rsidRDefault="70D2E1D2" w14:paraId="3DCDF1E7" w14:textId="7775897A">
      <w:pPr>
        <w:spacing w:after="0" w:line="250" w:lineRule="auto"/>
        <w:ind w:left="10" w:right="128" w:hanging="10"/>
        <w:jc w:val="center"/>
        <w:rPr>
          <w:rFonts w:ascii="Arial" w:hAnsi="Arial" w:eastAsia="Arial" w:cs="Arial"/>
          <w:b/>
          <w:bCs/>
          <w:color w:val="000000" w:themeColor="text1"/>
          <w:sz w:val="28"/>
          <w:szCs w:val="28"/>
        </w:rPr>
      </w:pPr>
    </w:p>
    <w:p w:rsidR="4807BC01" w:rsidP="70D2E1D2" w:rsidRDefault="4807BC01" w14:paraId="3BF3EB96" w14:textId="5E8996C2">
      <w:pPr>
        <w:spacing w:after="3" w:line="259" w:lineRule="auto"/>
        <w:ind w:left="10" w:right="128" w:hanging="10"/>
        <w:jc w:val="center"/>
      </w:pPr>
      <w:r w:rsidRPr="70D2E1D2">
        <w:rPr>
          <w:rFonts w:ascii="Arial" w:hAnsi="Arial" w:eastAsia="Arial" w:cs="Arial"/>
          <w:color w:val="000000" w:themeColor="text1"/>
          <w:sz w:val="23"/>
          <w:szCs w:val="23"/>
        </w:rPr>
        <w:t>2025</w:t>
      </w:r>
      <w:r w:rsidRPr="70D2E1D2">
        <w:rPr>
          <w:rFonts w:ascii="Calibri" w:hAnsi="Calibri" w:eastAsia="Calibri" w:cs="Calibri"/>
          <w:color w:val="000000" w:themeColor="text1"/>
          <w:sz w:val="22"/>
          <w:szCs w:val="22"/>
        </w:rPr>
        <w:t xml:space="preserve"> </w:t>
      </w:r>
      <w:r w:rsidRPr="70D2E1D2">
        <w:rPr>
          <w:rFonts w:ascii="Arial" w:hAnsi="Arial" w:eastAsia="Arial" w:cs="Arial"/>
          <w:sz w:val="28"/>
          <w:szCs w:val="28"/>
        </w:rPr>
        <w:t xml:space="preserve"> </w:t>
      </w:r>
    </w:p>
    <w:p w:rsidR="70D2E1D2" w:rsidP="70D2E1D2" w:rsidRDefault="70D2E1D2" w14:paraId="54384085" w14:textId="3A40503C">
      <w:pPr>
        <w:spacing w:after="0" w:line="250" w:lineRule="auto"/>
        <w:ind w:left="10" w:right="128" w:hanging="10"/>
        <w:jc w:val="center"/>
        <w:rPr>
          <w:rFonts w:ascii="Arial" w:hAnsi="Arial" w:eastAsia="Arial" w:cs="Arial"/>
          <w:b/>
          <w:bCs/>
          <w:color w:val="000000" w:themeColor="text1"/>
          <w:sz w:val="28"/>
          <w:szCs w:val="28"/>
        </w:rPr>
      </w:pPr>
    </w:p>
    <w:p w:rsidR="66422950" w:rsidP="70D2E1D2" w:rsidRDefault="66422950" w14:paraId="1B2E4489" w14:textId="04CC6B4F">
      <w:pPr>
        <w:spacing w:after="136" w:line="259" w:lineRule="auto"/>
        <w:ind w:left="137"/>
        <w:jc w:val="center"/>
        <w:rPr>
          <w:rFonts w:ascii="Arial" w:hAnsi="Arial" w:eastAsia="Arial" w:cs="Arial"/>
          <w:color w:val="000000" w:themeColor="text1"/>
          <w:sz w:val="20"/>
          <w:szCs w:val="20"/>
        </w:rPr>
      </w:pPr>
      <w:r>
        <w:rPr>
          <w:noProof/>
          <w:lang w:eastAsia="pt-BR"/>
        </w:rPr>
        <w:lastRenderedPageBreak/>
        <w:drawing>
          <wp:inline distT="0" distB="0" distL="0" distR="0" wp14:anchorId="556218E2" wp14:editId="2ADF3AFD">
            <wp:extent cx="704850" cy="685800"/>
            <wp:effectExtent l="0" t="0" r="0" b="0"/>
            <wp:docPr id="7690768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076800" name=""/>
                    <pic:cNvPicPr/>
                  </pic:nvPicPr>
                  <pic:blipFill>
                    <a:blip r:embed="rId7">
                      <a:extLst>
                        <a:ext uri="{28A0092B-C50C-407E-A947-70E740481C1C}">
                          <a14:useLocalDpi xmlns:a14="http://schemas.microsoft.com/office/drawing/2010/main" val="0"/>
                        </a:ext>
                      </a:extLst>
                    </a:blip>
                    <a:stretch>
                      <a:fillRect/>
                    </a:stretch>
                  </pic:blipFill>
                  <pic:spPr>
                    <a:xfrm>
                      <a:off x="0" y="0"/>
                      <a:ext cx="704850" cy="685800"/>
                    </a:xfrm>
                    <a:prstGeom prst="rect">
                      <a:avLst/>
                    </a:prstGeom>
                  </pic:spPr>
                </pic:pic>
              </a:graphicData>
            </a:graphic>
          </wp:inline>
        </w:drawing>
      </w:r>
      <w:r w:rsidRPr="70D2E1D2">
        <w:rPr>
          <w:rFonts w:ascii="Arial" w:hAnsi="Arial" w:eastAsia="Arial" w:cs="Arial"/>
          <w:color w:val="000000" w:themeColor="text1"/>
          <w:sz w:val="20"/>
          <w:szCs w:val="20"/>
        </w:rPr>
        <w:t xml:space="preserve"> </w:t>
      </w:r>
    </w:p>
    <w:p w:rsidR="66422950" w:rsidP="70D2E1D2" w:rsidRDefault="66422950" w14:paraId="3D978D9A" w14:textId="3283700C">
      <w:pPr>
        <w:spacing w:after="48" w:line="250" w:lineRule="auto"/>
        <w:ind w:right="36"/>
        <w:jc w:val="center"/>
        <w:rPr>
          <w:rFonts w:ascii="Calibri" w:hAnsi="Calibri" w:eastAsia="Calibri" w:cs="Calibri"/>
          <w:color w:val="000000" w:themeColor="text1"/>
          <w:sz w:val="22"/>
          <w:szCs w:val="22"/>
        </w:rPr>
      </w:pPr>
      <w:r w:rsidRPr="70D2E1D2">
        <w:rPr>
          <w:rFonts w:ascii="Arial" w:hAnsi="Arial" w:eastAsia="Arial" w:cs="Arial"/>
          <w:b/>
          <w:bCs/>
          <w:color w:val="000000" w:themeColor="text1"/>
        </w:rPr>
        <w:t xml:space="preserve">UNIVERSIDADE FEDERAL RURAL DO RIO DE JANEIRO </w:t>
      </w:r>
    </w:p>
    <w:p w:rsidR="66422950" w:rsidP="70D2E1D2" w:rsidRDefault="66422950" w14:paraId="08904734" w14:textId="42748D2D">
      <w:pPr>
        <w:spacing w:after="48" w:line="250" w:lineRule="auto"/>
        <w:ind w:right="36"/>
        <w:jc w:val="center"/>
        <w:rPr>
          <w:rFonts w:ascii="Calibri" w:hAnsi="Calibri" w:eastAsia="Calibri" w:cs="Calibri"/>
          <w:color w:val="000000" w:themeColor="text1"/>
          <w:sz w:val="22"/>
          <w:szCs w:val="22"/>
        </w:rPr>
      </w:pPr>
      <w:r w:rsidRPr="70D2E1D2">
        <w:rPr>
          <w:rFonts w:ascii="Arial" w:hAnsi="Arial" w:eastAsia="Arial" w:cs="Arial"/>
          <w:b/>
          <w:bCs/>
          <w:color w:val="000000" w:themeColor="text1"/>
        </w:rPr>
        <w:t xml:space="preserve">INSTITUTO DE CIÊNCIAS SOCIAIS APLICADAS CURSO DE </w:t>
      </w:r>
    </w:p>
    <w:p w:rsidR="66422950" w:rsidP="70D2E1D2" w:rsidRDefault="66422950" w14:paraId="10D4FD98" w14:textId="552127F5">
      <w:pPr>
        <w:spacing w:after="48" w:line="250" w:lineRule="auto"/>
        <w:ind w:right="36"/>
        <w:jc w:val="center"/>
        <w:rPr>
          <w:rFonts w:ascii="Calibri" w:hAnsi="Calibri" w:eastAsia="Calibri" w:cs="Calibri"/>
          <w:color w:val="000000" w:themeColor="text1"/>
          <w:sz w:val="22"/>
          <w:szCs w:val="22"/>
        </w:rPr>
      </w:pPr>
      <w:r w:rsidRPr="70D2E1D2">
        <w:rPr>
          <w:rFonts w:ascii="Arial" w:hAnsi="Arial" w:eastAsia="Arial" w:cs="Arial"/>
          <w:b/>
          <w:bCs/>
          <w:color w:val="000000" w:themeColor="text1"/>
        </w:rPr>
        <w:t xml:space="preserve">GRADUAÇÃO EM SERVIÇO SOCIAL </w:t>
      </w:r>
      <w:r w:rsidRPr="70D2E1D2">
        <w:rPr>
          <w:rFonts w:ascii="Calibri" w:hAnsi="Calibri" w:eastAsia="Calibri" w:cs="Calibri"/>
          <w:color w:val="000000" w:themeColor="text1"/>
          <w:sz w:val="22"/>
          <w:szCs w:val="22"/>
        </w:rPr>
        <w:t xml:space="preserve"> </w:t>
      </w:r>
    </w:p>
    <w:p w:rsidR="66422950" w:rsidP="70D2E1D2" w:rsidRDefault="66422950" w14:paraId="274084E0" w14:textId="4F3C72AD">
      <w:pPr>
        <w:spacing w:after="1" w:line="259" w:lineRule="auto"/>
        <w:ind w:left="22" w:right="15"/>
        <w:jc w:val="center"/>
        <w:rPr>
          <w:rFonts w:ascii="Arial" w:hAnsi="Arial" w:eastAsia="Arial" w:cs="Arial"/>
          <w:color w:val="000000" w:themeColor="text1"/>
        </w:rPr>
      </w:pPr>
      <w:r w:rsidRPr="70D2E1D2">
        <w:rPr>
          <w:rFonts w:ascii="Arial" w:hAnsi="Arial" w:eastAsia="Arial" w:cs="Arial"/>
          <w:b/>
          <w:bCs/>
          <w:color w:val="000000" w:themeColor="text1"/>
        </w:rPr>
        <w:t xml:space="preserve"> </w:t>
      </w:r>
      <w:r w:rsidRPr="70D2E1D2">
        <w:rPr>
          <w:rFonts w:ascii="Arial" w:hAnsi="Arial" w:eastAsia="Arial" w:cs="Arial"/>
          <w:color w:val="000000" w:themeColor="text1"/>
        </w:rPr>
        <w:t xml:space="preserve"> </w:t>
      </w:r>
    </w:p>
    <w:p w:rsidR="66422950" w:rsidP="70D2E1D2" w:rsidRDefault="66422950" w14:paraId="1C4424D6" w14:textId="1981E1B5">
      <w:pPr>
        <w:spacing w:after="0" w:line="259" w:lineRule="auto"/>
        <w:rPr>
          <w:rFonts w:ascii="Arial" w:hAnsi="Arial" w:eastAsia="Arial" w:cs="Arial"/>
          <w:color w:val="000000" w:themeColor="text1"/>
        </w:rPr>
      </w:pPr>
      <w:r w:rsidRPr="70D2E1D2">
        <w:rPr>
          <w:rFonts w:ascii="Arial" w:hAnsi="Arial" w:eastAsia="Arial" w:cs="Arial"/>
          <w:b/>
          <w:bCs/>
          <w:color w:val="000000" w:themeColor="text1"/>
        </w:rPr>
        <w:t xml:space="preserve"> </w:t>
      </w:r>
    </w:p>
    <w:p w:rsidR="66422950" w:rsidP="70D2E1D2" w:rsidRDefault="66422950" w14:paraId="44F6868C" w14:textId="31BDB8E1">
      <w:pPr>
        <w:spacing w:after="153" w:line="259" w:lineRule="auto"/>
        <w:ind w:left="583"/>
        <w:jc w:val="center"/>
        <w:rPr>
          <w:rFonts w:ascii="Arial" w:hAnsi="Arial" w:eastAsia="Arial" w:cs="Arial"/>
          <w:color w:val="000000" w:themeColor="text1"/>
        </w:rPr>
      </w:pPr>
      <w:r w:rsidRPr="70D2E1D2">
        <w:rPr>
          <w:rFonts w:ascii="Arial" w:hAnsi="Arial" w:eastAsia="Arial" w:cs="Arial"/>
          <w:b/>
          <w:bCs/>
          <w:color w:val="000000" w:themeColor="text1"/>
        </w:rPr>
        <w:t xml:space="preserve"> </w:t>
      </w:r>
    </w:p>
    <w:p w:rsidR="66422950" w:rsidP="70D2E1D2" w:rsidRDefault="66422950" w14:paraId="2A15EC94" w14:textId="378AFEA8">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color w:val="000000" w:themeColor="text1"/>
          <w:sz w:val="28"/>
          <w:szCs w:val="28"/>
        </w:rPr>
        <w:t xml:space="preserve"> </w:t>
      </w:r>
    </w:p>
    <w:p w:rsidR="66422950" w:rsidP="70D2E1D2" w:rsidRDefault="66422950" w14:paraId="6E54E85B" w14:textId="3E6FC7EE">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66422950" w:rsidP="70D2E1D2" w:rsidRDefault="66422950" w14:paraId="4A99AC88" w14:textId="1F2232F0">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66422950" w:rsidP="70D2E1D2" w:rsidRDefault="66422950" w14:paraId="0E881504" w14:textId="683ABE5D">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66422950" w:rsidP="70D2E1D2" w:rsidRDefault="66422950" w14:paraId="01EB3614" w14:textId="6CEEE98E">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66422950" w:rsidP="70D2E1D2" w:rsidRDefault="66422950" w14:paraId="25530366" w14:textId="6F15DE24">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66422950" w:rsidP="70D2E1D2" w:rsidRDefault="66422950" w14:paraId="7217825A" w14:textId="784CB962">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Pr="004B7A02" w:rsidR="00075256" w:rsidP="00075256" w:rsidRDefault="00075256" w14:paraId="6042200B" w14:textId="3C0D32FE">
      <w:pPr>
        <w:spacing w:after="0" w:line="250" w:lineRule="auto"/>
        <w:ind w:left="10" w:hanging="10"/>
        <w:jc w:val="center"/>
        <w:rPr>
          <w:rFonts w:ascii="Arial" w:hAnsi="Arial" w:eastAsia="Arial" w:cs="Arial"/>
          <w:b/>
          <w:bCs/>
        </w:rPr>
      </w:pPr>
      <w:r w:rsidRPr="004B7A02">
        <w:rPr>
          <w:rFonts w:ascii="Arial" w:hAnsi="Arial" w:eastAsia="Arial" w:cs="Arial"/>
          <w:b/>
          <w:bCs/>
        </w:rPr>
        <w:t>SOB PRESSÃO: REFLE</w:t>
      </w:r>
      <w:r w:rsidRPr="004B7A02" w:rsidR="00395894">
        <w:rPr>
          <w:rFonts w:ascii="Arial" w:hAnsi="Arial" w:eastAsia="Arial" w:cs="Arial"/>
          <w:b/>
          <w:bCs/>
        </w:rPr>
        <w:t xml:space="preserve">XÕES </w:t>
      </w:r>
      <w:r w:rsidRPr="004B7A02">
        <w:rPr>
          <w:rFonts w:ascii="Arial" w:hAnsi="Arial" w:eastAsia="Arial" w:cs="Arial"/>
          <w:b/>
          <w:bCs/>
        </w:rPr>
        <w:t>SOBRE RAÇA, CLASSE E SAÚDE MENTAL NA VIDA UNIVERSITÁRIA</w:t>
      </w:r>
    </w:p>
    <w:p w:rsidR="00075256" w:rsidP="00075256" w:rsidRDefault="00075256" w14:paraId="63D4321E" w14:textId="77777777">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00075256" w:rsidP="00075256" w:rsidRDefault="00075256" w14:paraId="5E9386DB" w14:textId="77777777">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color w:val="000000" w:themeColor="text1"/>
          <w:sz w:val="28"/>
          <w:szCs w:val="28"/>
        </w:rPr>
        <w:t xml:space="preserve"> </w:t>
      </w:r>
    </w:p>
    <w:p w:rsidR="66422950" w:rsidP="70D2E1D2" w:rsidRDefault="66422950" w14:paraId="58750EDA" w14:textId="4B498D11">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color w:val="000000" w:themeColor="text1"/>
          <w:sz w:val="28"/>
          <w:szCs w:val="28"/>
        </w:rPr>
        <w:t xml:space="preserve"> </w:t>
      </w:r>
    </w:p>
    <w:p w:rsidR="66422950" w:rsidP="70D2E1D2" w:rsidRDefault="66422950" w14:paraId="61DA9CEA" w14:textId="67DB8203">
      <w:pPr>
        <w:spacing w:after="0" w:line="259" w:lineRule="auto"/>
        <w:ind w:left="2816"/>
        <w:jc w:val="center"/>
        <w:rPr>
          <w:rFonts w:ascii="Arial" w:hAnsi="Arial" w:eastAsia="Arial" w:cs="Arial"/>
          <w:color w:val="000000" w:themeColor="text1"/>
          <w:sz w:val="23"/>
          <w:szCs w:val="23"/>
        </w:rPr>
      </w:pPr>
      <w:r w:rsidRPr="70D2E1D2">
        <w:rPr>
          <w:rFonts w:ascii="Arial" w:hAnsi="Arial" w:eastAsia="Arial" w:cs="Arial"/>
          <w:color w:val="000000" w:themeColor="text1"/>
          <w:sz w:val="23"/>
          <w:szCs w:val="23"/>
        </w:rPr>
        <w:t xml:space="preserve"> </w:t>
      </w:r>
    </w:p>
    <w:p w:rsidR="66422950" w:rsidP="70D2E1D2" w:rsidRDefault="66422950" w14:paraId="6D240F4D" w14:textId="29F0D697">
      <w:pPr>
        <w:spacing w:after="1" w:line="260" w:lineRule="auto"/>
        <w:ind w:left="17" w:hanging="10"/>
        <w:jc w:val="center"/>
        <w:rPr>
          <w:rFonts w:ascii="Arial" w:hAnsi="Arial" w:eastAsia="Arial" w:cs="Arial"/>
          <w:color w:val="000000" w:themeColor="text1"/>
        </w:rPr>
      </w:pPr>
      <w:r w:rsidRPr="70D2E1D2">
        <w:rPr>
          <w:rFonts w:ascii="Arial" w:hAnsi="Arial" w:eastAsia="Arial" w:cs="Arial"/>
          <w:i/>
          <w:iCs/>
          <w:color w:val="000000" w:themeColor="text1"/>
        </w:rPr>
        <w:t xml:space="preserve">Sob a Orientação da Prof.ª Dra. </w:t>
      </w:r>
      <w:r w:rsidRPr="70D2E1D2">
        <w:rPr>
          <w:rFonts w:ascii="Arial" w:hAnsi="Arial" w:eastAsia="Arial" w:cs="Arial"/>
          <w:color w:val="000000" w:themeColor="text1"/>
        </w:rPr>
        <w:t xml:space="preserve"> </w:t>
      </w:r>
    </w:p>
    <w:p w:rsidR="14118F8E" w:rsidP="70D2E1D2" w:rsidRDefault="14118F8E" w14:paraId="45CFE7E6" w14:textId="1526C8F5">
      <w:pPr>
        <w:spacing w:after="1" w:line="260" w:lineRule="auto"/>
        <w:ind w:left="2124" w:right="3187"/>
        <w:jc w:val="center"/>
        <w:rPr>
          <w:rFonts w:ascii="Arial" w:hAnsi="Arial" w:eastAsia="Arial" w:cs="Arial"/>
          <w:color w:val="000000" w:themeColor="text1"/>
        </w:rPr>
      </w:pPr>
      <w:r w:rsidRPr="70D2E1D2">
        <w:rPr>
          <w:rFonts w:ascii="Arial" w:hAnsi="Arial" w:eastAsia="Arial" w:cs="Arial"/>
          <w:b/>
          <w:bCs/>
          <w:color w:val="000000" w:themeColor="text1"/>
        </w:rPr>
        <w:t xml:space="preserve">              Tatiane de oliveira Pinto</w:t>
      </w:r>
      <w:r w:rsidRPr="70D2E1D2" w:rsidR="66422950">
        <w:rPr>
          <w:rFonts w:ascii="Arial" w:hAnsi="Arial" w:eastAsia="Arial" w:cs="Arial"/>
          <w:i/>
          <w:iCs/>
          <w:color w:val="000000" w:themeColor="text1"/>
          <w:sz w:val="23"/>
          <w:szCs w:val="23"/>
        </w:rPr>
        <w:t xml:space="preserve"> </w:t>
      </w:r>
      <w:r w:rsidRPr="70D2E1D2" w:rsidR="66422950">
        <w:rPr>
          <w:rFonts w:ascii="Arial" w:hAnsi="Arial" w:eastAsia="Arial" w:cs="Arial"/>
          <w:color w:val="000000" w:themeColor="text1"/>
        </w:rPr>
        <w:t xml:space="preserve"> </w:t>
      </w:r>
    </w:p>
    <w:p w:rsidR="66422950" w:rsidP="70D2E1D2" w:rsidRDefault="66422950" w14:paraId="4104379C" w14:textId="468EEBFB">
      <w:pPr>
        <w:spacing w:after="0" w:line="259" w:lineRule="auto"/>
        <w:rPr>
          <w:rFonts w:ascii="Arial" w:hAnsi="Arial" w:eastAsia="Arial" w:cs="Arial"/>
          <w:color w:val="000000" w:themeColor="text1"/>
        </w:rPr>
      </w:pPr>
      <w:r w:rsidRPr="70D2E1D2">
        <w:rPr>
          <w:rFonts w:ascii="Arial" w:hAnsi="Arial" w:eastAsia="Arial" w:cs="Arial"/>
          <w:color w:val="000000" w:themeColor="text1"/>
        </w:rPr>
        <w:t xml:space="preserve"> </w:t>
      </w:r>
    </w:p>
    <w:p w:rsidR="66422950" w:rsidP="70D2E1D2" w:rsidRDefault="66422950" w14:paraId="36128BDC" w14:textId="2D113B6B">
      <w:pPr>
        <w:spacing w:after="0" w:line="259" w:lineRule="auto"/>
        <w:rPr>
          <w:rFonts w:ascii="Arial" w:hAnsi="Arial" w:eastAsia="Arial" w:cs="Arial"/>
          <w:color w:val="000000" w:themeColor="text1"/>
        </w:rPr>
      </w:pPr>
      <w:r w:rsidRPr="70D2E1D2">
        <w:rPr>
          <w:rFonts w:ascii="Arial" w:hAnsi="Arial" w:eastAsia="Arial" w:cs="Arial"/>
          <w:color w:val="000000" w:themeColor="text1"/>
        </w:rPr>
        <w:t xml:space="preserve"> </w:t>
      </w:r>
    </w:p>
    <w:p w:rsidR="66422950" w:rsidP="70D2E1D2" w:rsidRDefault="66422950" w14:paraId="1F546CBC" w14:textId="2E76521F">
      <w:pPr>
        <w:spacing w:after="0" w:line="259" w:lineRule="auto"/>
        <w:rPr>
          <w:rFonts w:ascii="Arial" w:hAnsi="Arial" w:eastAsia="Arial" w:cs="Arial"/>
          <w:color w:val="000000" w:themeColor="text1"/>
        </w:rPr>
      </w:pPr>
      <w:r w:rsidRPr="70D2E1D2">
        <w:rPr>
          <w:rFonts w:ascii="Arial" w:hAnsi="Arial" w:eastAsia="Arial" w:cs="Arial"/>
          <w:color w:val="000000" w:themeColor="text1"/>
        </w:rPr>
        <w:t xml:space="preserve"> </w:t>
      </w:r>
    </w:p>
    <w:p w:rsidR="66422950" w:rsidP="70D2E1D2" w:rsidRDefault="66422950" w14:paraId="054AD5FA" w14:textId="5F666A7C">
      <w:pPr>
        <w:spacing w:after="0" w:line="259" w:lineRule="auto"/>
        <w:rPr>
          <w:rFonts w:ascii="Arial" w:hAnsi="Arial" w:eastAsia="Arial" w:cs="Arial"/>
          <w:color w:val="000000" w:themeColor="text1"/>
        </w:rPr>
      </w:pPr>
      <w:r w:rsidRPr="70D2E1D2">
        <w:rPr>
          <w:rFonts w:ascii="Arial" w:hAnsi="Arial" w:eastAsia="Arial" w:cs="Arial"/>
          <w:color w:val="000000" w:themeColor="text1"/>
        </w:rPr>
        <w:t xml:space="preserve"> </w:t>
      </w:r>
    </w:p>
    <w:p w:rsidR="66422950" w:rsidP="70D2E1D2" w:rsidRDefault="66422950" w14:paraId="109FBAEE" w14:textId="1D725157">
      <w:pPr>
        <w:spacing w:after="0" w:line="259" w:lineRule="auto"/>
        <w:rPr>
          <w:rFonts w:ascii="Arial" w:hAnsi="Arial" w:eastAsia="Arial" w:cs="Arial"/>
          <w:color w:val="000000" w:themeColor="text1"/>
        </w:rPr>
      </w:pPr>
      <w:r w:rsidRPr="70D2E1D2">
        <w:rPr>
          <w:rFonts w:ascii="Arial" w:hAnsi="Arial" w:eastAsia="Arial" w:cs="Arial"/>
          <w:color w:val="000000" w:themeColor="text1"/>
        </w:rPr>
        <w:t xml:space="preserve"> </w:t>
      </w:r>
    </w:p>
    <w:p w:rsidR="66422950" w:rsidP="70D2E1D2" w:rsidRDefault="66422950" w14:paraId="4F30CE43" w14:textId="36A42ABE">
      <w:pPr>
        <w:spacing w:after="5" w:line="246" w:lineRule="auto"/>
        <w:ind w:left="4680" w:right="125"/>
        <w:jc w:val="both"/>
        <w:rPr>
          <w:rFonts w:ascii="Arial" w:hAnsi="Arial" w:eastAsia="Arial" w:cs="Arial"/>
          <w:color w:val="000000" w:themeColor="text1"/>
        </w:rPr>
      </w:pPr>
      <w:r w:rsidRPr="70D2E1D2">
        <w:rPr>
          <w:rFonts w:ascii="Arial" w:hAnsi="Arial" w:eastAsia="Arial" w:cs="Arial"/>
          <w:color w:val="000000" w:themeColor="text1"/>
        </w:rPr>
        <w:t>Trabalho de Conclusão de Curso apresentado ao Curso de Serviço Social da Universidade Federal Rural do Rio de Janeiro, como parte das exigências para obtenção do título de bacharel em Serviço Social.</w:t>
      </w:r>
    </w:p>
    <w:p w:rsidR="70D2E1D2" w:rsidP="70D2E1D2" w:rsidRDefault="70D2E1D2" w14:paraId="7E3542CC" w14:textId="03FDCAE1">
      <w:pPr>
        <w:spacing w:after="0" w:line="259" w:lineRule="auto"/>
        <w:ind w:left="1758" w:hanging="10"/>
        <w:jc w:val="center"/>
        <w:rPr>
          <w:rFonts w:ascii="Arial" w:hAnsi="Arial" w:eastAsia="Arial" w:cs="Arial"/>
          <w:color w:val="000000" w:themeColor="text1"/>
        </w:rPr>
      </w:pPr>
    </w:p>
    <w:p w:rsidR="70D2E1D2" w:rsidP="70D2E1D2" w:rsidRDefault="70D2E1D2" w14:paraId="68FD682B" w14:textId="35EF3DAB">
      <w:pPr>
        <w:spacing w:after="0" w:line="259" w:lineRule="auto"/>
        <w:ind w:left="1758" w:hanging="10"/>
        <w:jc w:val="center"/>
        <w:rPr>
          <w:rFonts w:ascii="Arial" w:hAnsi="Arial" w:eastAsia="Arial" w:cs="Arial"/>
          <w:color w:val="000000" w:themeColor="text1"/>
        </w:rPr>
      </w:pPr>
    </w:p>
    <w:p w:rsidR="70D2E1D2" w:rsidP="70D2E1D2" w:rsidRDefault="70D2E1D2" w14:paraId="4107C0EE" w14:textId="232F44C1">
      <w:pPr>
        <w:spacing w:after="0" w:line="259" w:lineRule="auto"/>
        <w:ind w:left="1758" w:hanging="10"/>
        <w:jc w:val="center"/>
        <w:rPr>
          <w:rFonts w:ascii="Arial" w:hAnsi="Arial" w:eastAsia="Arial" w:cs="Arial"/>
          <w:color w:val="000000" w:themeColor="text1"/>
        </w:rPr>
      </w:pPr>
    </w:p>
    <w:p w:rsidR="000C796F" w:rsidP="70D2E1D2" w:rsidRDefault="000C796F" w14:paraId="5902B849" w14:textId="77777777">
      <w:pPr>
        <w:spacing w:after="0" w:line="259" w:lineRule="auto"/>
        <w:ind w:left="1758" w:hanging="10"/>
        <w:jc w:val="center"/>
        <w:rPr>
          <w:rFonts w:ascii="Arial" w:hAnsi="Arial" w:eastAsia="Arial" w:cs="Arial"/>
          <w:color w:val="000000" w:themeColor="text1"/>
        </w:rPr>
      </w:pPr>
    </w:p>
    <w:p w:rsidR="000C796F" w:rsidP="70D2E1D2" w:rsidRDefault="000C796F" w14:paraId="5864B95C" w14:textId="77777777">
      <w:pPr>
        <w:spacing w:after="0" w:line="259" w:lineRule="auto"/>
        <w:ind w:left="1758" w:hanging="10"/>
        <w:jc w:val="center"/>
        <w:rPr>
          <w:rFonts w:ascii="Arial" w:hAnsi="Arial" w:eastAsia="Arial" w:cs="Arial"/>
          <w:color w:val="000000" w:themeColor="text1"/>
        </w:rPr>
      </w:pPr>
    </w:p>
    <w:p w:rsidR="70D2E1D2" w:rsidP="70D2E1D2" w:rsidRDefault="70D2E1D2" w14:paraId="2680CE98" w14:textId="26ED286B">
      <w:pPr>
        <w:spacing w:after="0" w:line="259" w:lineRule="auto"/>
        <w:ind w:left="1758" w:hanging="10"/>
        <w:jc w:val="center"/>
        <w:rPr>
          <w:rFonts w:ascii="Arial" w:hAnsi="Arial" w:eastAsia="Arial" w:cs="Arial"/>
          <w:color w:val="000000" w:themeColor="text1"/>
        </w:rPr>
      </w:pPr>
    </w:p>
    <w:p w:rsidR="636AEC97" w:rsidP="70D2E1D2" w:rsidRDefault="636AEC97" w14:paraId="6EA13198" w14:textId="11FB97B0">
      <w:pPr>
        <w:spacing w:after="3" w:line="259" w:lineRule="auto"/>
        <w:ind w:left="10" w:right="128" w:hanging="10"/>
        <w:jc w:val="center"/>
        <w:rPr>
          <w:rFonts w:ascii="Arial" w:hAnsi="Arial" w:eastAsia="Arial" w:cs="Arial"/>
          <w:color w:val="000000" w:themeColor="text1"/>
          <w:sz w:val="23"/>
          <w:szCs w:val="23"/>
        </w:rPr>
      </w:pPr>
      <w:r w:rsidRPr="70D2E1D2">
        <w:rPr>
          <w:rFonts w:ascii="Arial" w:hAnsi="Arial" w:eastAsia="Arial" w:cs="Arial"/>
          <w:color w:val="000000" w:themeColor="text1"/>
          <w:sz w:val="23"/>
          <w:szCs w:val="23"/>
        </w:rPr>
        <w:t xml:space="preserve">Seropédica, RJ </w:t>
      </w:r>
    </w:p>
    <w:p w:rsidR="636AEC97" w:rsidP="70D2E1D2" w:rsidRDefault="636AEC97" w14:paraId="669FEF8A" w14:textId="50630426">
      <w:pPr>
        <w:spacing w:after="3" w:line="259" w:lineRule="auto"/>
        <w:ind w:left="10" w:right="128" w:hanging="10"/>
        <w:jc w:val="center"/>
        <w:rPr>
          <w:rFonts w:ascii="Arial" w:hAnsi="Arial" w:eastAsia="Arial" w:cs="Arial"/>
          <w:color w:val="000000" w:themeColor="text1"/>
          <w:sz w:val="23"/>
          <w:szCs w:val="23"/>
        </w:rPr>
      </w:pPr>
      <w:r w:rsidRPr="70D2E1D2">
        <w:rPr>
          <w:rFonts w:ascii="Arial" w:hAnsi="Arial" w:eastAsia="Arial" w:cs="Arial"/>
          <w:color w:val="000000" w:themeColor="text1"/>
          <w:sz w:val="23"/>
          <w:szCs w:val="23"/>
        </w:rPr>
        <w:t>2025</w:t>
      </w:r>
    </w:p>
    <w:p w:rsidRPr="000C796F" w:rsidR="000C796F" w:rsidP="000C796F" w:rsidRDefault="000C796F" w14:paraId="74D5716A" w14:textId="77777777">
      <w:pPr>
        <w:pBdr>
          <w:top w:val="nil"/>
          <w:left w:val="nil"/>
          <w:bottom w:val="nil"/>
          <w:right w:val="nil"/>
          <w:between w:val="nil"/>
        </w:pBdr>
        <w:jc w:val="center"/>
        <w:rPr>
          <w:rFonts w:ascii="Arial" w:hAnsi="Arial" w:eastAsia="Times New Roman" w:cs="Arial"/>
          <w:color w:val="000000"/>
        </w:rPr>
      </w:pPr>
    </w:p>
    <w:p w:rsidRPr="000C796F" w:rsidR="000C796F" w:rsidP="11D38A88" w:rsidRDefault="000C796F" w14:paraId="46B2346E" w14:textId="20424367">
      <w:pPr>
        <w:rPr>
          <w:rFonts w:ascii="Arial" w:hAnsi="Arial" w:eastAsia="Times New Roman" w:cs="Arial"/>
          <w:color w:val="000000"/>
        </w:rPr>
      </w:pPr>
    </w:p>
    <w:p w:rsidRPr="000C796F" w:rsidR="000C796F" w:rsidP="11D38A88" w:rsidRDefault="26C50D19" w14:paraId="3D923B00" w14:textId="3DC10529">
      <w:r>
        <w:rPr>
          <w:noProof/>
          <w:lang w:eastAsia="pt-BR"/>
        </w:rPr>
        <w:drawing>
          <wp:inline distT="0" distB="0" distL="0" distR="0" wp14:anchorId="339A51E5" wp14:editId="4FEC17FB">
            <wp:extent cx="5724525" cy="4810125"/>
            <wp:effectExtent l="0" t="0" r="0" b="0"/>
            <wp:docPr id="18999804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80409" name="Picture 1899980409"/>
                    <pic:cNvPicPr/>
                  </pic:nvPicPr>
                  <pic:blipFill>
                    <a:blip r:embed="rId8">
                      <a:extLst>
                        <a:ext uri="{28A0092B-C50C-407E-A947-70E740481C1C}">
                          <a14:useLocalDpi xmlns:a14="http://schemas.microsoft.com/office/drawing/2010/main"/>
                        </a:ext>
                      </a:extLst>
                    </a:blip>
                    <a:stretch>
                      <a:fillRect/>
                    </a:stretch>
                  </pic:blipFill>
                  <pic:spPr>
                    <a:xfrm>
                      <a:off x="0" y="0"/>
                      <a:ext cx="5724525" cy="4810125"/>
                    </a:xfrm>
                    <a:prstGeom prst="rect">
                      <a:avLst/>
                    </a:prstGeom>
                  </pic:spPr>
                </pic:pic>
              </a:graphicData>
            </a:graphic>
          </wp:inline>
        </w:drawing>
      </w:r>
    </w:p>
    <w:p w:rsidRPr="000C796F" w:rsidR="000C796F" w:rsidP="000C796F" w:rsidRDefault="000C796F" w14:paraId="2DEE3D14" w14:textId="77777777">
      <w:pPr>
        <w:rPr>
          <w:rFonts w:ascii="Arial" w:hAnsi="Arial" w:eastAsia="Times New Roman" w:cs="Arial"/>
          <w:color w:val="000000"/>
        </w:rPr>
      </w:pPr>
    </w:p>
    <w:p w:rsidRPr="000C796F" w:rsidR="000C796F" w:rsidP="11D38A88" w:rsidRDefault="000C796F" w14:paraId="242D4E41" w14:textId="19A77789">
      <w:pPr>
        <w:rPr>
          <w:rFonts w:ascii="Arial" w:hAnsi="Arial" w:eastAsia="Times New Roman" w:cs="Arial"/>
          <w:color w:val="000000"/>
        </w:rPr>
      </w:pPr>
    </w:p>
    <w:p w:rsidRPr="000C796F" w:rsidR="000C796F" w:rsidP="000C796F" w:rsidRDefault="000C796F" w14:paraId="791FD9BE" w14:textId="77777777">
      <w:pPr>
        <w:rPr>
          <w:rFonts w:ascii="Arial" w:hAnsi="Arial" w:eastAsia="Times New Roman" w:cs="Arial"/>
          <w:color w:val="000000"/>
        </w:rPr>
      </w:pPr>
    </w:p>
    <w:p w:rsidR="11D38A88" w:rsidP="11D38A88" w:rsidRDefault="11D38A88" w14:paraId="2E58DF19" w14:textId="37A709C5">
      <w:pPr>
        <w:rPr>
          <w:rFonts w:ascii="Arial" w:hAnsi="Arial" w:eastAsia="Times New Roman" w:cs="Arial"/>
          <w:color w:val="000000" w:themeColor="text1"/>
        </w:rPr>
      </w:pPr>
    </w:p>
    <w:p w:rsidR="11D38A88" w:rsidP="11D38A88" w:rsidRDefault="11D38A88" w14:paraId="48333100" w14:textId="2A2245BB">
      <w:pPr>
        <w:rPr>
          <w:rFonts w:ascii="Arial" w:hAnsi="Arial" w:eastAsia="Times New Roman" w:cs="Arial"/>
          <w:color w:val="000000" w:themeColor="text1"/>
        </w:rPr>
      </w:pPr>
    </w:p>
    <w:p w:rsidR="11D38A88" w:rsidP="11D38A88" w:rsidRDefault="11D38A88" w14:paraId="2E2EB029" w14:textId="315837BC">
      <w:pPr>
        <w:rPr>
          <w:rFonts w:ascii="Arial" w:hAnsi="Arial" w:eastAsia="Times New Roman" w:cs="Arial"/>
          <w:color w:val="000000" w:themeColor="text1"/>
        </w:rPr>
      </w:pPr>
    </w:p>
    <w:p w:rsidR="11D38A88" w:rsidP="11D38A88" w:rsidRDefault="11D38A88" w14:paraId="6D606518" w14:textId="64D1C533">
      <w:pPr>
        <w:rPr>
          <w:rFonts w:ascii="Arial" w:hAnsi="Arial" w:eastAsia="Times New Roman" w:cs="Arial"/>
          <w:color w:val="000000" w:themeColor="text1"/>
        </w:rPr>
      </w:pPr>
    </w:p>
    <w:p w:rsidR="00992F72" w:rsidP="11D38A88" w:rsidRDefault="00992F72" w14:paraId="23D1B77D" w14:textId="77777777">
      <w:pPr>
        <w:rPr>
          <w:rFonts w:ascii="Arial" w:hAnsi="Arial" w:eastAsia="Times New Roman" w:cs="Arial"/>
          <w:color w:val="000000" w:themeColor="text1"/>
        </w:rPr>
      </w:pPr>
    </w:p>
    <w:p w:rsidR="00992F72" w:rsidP="11D38A88" w:rsidRDefault="00992F72" w14:paraId="3F78FFFD" w14:textId="77777777">
      <w:pPr>
        <w:rPr>
          <w:rFonts w:ascii="Arial" w:hAnsi="Arial" w:eastAsia="Times New Roman" w:cs="Arial"/>
          <w:color w:val="000000" w:themeColor="text1"/>
        </w:rPr>
      </w:pPr>
    </w:p>
    <w:p w:rsidRPr="000C796F" w:rsidR="000C796F" w:rsidP="000C796F" w:rsidRDefault="000C796F" w14:paraId="55F14ED3" w14:textId="77777777">
      <w:pPr>
        <w:rPr>
          <w:rFonts w:ascii="Arial" w:hAnsi="Arial" w:eastAsia="Times New Roman" w:cs="Arial"/>
          <w:color w:val="000000"/>
        </w:rPr>
      </w:pPr>
    </w:p>
    <w:p w:rsidRPr="000C796F" w:rsidR="000C796F" w:rsidP="000C796F" w:rsidRDefault="000C796F" w14:paraId="6D618D34" w14:textId="77777777">
      <w:pPr>
        <w:widowControl w:val="0"/>
        <w:pBdr>
          <w:top w:val="nil"/>
          <w:left w:val="nil"/>
          <w:bottom w:val="nil"/>
          <w:right w:val="nil"/>
          <w:between w:val="nil"/>
        </w:pBdr>
        <w:spacing w:before="89" w:line="240" w:lineRule="auto"/>
        <w:ind w:left="1254" w:right="1268"/>
        <w:jc w:val="center"/>
        <w:rPr>
          <w:rFonts w:ascii="Arial" w:hAnsi="Arial" w:eastAsia="Times New Roman" w:cs="Arial"/>
          <w:color w:val="000000"/>
        </w:rPr>
      </w:pPr>
    </w:p>
    <w:p w:rsidRPr="000C796F" w:rsidR="000C796F" w:rsidP="000C796F" w:rsidRDefault="000C796F" w14:paraId="5636FEBB" w14:textId="77777777">
      <w:pPr>
        <w:spacing w:after="0" w:line="250" w:lineRule="auto"/>
        <w:ind w:left="10" w:right="128" w:hanging="10"/>
        <w:jc w:val="center"/>
      </w:pPr>
      <w:r w:rsidRPr="000C796F">
        <w:rPr>
          <w:rFonts w:ascii="Arial" w:hAnsi="Arial" w:eastAsia="Arial" w:cs="Arial"/>
          <w:bCs/>
          <w:color w:val="000000" w:themeColor="text1"/>
        </w:rPr>
        <w:lastRenderedPageBreak/>
        <w:t>Diego Barbosa Silva</w:t>
      </w:r>
    </w:p>
    <w:p w:rsidRPr="000C796F" w:rsidR="000C796F" w:rsidP="11D38A88" w:rsidRDefault="000C796F" w14:paraId="18748594" w14:textId="3948186F">
      <w:pPr>
        <w:widowControl w:val="0"/>
        <w:pBdr>
          <w:top w:val="nil"/>
          <w:left w:val="nil"/>
          <w:bottom w:val="nil"/>
          <w:right w:val="nil"/>
          <w:between w:val="nil"/>
        </w:pBdr>
        <w:spacing w:before="89" w:line="240" w:lineRule="auto"/>
        <w:ind w:left="1254" w:right="1268"/>
        <w:jc w:val="center"/>
        <w:rPr>
          <w:rFonts w:ascii="Arial" w:hAnsi="Arial" w:eastAsia="Times New Roman" w:cs="Arial"/>
          <w:color w:val="000000"/>
        </w:rPr>
      </w:pPr>
    </w:p>
    <w:p w:rsidRPr="000C796F" w:rsidR="000C796F" w:rsidP="000C796F" w:rsidRDefault="000C796F" w14:paraId="49352C19" w14:textId="77777777">
      <w:pPr>
        <w:widowControl w:val="0"/>
        <w:pBdr>
          <w:top w:val="nil"/>
          <w:left w:val="nil"/>
          <w:bottom w:val="nil"/>
          <w:right w:val="nil"/>
          <w:between w:val="nil"/>
        </w:pBdr>
        <w:spacing w:before="10" w:line="240" w:lineRule="auto"/>
        <w:rPr>
          <w:rFonts w:ascii="Arial" w:hAnsi="Arial" w:eastAsia="Times New Roman" w:cs="Arial"/>
          <w:color w:val="000000"/>
        </w:rPr>
      </w:pPr>
    </w:p>
    <w:p w:rsidRPr="004B7A02" w:rsidR="000C796F" w:rsidP="000C796F" w:rsidRDefault="000C796F" w14:paraId="29294A9A" w14:textId="77777777">
      <w:pPr>
        <w:spacing w:after="0" w:line="250" w:lineRule="auto"/>
        <w:ind w:left="10" w:hanging="10"/>
        <w:jc w:val="center"/>
        <w:rPr>
          <w:rFonts w:ascii="Arial" w:hAnsi="Arial" w:eastAsia="Arial" w:cs="Arial"/>
          <w:b/>
          <w:bCs/>
          <w:sz w:val="28"/>
          <w:szCs w:val="28"/>
        </w:rPr>
      </w:pPr>
      <w:r w:rsidRPr="004B7A02">
        <w:rPr>
          <w:rFonts w:ascii="Arial" w:hAnsi="Arial" w:eastAsia="Arial" w:cs="Arial"/>
          <w:b/>
          <w:bCs/>
          <w:sz w:val="28"/>
          <w:szCs w:val="28"/>
        </w:rPr>
        <w:t>SOB PRESSÃO: REFLEXÕES SOBRE RAÇA, CLASSE E SAÚDE MENTAL NA VIDA UNIVERSITÁRIA</w:t>
      </w:r>
    </w:p>
    <w:p w:rsidR="000C796F" w:rsidP="000C796F" w:rsidRDefault="000C796F" w14:paraId="301FBE41" w14:textId="77777777">
      <w:pPr>
        <w:spacing w:after="0" w:line="259" w:lineRule="auto"/>
        <w:ind w:right="51"/>
        <w:jc w:val="center"/>
        <w:rPr>
          <w:rFonts w:ascii="Arial" w:hAnsi="Arial" w:eastAsia="Arial" w:cs="Arial"/>
          <w:color w:val="000000" w:themeColor="text1"/>
          <w:sz w:val="28"/>
          <w:szCs w:val="28"/>
        </w:rPr>
      </w:pPr>
      <w:r w:rsidRPr="70D2E1D2">
        <w:rPr>
          <w:rFonts w:ascii="Arial" w:hAnsi="Arial" w:eastAsia="Arial" w:cs="Arial"/>
          <w:b/>
          <w:bCs/>
          <w:color w:val="000000" w:themeColor="text1"/>
          <w:sz w:val="28"/>
          <w:szCs w:val="28"/>
        </w:rPr>
        <w:t xml:space="preserve"> </w:t>
      </w:r>
    </w:p>
    <w:p w:rsidRPr="000C796F" w:rsidR="000C796F" w:rsidP="000C796F" w:rsidRDefault="000C796F" w14:paraId="161FF630" w14:textId="77777777">
      <w:pPr>
        <w:widowControl w:val="0"/>
        <w:pBdr>
          <w:top w:val="nil"/>
          <w:left w:val="nil"/>
          <w:bottom w:val="nil"/>
          <w:right w:val="nil"/>
          <w:between w:val="nil"/>
        </w:pBdr>
        <w:spacing w:before="7" w:line="240" w:lineRule="auto"/>
        <w:rPr>
          <w:rFonts w:ascii="Arial" w:hAnsi="Arial" w:eastAsia="Times New Roman" w:cs="Arial"/>
          <w:b/>
          <w:color w:val="000000"/>
        </w:rPr>
      </w:pPr>
    </w:p>
    <w:p w:rsidRPr="000C796F" w:rsidR="000C796F" w:rsidP="000C796F" w:rsidRDefault="000C796F" w14:paraId="63344935" w14:textId="77777777">
      <w:pPr>
        <w:widowControl w:val="0"/>
        <w:pBdr>
          <w:top w:val="nil"/>
          <w:left w:val="nil"/>
          <w:bottom w:val="nil"/>
          <w:right w:val="nil"/>
          <w:between w:val="nil"/>
        </w:pBdr>
        <w:spacing w:line="276" w:lineRule="auto"/>
        <w:ind w:right="114"/>
        <w:jc w:val="center"/>
        <w:rPr>
          <w:rFonts w:ascii="Arial" w:hAnsi="Arial" w:eastAsia="Times New Roman" w:cs="Arial"/>
          <w:color w:val="000000"/>
        </w:rPr>
      </w:pPr>
      <w:r w:rsidRPr="000C796F">
        <w:rPr>
          <w:rFonts w:ascii="Arial" w:hAnsi="Arial" w:eastAsia="Times New Roman" w:cs="Arial"/>
          <w:color w:val="000000"/>
        </w:rPr>
        <w:t xml:space="preserve">Trabalho de Conclusão de Curso submetido como requisito parcial para obtenção do título de </w:t>
      </w:r>
      <w:r w:rsidRPr="000C796F">
        <w:rPr>
          <w:rFonts w:ascii="Arial" w:hAnsi="Arial" w:eastAsia="Times New Roman" w:cs="Arial"/>
          <w:b/>
          <w:color w:val="000000"/>
        </w:rPr>
        <w:t>Bacharel em Serviço Social</w:t>
      </w:r>
      <w:r w:rsidRPr="000C796F">
        <w:rPr>
          <w:rFonts w:ascii="Arial" w:hAnsi="Arial" w:eastAsia="Times New Roman" w:cs="Arial"/>
          <w:color w:val="000000"/>
        </w:rPr>
        <w:t>, pelo Curso de Graduação em Serviço Social do Instituto de Ciências Sociais Aplicadas da Universidade Federal Rural do Rio de Janeiro.</w:t>
      </w:r>
    </w:p>
    <w:p w:rsidRPr="000C796F" w:rsidR="000C796F" w:rsidP="000C796F" w:rsidRDefault="000C796F" w14:paraId="67E951D0" w14:textId="77777777">
      <w:pPr>
        <w:widowControl w:val="0"/>
        <w:pBdr>
          <w:top w:val="nil"/>
          <w:left w:val="nil"/>
          <w:bottom w:val="nil"/>
          <w:right w:val="nil"/>
          <w:between w:val="nil"/>
        </w:pBdr>
        <w:spacing w:line="240" w:lineRule="auto"/>
        <w:rPr>
          <w:rFonts w:ascii="Arial" w:hAnsi="Arial" w:eastAsia="Times New Roman" w:cs="Arial"/>
          <w:color w:val="000000"/>
        </w:rPr>
      </w:pPr>
    </w:p>
    <w:p w:rsidRPr="000C796F" w:rsidR="000C796F" w:rsidP="000C796F" w:rsidRDefault="000C796F" w14:paraId="7CF4976A" w14:textId="77777777">
      <w:pPr>
        <w:widowControl w:val="0"/>
        <w:pBdr>
          <w:top w:val="nil"/>
          <w:left w:val="nil"/>
          <w:bottom w:val="nil"/>
          <w:right w:val="nil"/>
          <w:between w:val="nil"/>
        </w:pBdr>
        <w:spacing w:before="8" w:line="240" w:lineRule="auto"/>
        <w:rPr>
          <w:rFonts w:ascii="Arial" w:hAnsi="Arial" w:eastAsia="Times New Roman" w:cs="Arial"/>
          <w:color w:val="000000"/>
        </w:rPr>
      </w:pPr>
    </w:p>
    <w:p w:rsidRPr="000C796F" w:rsidR="000C796F" w:rsidP="000C796F" w:rsidRDefault="000C796F" w14:paraId="4E61AB34" w14:textId="3DD00DF2">
      <w:pPr>
        <w:widowControl w:val="0"/>
        <w:pBdr>
          <w:top w:val="nil"/>
          <w:left w:val="nil"/>
          <w:bottom w:val="nil"/>
          <w:right w:val="nil"/>
          <w:between w:val="nil"/>
        </w:pBdr>
        <w:spacing w:line="240" w:lineRule="auto"/>
        <w:ind w:left="100"/>
        <w:jc w:val="center"/>
        <w:rPr>
          <w:rFonts w:ascii="Arial" w:hAnsi="Arial" w:eastAsia="Times New Roman" w:cs="Arial"/>
          <w:color w:val="000000"/>
        </w:rPr>
      </w:pPr>
      <w:r w:rsidRPr="000C796F">
        <w:rPr>
          <w:rFonts w:ascii="Arial" w:hAnsi="Arial" w:eastAsia="Times New Roman" w:cs="Arial"/>
          <w:color w:val="000000"/>
        </w:rPr>
        <w:t>Data de aprovação: 03 de dezembro 2025 (data da defesa)</w:t>
      </w:r>
    </w:p>
    <w:p w:rsidRPr="000C796F" w:rsidR="000C796F" w:rsidP="000C796F" w:rsidRDefault="000C796F" w14:paraId="13F1C0BC" w14:textId="77777777">
      <w:pPr>
        <w:widowControl w:val="0"/>
        <w:pBdr>
          <w:top w:val="nil"/>
          <w:left w:val="nil"/>
          <w:bottom w:val="nil"/>
          <w:right w:val="nil"/>
          <w:between w:val="nil"/>
        </w:pBdr>
        <w:spacing w:line="240" w:lineRule="auto"/>
        <w:jc w:val="center"/>
        <w:rPr>
          <w:rFonts w:ascii="Arial" w:hAnsi="Arial" w:eastAsia="Times New Roman" w:cs="Arial"/>
          <w:color w:val="000000"/>
        </w:rPr>
      </w:pPr>
    </w:p>
    <w:p w:rsidRPr="000C796F" w:rsidR="000C796F" w:rsidP="000C796F" w:rsidRDefault="000C796F" w14:paraId="2E049E25" w14:textId="77777777">
      <w:pPr>
        <w:widowControl w:val="0"/>
        <w:pBdr>
          <w:top w:val="nil"/>
          <w:left w:val="nil"/>
          <w:bottom w:val="nil"/>
          <w:right w:val="nil"/>
          <w:between w:val="nil"/>
        </w:pBdr>
        <w:spacing w:before="5" w:line="240" w:lineRule="auto"/>
        <w:jc w:val="center"/>
        <w:rPr>
          <w:rFonts w:ascii="Arial" w:hAnsi="Arial" w:eastAsia="Times New Roman" w:cs="Arial"/>
          <w:color w:val="000000"/>
        </w:rPr>
      </w:pPr>
      <w:r w:rsidRPr="000C796F">
        <w:rPr>
          <w:rFonts w:ascii="Arial" w:hAnsi="Arial" w:cs="Arial"/>
          <w:noProof/>
          <w:lang w:eastAsia="pt-BR"/>
        </w:rPr>
        <mc:AlternateContent>
          <mc:Choice Requires="wps">
            <w:drawing>
              <wp:anchor distT="0" distB="0" distL="0" distR="0" simplePos="0" relativeHeight="251659264" behindDoc="0" locked="0" layoutInCell="1" hidden="0" allowOverlap="1" wp14:anchorId="70FAC697" wp14:editId="5FA17821">
                <wp:simplePos x="0" y="0"/>
                <wp:positionH relativeFrom="column">
                  <wp:posOffset>698500</wp:posOffset>
                </wp:positionH>
                <wp:positionV relativeFrom="paragraph">
                  <wp:posOffset>203200</wp:posOffset>
                </wp:positionV>
                <wp:extent cx="1270" cy="12700"/>
                <wp:effectExtent l="0" t="0" r="0" b="0"/>
                <wp:wrapTopAndBottom distT="0" distB="0"/>
                <wp:docPr id="7" name="Forma Livre: Forma 7"/>
                <wp:cNvGraphicFramePr/>
                <a:graphic xmlns:a="http://schemas.openxmlformats.org/drawingml/2006/main">
                  <a:graphicData uri="http://schemas.microsoft.com/office/word/2010/wordprocessingShape">
                    <wps:wsp>
                      <wps:cNvSpPr/>
                      <wps:spPr>
                        <a:xfrm>
                          <a:off x="3355593" y="3779365"/>
                          <a:ext cx="3980815" cy="1270"/>
                        </a:xfrm>
                        <a:custGeom>
                          <a:avLst/>
                          <a:gdLst/>
                          <a:ahLst/>
                          <a:cxnLst/>
                          <a:rect l="l" t="t" r="r" b="b"/>
                          <a:pathLst>
                            <a:path w="6269" h="120000" extrusionOk="0">
                              <a:moveTo>
                                <a:pt x="0" y="0"/>
                              </a:moveTo>
                              <a:lnTo>
                                <a:pt x="6268" y="0"/>
                              </a:lnTo>
                            </a:path>
                          </a:pathLst>
                        </a:custGeom>
                        <a:noFill/>
                        <a:ln w="96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a14="http://schemas.microsoft.com/office/drawing/2010/main" xmlns:pic="http://schemas.openxmlformats.org/drawingml/2006/picture"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Forma Livre: Forma 7" style="position:absolute;margin-left:55pt;margin-top:16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6269,120000" o:spid="_x0000_s1026" filled="f" strokeweight=".26667mm" path="m,l62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" w14:anchorId="448EDCC4">
                <v:path arrowok="t" o:extrusionok="f"/>
                <w10:wrap type="topAndBottom"/>
              </v:shape>
            </w:pict>
          </mc:Fallback>
        </mc:AlternateContent>
      </w:r>
    </w:p>
    <w:p w:rsidR="000C796F" w:rsidP="000C796F" w:rsidRDefault="000C796F" w14:paraId="64CEDECC" w14:textId="77777777">
      <w:pPr>
        <w:widowControl w:val="0"/>
        <w:pBdr>
          <w:top w:val="nil"/>
          <w:left w:val="nil"/>
          <w:bottom w:val="nil"/>
          <w:right w:val="nil"/>
          <w:between w:val="nil"/>
        </w:pBdr>
        <w:spacing w:before="17" w:line="276" w:lineRule="auto"/>
        <w:ind w:right="140"/>
        <w:jc w:val="center"/>
        <w:rPr>
          <w:color w:val="000000"/>
        </w:rPr>
      </w:pPr>
      <w:r>
        <w:rPr>
          <w:color w:val="000000"/>
        </w:rPr>
        <w:t>Prof.ª Doutora Tatiane de Oliveira Pinto (Orientadora – examinadora 1)</w:t>
      </w:r>
    </w:p>
    <w:p w:rsidR="000C796F" w:rsidP="000C796F" w:rsidRDefault="000C796F" w14:paraId="6F461CDF" w14:textId="77777777">
      <w:pPr>
        <w:widowControl w:val="0"/>
        <w:pBdr>
          <w:top w:val="nil"/>
          <w:left w:val="nil"/>
          <w:bottom w:val="nil"/>
          <w:right w:val="nil"/>
          <w:between w:val="nil"/>
        </w:pBdr>
        <w:spacing w:line="240" w:lineRule="auto"/>
        <w:jc w:val="center"/>
        <w:rPr>
          <w:color w:val="000000"/>
        </w:rPr>
      </w:pPr>
      <w:r>
        <w:rPr>
          <w:color w:val="000000"/>
        </w:rPr>
        <w:t>DHSS - UFRRJ</w:t>
      </w:r>
    </w:p>
    <w:p w:rsidR="000C796F" w:rsidP="000C796F" w:rsidRDefault="000C796F" w14:paraId="75282270" w14:textId="77777777">
      <w:pPr>
        <w:widowControl w:val="0"/>
        <w:pBdr>
          <w:top w:val="nil"/>
          <w:left w:val="nil"/>
          <w:bottom w:val="nil"/>
          <w:right w:val="nil"/>
          <w:between w:val="nil"/>
        </w:pBdr>
        <w:spacing w:before="9" w:line="240" w:lineRule="auto"/>
        <w:rPr>
          <w:rFonts w:ascii="Times New Roman" w:hAnsi="Times New Roman" w:eastAsia="Times New Roman" w:cs="Times New Roman"/>
          <w:color w:val="000000"/>
        </w:rPr>
      </w:pPr>
    </w:p>
    <w:p w:rsidR="000C796F" w:rsidP="000C796F" w:rsidRDefault="000C796F" w14:paraId="2FF44C8C" w14:textId="77777777">
      <w:pPr>
        <w:widowControl w:val="0"/>
        <w:pBdr>
          <w:top w:val="nil"/>
          <w:left w:val="nil"/>
          <w:bottom w:val="nil"/>
          <w:right w:val="nil"/>
          <w:between w:val="nil"/>
        </w:pBdr>
        <w:spacing w:before="9" w:line="240" w:lineRule="auto"/>
        <w:rPr>
          <w:rFonts w:ascii="Times New Roman" w:hAnsi="Times New Roman" w:eastAsia="Times New Roman" w:cs="Times New Roman"/>
          <w:color w:val="000000"/>
        </w:rPr>
      </w:pPr>
    </w:p>
    <w:p w:rsidR="000C796F" w:rsidP="000C796F" w:rsidRDefault="000C796F" w14:paraId="49038A2F" w14:textId="77777777">
      <w:pPr>
        <w:spacing w:line="240" w:lineRule="auto"/>
        <w:jc w:val="center"/>
        <w:rPr>
          <w:color w:val="000000"/>
        </w:rPr>
      </w:pPr>
      <w:r>
        <w:rPr>
          <w:color w:val="000000"/>
        </w:rPr>
        <w:t>Prof.ª Doutora Carmen Oliveira Frade (examinadora 2)</w:t>
      </w:r>
    </w:p>
    <w:p w:rsidR="000C796F" w:rsidP="000C796F" w:rsidRDefault="000C796F" w14:paraId="27D9136E" w14:textId="77777777">
      <w:pPr>
        <w:widowControl w:val="0"/>
        <w:pBdr>
          <w:top w:val="nil"/>
          <w:left w:val="nil"/>
          <w:bottom w:val="nil"/>
          <w:right w:val="nil"/>
          <w:between w:val="nil"/>
        </w:pBdr>
        <w:spacing w:before="2" w:line="240" w:lineRule="auto"/>
        <w:jc w:val="center"/>
        <w:rPr>
          <w:color w:val="000000"/>
        </w:rPr>
      </w:pPr>
      <w:r>
        <w:rPr>
          <w:color w:val="000000"/>
        </w:rPr>
        <w:t>DHSS - UFRRJ</w:t>
      </w:r>
    </w:p>
    <w:p w:rsidR="000C796F" w:rsidP="000C796F" w:rsidRDefault="000C796F" w14:paraId="4A296755" w14:textId="77777777">
      <w:pPr>
        <w:widowControl w:val="0"/>
        <w:pBdr>
          <w:top w:val="nil"/>
          <w:left w:val="nil"/>
          <w:bottom w:val="nil"/>
          <w:right w:val="nil"/>
          <w:between w:val="nil"/>
        </w:pBdr>
        <w:spacing w:before="9" w:line="240" w:lineRule="auto"/>
        <w:rPr>
          <w:rFonts w:ascii="Times New Roman" w:hAnsi="Times New Roman" w:eastAsia="Times New Roman" w:cs="Times New Roman"/>
          <w:color w:val="000000"/>
        </w:rPr>
      </w:pPr>
    </w:p>
    <w:p w:rsidR="000C796F" w:rsidP="000C796F" w:rsidRDefault="000C796F" w14:paraId="316E04DE" w14:textId="77777777">
      <w:pPr>
        <w:widowControl w:val="0"/>
        <w:pBdr>
          <w:top w:val="nil"/>
          <w:left w:val="nil"/>
          <w:bottom w:val="nil"/>
          <w:right w:val="nil"/>
          <w:between w:val="nil"/>
        </w:pBdr>
        <w:spacing w:before="9" w:line="240" w:lineRule="auto"/>
        <w:rPr>
          <w:rFonts w:ascii="Times New Roman" w:hAnsi="Times New Roman" w:eastAsia="Times New Roman" w:cs="Times New Roman"/>
          <w:color w:val="000000"/>
        </w:rPr>
      </w:pPr>
    </w:p>
    <w:p w:rsidR="000C796F" w:rsidP="000C796F" w:rsidRDefault="000C796F" w14:paraId="7C778007" w14:textId="29AFD171">
      <w:pPr>
        <w:spacing w:line="240" w:lineRule="auto"/>
        <w:jc w:val="center"/>
        <w:rPr>
          <w:color w:val="000000"/>
        </w:rPr>
      </w:pPr>
      <w:r>
        <w:rPr>
          <w:color w:val="000000"/>
        </w:rPr>
        <w:t>Prof.ª Doutora Suellen Ferreira Guariento (examinadora 3)</w:t>
      </w:r>
    </w:p>
    <w:p w:rsidR="000C796F" w:rsidP="000C796F" w:rsidRDefault="000C796F" w14:paraId="0F77985D" w14:textId="77777777">
      <w:pPr>
        <w:widowControl w:val="0"/>
        <w:pBdr>
          <w:top w:val="nil"/>
          <w:left w:val="nil"/>
          <w:bottom w:val="nil"/>
          <w:right w:val="nil"/>
          <w:between w:val="nil"/>
        </w:pBdr>
        <w:spacing w:before="2" w:line="240" w:lineRule="auto"/>
        <w:jc w:val="center"/>
        <w:rPr>
          <w:color w:val="000000"/>
        </w:rPr>
      </w:pPr>
      <w:r>
        <w:rPr>
          <w:color w:val="000000"/>
        </w:rPr>
        <w:t>DHSS - UFRRJ</w:t>
      </w:r>
    </w:p>
    <w:p w:rsidR="000C796F" w:rsidP="37EE2157" w:rsidRDefault="000C796F" w14:paraId="54322617" w14:textId="0851B1BA">
      <w:pPr>
        <w:widowControl w:val="0"/>
        <w:pBdr>
          <w:top w:val="nil"/>
          <w:left w:val="nil"/>
          <w:bottom w:val="nil"/>
          <w:right w:val="nil"/>
          <w:between w:val="nil"/>
        </w:pBdr>
        <w:spacing w:before="9" w:line="240" w:lineRule="auto"/>
        <w:rPr>
          <w:rFonts w:ascii="Times New Roman" w:hAnsi="Times New Roman" w:eastAsia="Times New Roman" w:cs="Times New Roman"/>
          <w:color w:val="000000"/>
        </w:rPr>
      </w:pPr>
    </w:p>
    <w:p w:rsidRPr="000C796F" w:rsidR="000C796F" w:rsidP="000C796F" w:rsidRDefault="000C796F" w14:paraId="143E773B" w14:textId="77777777">
      <w:pPr>
        <w:widowControl w:val="0"/>
        <w:pBdr>
          <w:top w:val="nil"/>
          <w:left w:val="nil"/>
          <w:bottom w:val="nil"/>
          <w:right w:val="nil"/>
          <w:between w:val="nil"/>
        </w:pBdr>
        <w:spacing w:after="0" w:line="240" w:lineRule="auto"/>
        <w:ind w:left="1253" w:right="1269"/>
        <w:jc w:val="center"/>
        <w:rPr>
          <w:rFonts w:ascii="Arial" w:hAnsi="Arial" w:eastAsia="Times New Roman" w:cs="Arial"/>
          <w:color w:val="000000"/>
        </w:rPr>
      </w:pPr>
      <w:r w:rsidRPr="000C796F">
        <w:rPr>
          <w:rFonts w:ascii="Arial" w:hAnsi="Arial" w:eastAsia="Times New Roman" w:cs="Arial"/>
          <w:color w:val="000000"/>
        </w:rPr>
        <w:t>Seropédica, RJ.</w:t>
      </w:r>
    </w:p>
    <w:p w:rsidRPr="000C796F" w:rsidR="000C796F" w:rsidP="000C796F" w:rsidRDefault="000C796F" w14:paraId="3B70C9CE" w14:textId="45D1C8C1">
      <w:pPr>
        <w:widowControl w:val="0"/>
        <w:pBdr>
          <w:top w:val="nil"/>
          <w:left w:val="nil"/>
          <w:bottom w:val="nil"/>
          <w:right w:val="nil"/>
          <w:between w:val="nil"/>
        </w:pBdr>
        <w:spacing w:after="0" w:line="240" w:lineRule="auto"/>
        <w:ind w:left="1253" w:right="1271"/>
        <w:jc w:val="center"/>
        <w:rPr>
          <w:rFonts w:ascii="Arial" w:hAnsi="Arial" w:eastAsia="Times New Roman" w:cs="Arial"/>
          <w:color w:val="000000"/>
        </w:rPr>
      </w:pPr>
      <w:r w:rsidRPr="37EE2157">
        <w:rPr>
          <w:rFonts w:ascii="Arial" w:hAnsi="Arial" w:eastAsia="Times New Roman" w:cs="Arial"/>
          <w:color w:val="000000" w:themeColor="text1"/>
        </w:rPr>
        <w:t>2025</w:t>
      </w:r>
    </w:p>
    <w:p w:rsidR="37EE2157" w:rsidP="37EE2157" w:rsidRDefault="37EE2157" w14:paraId="6815C026" w14:textId="45355291">
      <w:pPr>
        <w:widowControl w:val="0"/>
        <w:pBdr>
          <w:top w:val="nil"/>
          <w:left w:val="nil"/>
          <w:bottom w:val="nil"/>
          <w:right w:val="nil"/>
          <w:between w:val="nil"/>
        </w:pBdr>
        <w:spacing w:after="0" w:line="240" w:lineRule="auto"/>
        <w:ind w:left="1253" w:right="1271"/>
        <w:jc w:val="center"/>
        <w:rPr>
          <w:rFonts w:ascii="Arial" w:hAnsi="Arial" w:eastAsia="Times New Roman" w:cs="Arial"/>
          <w:color w:val="000000" w:themeColor="text1"/>
        </w:rPr>
      </w:pPr>
    </w:p>
    <w:p w:rsidR="00E95A0D" w:rsidP="70D2E1D2" w:rsidRDefault="00E95A0D" w14:paraId="3E8F2E56" w14:textId="77777777">
      <w:pPr>
        <w:spacing w:after="1" w:line="259" w:lineRule="auto"/>
        <w:ind w:left="32" w:right="150" w:hanging="10"/>
        <w:jc w:val="center"/>
        <w:rPr>
          <w:rFonts w:ascii="Arial" w:hAnsi="Arial" w:eastAsia="Arial" w:cs="Arial"/>
          <w:b/>
          <w:bCs/>
          <w:color w:val="000000" w:themeColor="text1"/>
        </w:rPr>
      </w:pPr>
    </w:p>
    <w:p w:rsidR="00E95A0D" w:rsidP="70D2E1D2" w:rsidRDefault="00E95A0D" w14:paraId="6909F31F" w14:textId="77777777">
      <w:pPr>
        <w:spacing w:after="1" w:line="259" w:lineRule="auto"/>
        <w:ind w:left="32" w:right="150" w:hanging="10"/>
        <w:jc w:val="center"/>
        <w:rPr>
          <w:rFonts w:ascii="Arial" w:hAnsi="Arial" w:eastAsia="Arial" w:cs="Arial"/>
          <w:b/>
          <w:bCs/>
          <w:color w:val="000000" w:themeColor="text1"/>
        </w:rPr>
      </w:pPr>
    </w:p>
    <w:p w:rsidR="11D38A88" w:rsidP="11D38A88" w:rsidRDefault="11D38A88" w14:paraId="3419E702" w14:textId="130A48A1">
      <w:pPr>
        <w:spacing w:after="1" w:line="259" w:lineRule="auto"/>
        <w:ind w:left="32" w:right="150" w:hanging="10"/>
        <w:jc w:val="center"/>
        <w:rPr>
          <w:rFonts w:ascii="Arial" w:hAnsi="Arial" w:eastAsia="Arial" w:cs="Arial"/>
          <w:b/>
          <w:bCs/>
          <w:color w:val="000000" w:themeColor="text1"/>
        </w:rPr>
      </w:pPr>
    </w:p>
    <w:p w:rsidR="00EF2B6D" w:rsidP="70D2E1D2" w:rsidRDefault="00EF2B6D" w14:paraId="36EE94C8" w14:textId="77777777">
      <w:pPr>
        <w:spacing w:after="1" w:line="259" w:lineRule="auto"/>
        <w:ind w:left="32" w:right="150" w:hanging="10"/>
        <w:jc w:val="center"/>
        <w:rPr>
          <w:rFonts w:ascii="Arial" w:hAnsi="Arial" w:eastAsia="Arial" w:cs="Arial"/>
          <w:b/>
          <w:bCs/>
          <w:color w:val="000000" w:themeColor="text1"/>
        </w:rPr>
      </w:pPr>
    </w:p>
    <w:p w:rsidR="00EF2B6D" w:rsidP="70D2E1D2" w:rsidRDefault="00EF2B6D" w14:paraId="79CE973E" w14:textId="77777777">
      <w:pPr>
        <w:spacing w:after="1" w:line="259" w:lineRule="auto"/>
        <w:ind w:left="32" w:right="150" w:hanging="10"/>
        <w:jc w:val="center"/>
        <w:rPr>
          <w:rFonts w:ascii="Arial" w:hAnsi="Arial" w:eastAsia="Arial" w:cs="Arial"/>
          <w:b/>
          <w:bCs/>
          <w:color w:val="000000" w:themeColor="text1"/>
        </w:rPr>
      </w:pPr>
    </w:p>
    <w:p w:rsidR="00EF2B6D" w:rsidP="70D2E1D2" w:rsidRDefault="00EF2B6D" w14:paraId="058D1685" w14:textId="77777777">
      <w:pPr>
        <w:spacing w:after="1" w:line="259" w:lineRule="auto"/>
        <w:ind w:left="32" w:right="150" w:hanging="10"/>
        <w:jc w:val="center"/>
        <w:rPr>
          <w:rFonts w:ascii="Arial" w:hAnsi="Arial" w:eastAsia="Arial" w:cs="Arial"/>
          <w:b/>
          <w:bCs/>
          <w:color w:val="000000" w:themeColor="text1"/>
        </w:rPr>
      </w:pPr>
    </w:p>
    <w:p w:rsidR="38568C7C" w:rsidP="70D2E1D2" w:rsidRDefault="38568C7C" w14:paraId="47CCEAA5" w14:textId="15F16705">
      <w:pPr>
        <w:spacing w:after="1" w:line="259" w:lineRule="auto"/>
        <w:ind w:left="32" w:right="150" w:hanging="10"/>
        <w:jc w:val="center"/>
      </w:pPr>
      <w:r w:rsidRPr="70D2E1D2">
        <w:rPr>
          <w:rFonts w:ascii="Arial" w:hAnsi="Arial" w:eastAsia="Arial" w:cs="Arial"/>
          <w:b/>
          <w:bCs/>
          <w:color w:val="000000" w:themeColor="text1"/>
        </w:rPr>
        <w:lastRenderedPageBreak/>
        <w:t xml:space="preserve">AGRADECIMENTOS </w:t>
      </w:r>
      <w:r w:rsidRPr="70D2E1D2">
        <w:rPr>
          <w:rFonts w:ascii="Aptos" w:hAnsi="Aptos" w:eastAsia="Aptos" w:cs="Aptos"/>
        </w:rPr>
        <w:t xml:space="preserve"> </w:t>
      </w:r>
    </w:p>
    <w:p w:rsidR="70D2E1D2" w:rsidP="70D2E1D2" w:rsidRDefault="70D2E1D2" w14:paraId="3B46906D" w14:textId="5E95C666">
      <w:pPr>
        <w:rPr>
          <w:rFonts w:ascii="Aptos" w:hAnsi="Aptos" w:eastAsia="Aptos" w:cs="Aptos"/>
        </w:rPr>
      </w:pPr>
    </w:p>
    <w:p w:rsidR="3C21EE41" w:rsidP="00075256" w:rsidRDefault="3C21EE41" w14:paraId="32D68C1D" w14:textId="1A7A9D2F">
      <w:pPr>
        <w:spacing w:after="0" w:line="360" w:lineRule="auto"/>
        <w:ind w:firstLine="709"/>
        <w:jc w:val="both"/>
      </w:pPr>
      <w:r w:rsidRPr="122E6228">
        <w:rPr>
          <w:rFonts w:ascii="Arial" w:hAnsi="Arial" w:eastAsia="Arial" w:cs="Arial"/>
        </w:rPr>
        <w:t>Neste momento de realização, é impossível olhar para trás e não reconhecer que esta conquista não é apenas minha. Ela foi construída sobre pilares de apoio, amor e sacrifício que me sustentaram em cada etapa.</w:t>
      </w:r>
    </w:p>
    <w:p w:rsidR="3C21EE41" w:rsidP="00075256" w:rsidRDefault="3C21EE41" w14:paraId="16EE5895" w14:textId="5140131B">
      <w:pPr>
        <w:spacing w:after="0" w:line="360" w:lineRule="auto"/>
        <w:ind w:firstLine="709"/>
        <w:jc w:val="both"/>
      </w:pPr>
      <w:r w:rsidRPr="122E6228">
        <w:rPr>
          <w:rFonts w:ascii="Arial" w:hAnsi="Arial" w:eastAsia="Arial" w:cs="Arial"/>
        </w:rPr>
        <w:t>À minha avó, devo a gratidão mais profunda, aquela que começa no primeiro dia de vida. Ela não apenas me criou, mas dedicou sua existência a me guiar pelo caminho certo, moldando o homem que sou hoje. Cada sacrifício seu, cada trocado que com esforço me deu para que eu pudesse ter o transporte e os materiais para chegar à universidade, está impresso neste diploma. Nos inúmeros momentos em que a exaustão ameaçava me vencer e a ideia de desistir parecia a única saída, foi a sua voz que me assegurou a continuar prometendo me ajudar com o que pudesse. Essa fé inabalável foi minha maior fortaleza e a confiança que eu precisava para chegar até aqui.</w:t>
      </w:r>
    </w:p>
    <w:p w:rsidR="3C21EE41" w:rsidP="00075256" w:rsidRDefault="3C21EE41" w14:paraId="4FA932F6" w14:textId="66DDCC2E">
      <w:pPr>
        <w:spacing w:after="0" w:line="360" w:lineRule="auto"/>
        <w:ind w:firstLine="709"/>
        <w:jc w:val="both"/>
      </w:pPr>
      <w:r w:rsidRPr="122E6228">
        <w:rPr>
          <w:rFonts w:ascii="Arial" w:hAnsi="Arial" w:eastAsia="Arial" w:cs="Arial"/>
        </w:rPr>
        <w:t>Ao meu tio-avô, minha eterna gratidão. Em sua generosidade constante, ele garantiu que nada me faltasse, mas seu apoio transcendeu o financeiro. Ele foi a figura paterna em minha vida, um pilar de conselhos sábios e apoio incondicional às minhas decisões. Ter um exemplo de integridade e força no qual eu posso me espelhar foi fundamental. Obrigado por ser esse farol.</w:t>
      </w:r>
    </w:p>
    <w:p w:rsidR="3C21EE41" w:rsidP="00075256" w:rsidRDefault="3C21EE41" w14:paraId="0E8C3975" w14:textId="737C636C">
      <w:pPr>
        <w:spacing w:after="0" w:line="360" w:lineRule="auto"/>
        <w:ind w:firstLine="709"/>
        <w:jc w:val="both"/>
      </w:pPr>
      <w:r w:rsidRPr="122E6228">
        <w:rPr>
          <w:rFonts w:ascii="Arial" w:hAnsi="Arial" w:eastAsia="Arial" w:cs="Arial"/>
        </w:rPr>
        <w:t>À minha amada esposa, Natália. Você me deu o presente mais especial e transformador do mundo: nossa filha, Tayla. E, além disso, foi o alicerce que me permitiu continuar e concluir este curso. Em nenhum momento você questionou minha dedicação ou foi de encontro aos meus objetivos; pelo contrário, você me apoiou, segurando as pontas e carregando o fardo da nossa rotina enquanto eu estava longe, focado nos estudos. Sua paciência, seu amor e sua força são a base desta vitória.</w:t>
      </w:r>
    </w:p>
    <w:p w:rsidR="3C21EE41" w:rsidP="00075256" w:rsidRDefault="3C21EE41" w14:paraId="28A34081" w14:textId="0D8392A7">
      <w:pPr>
        <w:spacing w:after="0" w:line="360" w:lineRule="auto"/>
        <w:ind w:firstLine="709"/>
        <w:jc w:val="both"/>
      </w:pPr>
      <w:r w:rsidRPr="122E6228">
        <w:rPr>
          <w:rFonts w:ascii="Arial" w:hAnsi="Arial" w:eastAsia="Arial" w:cs="Arial"/>
        </w:rPr>
        <w:t>À minha filha, Tayla, que com sua saúde esbanjadora, seu sorriso fácil e sua felicidade contagiante, me torna o homem mais completo possível. Você é o meu maior motivo, a luz que me lembra diariamente por quem eu luto. Esta conquista também é sua.</w:t>
      </w:r>
    </w:p>
    <w:p w:rsidR="3C21EE41" w:rsidP="00075256" w:rsidRDefault="3C21EE41" w14:paraId="107C7B5C" w14:textId="681BA8D9">
      <w:pPr>
        <w:spacing w:after="0" w:line="360" w:lineRule="auto"/>
        <w:ind w:firstLine="709"/>
        <w:jc w:val="both"/>
      </w:pPr>
      <w:r w:rsidRPr="122E6228">
        <w:rPr>
          <w:rFonts w:ascii="Arial" w:hAnsi="Arial" w:eastAsia="Arial" w:cs="Arial"/>
        </w:rPr>
        <w:t>À minha sogra, que tornou minhas dificuldades mais fáceis ao apoiar e abençoar minha união com a Natália. Seu acolhimento foi essencial para a harmonia do nosso lar, permitindo que eu tivesse a paz necessária para me dedicar a este desafio.</w:t>
      </w:r>
    </w:p>
    <w:p w:rsidR="3C21EE41" w:rsidP="00075256" w:rsidRDefault="3C21EE41" w14:paraId="20C7A7F5" w14:textId="6B810907">
      <w:pPr>
        <w:spacing w:after="0" w:line="360" w:lineRule="auto"/>
        <w:ind w:firstLine="709"/>
        <w:jc w:val="both"/>
      </w:pPr>
      <w:r w:rsidRPr="122E6228">
        <w:rPr>
          <w:rFonts w:ascii="Arial" w:hAnsi="Arial" w:eastAsia="Arial" w:cs="Arial"/>
        </w:rPr>
        <w:lastRenderedPageBreak/>
        <w:t>Às minhas incríveis companheiras de jornada, Mylena e Eduarda. O trio que formamos desde o início do curso transformou o que poderia ser uma caminhada árdua em uma experiência leve, fácil e divertida. A parceria e a cumplicidade que compartilhamos fizeram esses anos passarem como um piscar de olhos e tornaram minha formação inesquecível. Cada momento de estudo, cada risada e cada desafio superado juntos serão guardados com o máximo de carinho.</w:t>
      </w:r>
    </w:p>
    <w:p w:rsidR="3C21EE41" w:rsidP="00075256" w:rsidRDefault="3C21EE41" w14:paraId="33A70618" w14:textId="5D3EE0B8">
      <w:pPr>
        <w:spacing w:after="0" w:line="360" w:lineRule="auto"/>
        <w:ind w:firstLine="709"/>
        <w:jc w:val="both"/>
      </w:pPr>
      <w:r w:rsidRPr="37EE2157">
        <w:rPr>
          <w:rFonts w:ascii="Arial" w:hAnsi="Arial" w:eastAsia="Arial" w:cs="Arial"/>
        </w:rPr>
        <w:t>Por fim, e com imensa admiração, agradeço à minha orientadora, Professora Tatiane. Este TCC tornou-se possível graças à sua sensibilidade e visão. Tudo começou com uma conversa sobre um tema urgente: a forma como professores e os próprios alunos muitas vezes negligenciam a saúde mental dos acadêmicos. Foi primordial ter alguém como a professora me orientando, uma das poucas pessoas que encontrei na academia que realmente confere a devida importância a este assunto. Sua orientação foi precisa, humana e fundamental. Que a professora continue assim, provando que a barreira prejudicial entre professores e alunos pode e deve ser quebrada. Sua capacidade de ouvir e inspirar é um exemplo a ser seguido.</w:t>
      </w:r>
    </w:p>
    <w:p w:rsidR="122E6228" w:rsidP="37EE2157" w:rsidRDefault="2FC22CBC" w14:paraId="4F7DC3B8" w14:textId="56CEE610">
      <w:pPr>
        <w:spacing w:after="0" w:line="360" w:lineRule="auto"/>
        <w:ind w:firstLine="709"/>
        <w:jc w:val="both"/>
      </w:pPr>
      <w:r w:rsidRPr="37EE2157">
        <w:rPr>
          <w:rFonts w:ascii="Arial" w:hAnsi="Arial" w:eastAsia="Arial" w:cs="Arial"/>
        </w:rPr>
        <w:t>Agradeço também à banca avaliadora, composta pelas professoras Dra. Carmen Oliveira Frade e Dra. Suellen Ferreira Guariento, por aceitarem o convite de participar deste momento tão importante da minha trajetória acadêmica. Suas leituras atentas, contribuições e reflexões ampliaram a qualidade deste trabalho e me proporcionaram um aprendizado valioso. É uma honra poder contar com profissionais tão comprometidas com o ensino e com o avanço do Serviço Social.</w:t>
      </w:r>
    </w:p>
    <w:p w:rsidR="122E6228" w:rsidP="00075256" w:rsidRDefault="122E6228" w14:paraId="5BBF9046" w14:textId="3AE1A6C1">
      <w:pPr>
        <w:spacing w:after="0" w:line="360" w:lineRule="auto"/>
        <w:ind w:firstLine="709"/>
        <w:jc w:val="both"/>
        <w:rPr>
          <w:rFonts w:ascii="Arial" w:hAnsi="Arial" w:eastAsia="Arial" w:cs="Arial"/>
        </w:rPr>
      </w:pPr>
    </w:p>
    <w:p w:rsidR="122E6228" w:rsidP="00075256" w:rsidRDefault="122E6228" w14:paraId="1DDF501E" w14:textId="19536E72">
      <w:pPr>
        <w:spacing w:after="0" w:line="360" w:lineRule="auto"/>
        <w:ind w:firstLine="709"/>
        <w:jc w:val="both"/>
        <w:rPr>
          <w:rFonts w:ascii="Arial" w:hAnsi="Arial" w:eastAsia="Arial" w:cs="Arial"/>
        </w:rPr>
      </w:pPr>
    </w:p>
    <w:p w:rsidR="122E6228" w:rsidP="122E6228" w:rsidRDefault="122E6228" w14:paraId="4000C3CA" w14:textId="21901742">
      <w:pPr>
        <w:spacing w:line="360" w:lineRule="auto"/>
        <w:ind w:firstLine="708"/>
        <w:jc w:val="both"/>
        <w:rPr>
          <w:rFonts w:ascii="Arial" w:hAnsi="Arial" w:eastAsia="Arial" w:cs="Arial"/>
        </w:rPr>
      </w:pPr>
    </w:p>
    <w:p w:rsidR="122E6228" w:rsidP="122E6228" w:rsidRDefault="122E6228" w14:paraId="6B2FFEBA" w14:textId="6295BBC4">
      <w:pPr>
        <w:spacing w:line="360" w:lineRule="auto"/>
        <w:ind w:firstLine="708"/>
        <w:jc w:val="both"/>
        <w:rPr>
          <w:rFonts w:ascii="Arial" w:hAnsi="Arial" w:eastAsia="Arial" w:cs="Arial"/>
        </w:rPr>
      </w:pPr>
    </w:p>
    <w:p w:rsidR="00075256" w:rsidP="122E6228" w:rsidRDefault="00075256" w14:paraId="596E94C8" w14:textId="77777777">
      <w:pPr>
        <w:spacing w:line="360" w:lineRule="auto"/>
        <w:ind w:firstLine="708"/>
        <w:jc w:val="both"/>
        <w:rPr>
          <w:rFonts w:ascii="Arial" w:hAnsi="Arial" w:eastAsia="Arial" w:cs="Arial"/>
        </w:rPr>
      </w:pPr>
    </w:p>
    <w:p w:rsidR="00075256" w:rsidP="122E6228" w:rsidRDefault="00075256" w14:paraId="024E96F3" w14:textId="77777777">
      <w:pPr>
        <w:spacing w:line="360" w:lineRule="auto"/>
        <w:ind w:firstLine="708"/>
        <w:jc w:val="both"/>
        <w:rPr>
          <w:rFonts w:ascii="Arial" w:hAnsi="Arial" w:eastAsia="Arial" w:cs="Arial"/>
        </w:rPr>
      </w:pPr>
    </w:p>
    <w:p w:rsidR="00075256" w:rsidP="122E6228" w:rsidRDefault="00075256" w14:paraId="1C019709" w14:textId="77777777">
      <w:pPr>
        <w:spacing w:line="360" w:lineRule="auto"/>
        <w:ind w:firstLine="708"/>
        <w:jc w:val="both"/>
        <w:rPr>
          <w:rFonts w:ascii="Arial" w:hAnsi="Arial" w:eastAsia="Arial" w:cs="Arial"/>
        </w:rPr>
      </w:pPr>
    </w:p>
    <w:p w:rsidR="00075256" w:rsidP="122E6228" w:rsidRDefault="00075256" w14:paraId="040BF4F0" w14:textId="77777777">
      <w:pPr>
        <w:spacing w:line="360" w:lineRule="auto"/>
        <w:ind w:firstLine="708"/>
        <w:jc w:val="both"/>
        <w:rPr>
          <w:rFonts w:ascii="Arial" w:hAnsi="Arial" w:eastAsia="Arial" w:cs="Arial"/>
        </w:rPr>
      </w:pPr>
    </w:p>
    <w:p w:rsidR="00075256" w:rsidP="122E6228" w:rsidRDefault="00075256" w14:paraId="59C05C4D" w14:textId="77777777">
      <w:pPr>
        <w:spacing w:line="360" w:lineRule="auto"/>
        <w:ind w:firstLine="708"/>
        <w:jc w:val="both"/>
        <w:rPr>
          <w:rFonts w:ascii="Arial" w:hAnsi="Arial" w:eastAsia="Arial" w:cs="Arial"/>
        </w:rPr>
      </w:pPr>
    </w:p>
    <w:p w:rsidR="00075256" w:rsidP="122E6228" w:rsidRDefault="00075256" w14:paraId="43A1C9E4" w14:textId="77777777">
      <w:pPr>
        <w:spacing w:line="360" w:lineRule="auto"/>
        <w:ind w:firstLine="708"/>
        <w:jc w:val="both"/>
        <w:rPr>
          <w:rFonts w:ascii="Arial" w:hAnsi="Arial" w:eastAsia="Arial" w:cs="Arial"/>
        </w:rPr>
      </w:pPr>
    </w:p>
    <w:p w:rsidR="359B428B" w:rsidP="00075256" w:rsidRDefault="359B428B" w14:paraId="6D7DE892" w14:textId="687D8D68">
      <w:pPr>
        <w:spacing w:after="0" w:line="360" w:lineRule="auto"/>
        <w:jc w:val="center"/>
        <w:rPr>
          <w:rFonts w:ascii="Arial" w:hAnsi="Arial" w:eastAsia="Arial" w:cs="Arial"/>
          <w:b/>
          <w:bCs/>
        </w:rPr>
      </w:pPr>
      <w:r w:rsidRPr="122E6228">
        <w:rPr>
          <w:rFonts w:ascii="Arial" w:hAnsi="Arial" w:eastAsia="Arial" w:cs="Arial"/>
          <w:b/>
          <w:bCs/>
        </w:rPr>
        <w:lastRenderedPageBreak/>
        <w:t>RESUMO</w:t>
      </w:r>
    </w:p>
    <w:p w:rsidR="0DEB3C0F" w:rsidP="00075256" w:rsidRDefault="0DEB3C0F" w14:paraId="79A7E8DD" w14:textId="3FB8E0D9">
      <w:pPr>
        <w:spacing w:after="0" w:line="240" w:lineRule="auto"/>
        <w:jc w:val="both"/>
      </w:pPr>
      <w:r w:rsidRPr="122E6228">
        <w:rPr>
          <w:rFonts w:ascii="Arial" w:hAnsi="Arial" w:eastAsia="Arial" w:cs="Arial"/>
        </w:rPr>
        <w:t>O debate sobre saúde mental no contexto universitário tem se tornado cada vez mais relevante, especialmente diante das desigualdades raciais, sociais e econômicas que marcam a trajetória acadêmica de muitos estudantes. Este Trabalho de Conclusão de Curso propõe uma reflexão sobre como a pressão acadêmica, o racismo estrutural e a vulnerabilidade financeira influenciam o bem-estar psíquico e a permanência no ensino superior. A pesquisa, de abordagem qualitativa e bibliográfica, baseia-se em uma perspectiva crítica que relaciona os determinantes sociais e históricos ao adoecimento mental discente. A partir do diálogo com autores que tratam de desigualdade social, racismo e saúde mental, o estudo analisa o papel das políticas públicas e institucionais no enfrentamento dessas questões, ressaltando a importância do suporte social e comunitário para o fortalecimento emocional dos estudantes. Conclui-se que a saúde mental universitária reflete as condições estruturais da sociedade e das instituições, sendo indispensável o desenvolvimento de ações permanentes e integradas que promovam uma formação acadêmica mais humana, inclusiva e saudável.</w:t>
      </w:r>
    </w:p>
    <w:p w:rsidR="00075256" w:rsidP="00075256" w:rsidRDefault="00075256" w14:paraId="3592F75B" w14:textId="77777777">
      <w:pPr>
        <w:spacing w:after="0" w:line="240" w:lineRule="auto"/>
        <w:jc w:val="both"/>
        <w:rPr>
          <w:rFonts w:ascii="Arial" w:hAnsi="Arial" w:eastAsia="Arial" w:cs="Arial"/>
          <w:b/>
          <w:bCs/>
        </w:rPr>
      </w:pPr>
    </w:p>
    <w:p w:rsidR="0DEB3C0F" w:rsidP="00075256" w:rsidRDefault="0DEB3C0F" w14:paraId="3C837FDC" w14:textId="0D4125FE">
      <w:pPr>
        <w:spacing w:after="0" w:line="240" w:lineRule="auto"/>
        <w:jc w:val="both"/>
      </w:pPr>
      <w:r w:rsidRPr="122E6228">
        <w:rPr>
          <w:rFonts w:ascii="Arial" w:hAnsi="Arial" w:eastAsia="Arial" w:cs="Arial"/>
          <w:b/>
          <w:bCs/>
        </w:rPr>
        <w:t>Palavras-chave:</w:t>
      </w:r>
      <w:r w:rsidRPr="122E6228">
        <w:rPr>
          <w:rFonts w:ascii="Arial" w:hAnsi="Arial" w:eastAsia="Arial" w:cs="Arial"/>
        </w:rPr>
        <w:t xml:space="preserve"> saúde mental; racismo estrutural; vulnerabilidade social; permanência estudantil; ensino superior.</w:t>
      </w:r>
    </w:p>
    <w:p w:rsidR="122E6228" w:rsidP="00075256" w:rsidRDefault="122E6228" w14:paraId="36D9A3D9" w14:textId="50DA2B56">
      <w:pPr>
        <w:spacing w:after="0" w:line="240" w:lineRule="auto"/>
        <w:jc w:val="both"/>
        <w:rPr>
          <w:rFonts w:ascii="Arial" w:hAnsi="Arial" w:eastAsia="Arial" w:cs="Arial"/>
        </w:rPr>
      </w:pPr>
    </w:p>
    <w:p w:rsidR="122E6228" w:rsidP="122E6228" w:rsidRDefault="122E6228" w14:paraId="71412E2E" w14:textId="73507C8B">
      <w:pPr>
        <w:spacing w:line="360" w:lineRule="auto"/>
        <w:jc w:val="both"/>
        <w:rPr>
          <w:rFonts w:ascii="Arial" w:hAnsi="Arial" w:eastAsia="Arial" w:cs="Arial"/>
        </w:rPr>
      </w:pPr>
    </w:p>
    <w:p w:rsidR="122E6228" w:rsidP="122E6228" w:rsidRDefault="122E6228" w14:paraId="310B9837" w14:textId="104E6CC2">
      <w:pPr>
        <w:spacing w:line="360" w:lineRule="auto"/>
        <w:jc w:val="both"/>
        <w:rPr>
          <w:rFonts w:ascii="Arial" w:hAnsi="Arial" w:eastAsia="Arial" w:cs="Arial"/>
        </w:rPr>
      </w:pPr>
    </w:p>
    <w:p w:rsidR="122E6228" w:rsidP="122E6228" w:rsidRDefault="122E6228" w14:paraId="1A04ADD0" w14:textId="3967CE15">
      <w:pPr>
        <w:spacing w:line="360" w:lineRule="auto"/>
        <w:jc w:val="both"/>
        <w:rPr>
          <w:rFonts w:ascii="Arial" w:hAnsi="Arial" w:eastAsia="Arial" w:cs="Arial"/>
        </w:rPr>
      </w:pPr>
    </w:p>
    <w:p w:rsidR="122E6228" w:rsidP="122E6228" w:rsidRDefault="122E6228" w14:paraId="7F99BBC5" w14:textId="1F2F2EE9">
      <w:pPr>
        <w:spacing w:line="360" w:lineRule="auto"/>
        <w:jc w:val="both"/>
        <w:rPr>
          <w:rFonts w:ascii="Arial" w:hAnsi="Arial" w:eastAsia="Arial" w:cs="Arial"/>
        </w:rPr>
      </w:pPr>
    </w:p>
    <w:p w:rsidR="122E6228" w:rsidP="122E6228" w:rsidRDefault="122E6228" w14:paraId="6D85C8F3" w14:textId="01E1D3BD">
      <w:pPr>
        <w:spacing w:line="360" w:lineRule="auto"/>
        <w:jc w:val="both"/>
        <w:rPr>
          <w:rFonts w:ascii="Arial" w:hAnsi="Arial" w:eastAsia="Arial" w:cs="Arial"/>
        </w:rPr>
      </w:pPr>
    </w:p>
    <w:p w:rsidR="122E6228" w:rsidP="122E6228" w:rsidRDefault="122E6228" w14:paraId="3E2CD7C2" w14:textId="10FCA09B">
      <w:pPr>
        <w:spacing w:line="360" w:lineRule="auto"/>
        <w:jc w:val="both"/>
        <w:rPr>
          <w:rFonts w:ascii="Arial" w:hAnsi="Arial" w:eastAsia="Arial" w:cs="Arial"/>
        </w:rPr>
      </w:pPr>
    </w:p>
    <w:p w:rsidR="122E6228" w:rsidP="122E6228" w:rsidRDefault="122E6228" w14:paraId="6A4F03E0" w14:textId="3ECB0375">
      <w:pPr>
        <w:spacing w:line="360" w:lineRule="auto"/>
        <w:jc w:val="both"/>
        <w:rPr>
          <w:rFonts w:ascii="Arial" w:hAnsi="Arial" w:eastAsia="Arial" w:cs="Arial"/>
        </w:rPr>
      </w:pPr>
    </w:p>
    <w:p w:rsidR="122E6228" w:rsidP="122E6228" w:rsidRDefault="122E6228" w14:paraId="22437B0A" w14:textId="665FA639">
      <w:pPr>
        <w:spacing w:line="360" w:lineRule="auto"/>
        <w:jc w:val="both"/>
        <w:rPr>
          <w:rFonts w:ascii="Arial" w:hAnsi="Arial" w:eastAsia="Arial" w:cs="Arial"/>
        </w:rPr>
      </w:pPr>
    </w:p>
    <w:p w:rsidR="122E6228" w:rsidP="122E6228" w:rsidRDefault="122E6228" w14:paraId="2C6CF12F" w14:textId="4AE132B6">
      <w:pPr>
        <w:spacing w:line="360" w:lineRule="auto"/>
        <w:jc w:val="both"/>
        <w:rPr>
          <w:rFonts w:ascii="Arial" w:hAnsi="Arial" w:eastAsia="Arial" w:cs="Arial"/>
        </w:rPr>
      </w:pPr>
    </w:p>
    <w:p w:rsidR="00075256" w:rsidP="122E6228" w:rsidRDefault="00075256" w14:paraId="48BFD974" w14:textId="77777777">
      <w:pPr>
        <w:spacing w:line="360" w:lineRule="auto"/>
        <w:jc w:val="both"/>
        <w:rPr>
          <w:rFonts w:ascii="Arial" w:hAnsi="Arial" w:eastAsia="Arial" w:cs="Arial"/>
        </w:rPr>
      </w:pPr>
    </w:p>
    <w:p w:rsidR="00075256" w:rsidP="122E6228" w:rsidRDefault="00075256" w14:paraId="0306037F" w14:textId="77777777">
      <w:pPr>
        <w:spacing w:line="360" w:lineRule="auto"/>
        <w:jc w:val="both"/>
        <w:rPr>
          <w:rFonts w:ascii="Arial" w:hAnsi="Arial" w:eastAsia="Arial" w:cs="Arial"/>
        </w:rPr>
      </w:pPr>
    </w:p>
    <w:p w:rsidR="00075256" w:rsidP="122E6228" w:rsidRDefault="00075256" w14:paraId="18C0D623" w14:textId="77777777">
      <w:pPr>
        <w:spacing w:line="360" w:lineRule="auto"/>
        <w:jc w:val="both"/>
        <w:rPr>
          <w:rFonts w:ascii="Arial" w:hAnsi="Arial" w:eastAsia="Arial" w:cs="Arial"/>
        </w:rPr>
      </w:pPr>
    </w:p>
    <w:p w:rsidR="00075256" w:rsidP="122E6228" w:rsidRDefault="00075256" w14:paraId="38E3BCA2" w14:textId="77777777">
      <w:pPr>
        <w:spacing w:line="360" w:lineRule="auto"/>
        <w:jc w:val="both"/>
        <w:rPr>
          <w:rFonts w:ascii="Arial" w:hAnsi="Arial" w:eastAsia="Arial" w:cs="Arial"/>
        </w:rPr>
      </w:pPr>
    </w:p>
    <w:p w:rsidR="122E6228" w:rsidP="122E6228" w:rsidRDefault="122E6228" w14:paraId="4B64419C" w14:textId="78A5A64F">
      <w:pPr>
        <w:spacing w:line="360" w:lineRule="auto"/>
        <w:jc w:val="both"/>
        <w:rPr>
          <w:rFonts w:ascii="Arial" w:hAnsi="Arial" w:eastAsia="Arial" w:cs="Arial"/>
        </w:rPr>
      </w:pPr>
    </w:p>
    <w:p w:rsidR="0DEB3C0F" w:rsidP="00075256" w:rsidRDefault="0DEB3C0F" w14:paraId="095FF060" w14:textId="0A26DD18">
      <w:pPr>
        <w:spacing w:after="0" w:line="360" w:lineRule="auto"/>
        <w:jc w:val="center"/>
        <w:rPr>
          <w:rFonts w:ascii="Arial" w:hAnsi="Arial" w:eastAsia="Arial" w:cs="Arial"/>
          <w:b/>
          <w:bCs/>
        </w:rPr>
      </w:pPr>
      <w:r w:rsidRPr="122E6228">
        <w:rPr>
          <w:rFonts w:ascii="Arial" w:hAnsi="Arial" w:eastAsia="Arial" w:cs="Arial"/>
          <w:b/>
          <w:bCs/>
        </w:rPr>
        <w:lastRenderedPageBreak/>
        <w:t>ABSTRACT</w:t>
      </w:r>
    </w:p>
    <w:p w:rsidR="0DEB3C0F" w:rsidP="00075256" w:rsidRDefault="72F4C766" w14:paraId="04A45579" w14:textId="487FE147">
      <w:pPr>
        <w:spacing w:after="0" w:line="240" w:lineRule="auto"/>
        <w:jc w:val="both"/>
        <w:rPr>
          <w:rFonts w:ascii="Arial" w:hAnsi="Arial" w:eastAsia="Arial" w:cs="Arial"/>
        </w:rPr>
      </w:pPr>
      <w:r w:rsidRPr="762B3A67">
        <w:rPr>
          <w:rFonts w:ascii="Arial" w:hAnsi="Arial" w:eastAsia="Arial" w:cs="Arial"/>
        </w:rPr>
        <w:t xml:space="preserve">The discussion on mental health within the university context has become increasingly relevant, particularly in view of the racial, social, and economic inequalities that shape many students’ academic paths. This undergraduate thesis reflects on how academic pressure, structural racism, and financial vulnerability influence psychological well-being and persistence in higher education. The research, qualitative and bibliographic in nature, adopts a critical perspective that connects social and historical determinants to students’ mental distress. Drawing on authors who address social inequality, racism, and mental health, the study examines the role </w:t>
      </w:r>
      <w:bookmarkStart w:name="_Int_HJTYQ5iX" w:id="0"/>
      <w:r w:rsidRPr="762B3A67">
        <w:rPr>
          <w:rFonts w:ascii="Arial" w:hAnsi="Arial" w:eastAsia="Arial" w:cs="Arial"/>
        </w:rPr>
        <w:t>of</w:t>
      </w:r>
      <w:bookmarkEnd w:id="0"/>
      <w:r w:rsidRPr="762B3A67">
        <w:rPr>
          <w:rFonts w:ascii="Arial" w:hAnsi="Arial" w:eastAsia="Arial" w:cs="Arial"/>
        </w:rPr>
        <w:t xml:space="preserve"> public and </w:t>
      </w:r>
      <w:bookmarkStart w:name="_Int_cVeGjQBS" w:id="1"/>
      <w:r w:rsidRPr="762B3A67">
        <w:rPr>
          <w:rFonts w:ascii="Arial" w:hAnsi="Arial" w:eastAsia="Arial" w:cs="Arial"/>
        </w:rPr>
        <w:t>institutional</w:t>
      </w:r>
      <w:bookmarkEnd w:id="1"/>
      <w:r w:rsidRPr="762B3A67">
        <w:rPr>
          <w:rFonts w:ascii="Arial" w:hAnsi="Arial" w:eastAsia="Arial" w:cs="Arial"/>
        </w:rPr>
        <w:t xml:space="preserve"> policies in confronting these challenges, emphasizing the importance of social and community support in strengthening students’ emotional resilience. It concludes that university mental health mirrors broader social and institutional structures, making it essential to implement permanent and integrated actions that foster a more humane, inclusive, and healthy academic environment.</w:t>
      </w:r>
    </w:p>
    <w:p w:rsidR="00075256" w:rsidP="00075256" w:rsidRDefault="00075256" w14:paraId="7B739258" w14:textId="77777777">
      <w:pPr>
        <w:spacing w:after="0" w:line="240" w:lineRule="auto"/>
        <w:jc w:val="both"/>
      </w:pPr>
    </w:p>
    <w:p w:rsidR="0DEB3C0F" w:rsidP="00075256" w:rsidRDefault="0DEB3C0F" w14:paraId="57AA9A80" w14:textId="2D8E99E5">
      <w:pPr>
        <w:spacing w:after="0" w:line="240" w:lineRule="auto"/>
        <w:jc w:val="both"/>
      </w:pPr>
      <w:r w:rsidRPr="122E6228">
        <w:rPr>
          <w:rFonts w:ascii="Arial" w:hAnsi="Arial" w:eastAsia="Arial" w:cs="Arial"/>
          <w:b/>
          <w:bCs/>
        </w:rPr>
        <w:t>Keywords:</w:t>
      </w:r>
      <w:r w:rsidRPr="122E6228">
        <w:rPr>
          <w:rFonts w:ascii="Arial" w:hAnsi="Arial" w:eastAsia="Arial" w:cs="Arial"/>
        </w:rPr>
        <w:t xml:space="preserve"> mental health; structural racism; social vulnerability; student permanence; higher education.</w:t>
      </w:r>
    </w:p>
    <w:p w:rsidR="122E6228" w:rsidP="122E6228" w:rsidRDefault="122E6228" w14:paraId="43ADD3B2" w14:textId="35FC2DA3">
      <w:pPr>
        <w:spacing w:line="360" w:lineRule="auto"/>
        <w:jc w:val="both"/>
        <w:rPr>
          <w:rFonts w:ascii="Arial" w:hAnsi="Arial" w:eastAsia="Arial" w:cs="Arial"/>
        </w:rPr>
      </w:pPr>
    </w:p>
    <w:p w:rsidR="122E6228" w:rsidP="122E6228" w:rsidRDefault="122E6228" w14:paraId="50CE7B1C" w14:textId="28A93F78">
      <w:pPr>
        <w:spacing w:line="360" w:lineRule="auto"/>
        <w:jc w:val="both"/>
        <w:rPr>
          <w:rFonts w:ascii="Arial" w:hAnsi="Arial" w:eastAsia="Arial" w:cs="Arial"/>
        </w:rPr>
      </w:pPr>
    </w:p>
    <w:p w:rsidR="122E6228" w:rsidP="122E6228" w:rsidRDefault="122E6228" w14:paraId="50761B61" w14:textId="36DA0BBE">
      <w:pPr>
        <w:spacing w:line="360" w:lineRule="auto"/>
        <w:ind w:firstLine="708"/>
        <w:jc w:val="center"/>
        <w:rPr>
          <w:rFonts w:ascii="Arial" w:hAnsi="Arial" w:eastAsia="Arial" w:cs="Arial"/>
          <w:b/>
          <w:bCs/>
        </w:rPr>
      </w:pPr>
    </w:p>
    <w:p w:rsidR="122E6228" w:rsidP="122E6228" w:rsidRDefault="122E6228" w14:paraId="774BEDC4" w14:textId="4F289E82">
      <w:pPr>
        <w:spacing w:line="360" w:lineRule="auto"/>
        <w:ind w:firstLine="708"/>
        <w:jc w:val="center"/>
        <w:rPr>
          <w:rFonts w:ascii="Arial" w:hAnsi="Arial" w:eastAsia="Arial" w:cs="Arial"/>
          <w:b/>
          <w:bCs/>
        </w:rPr>
      </w:pPr>
    </w:p>
    <w:p w:rsidR="122E6228" w:rsidP="122E6228" w:rsidRDefault="122E6228" w14:paraId="43FFBB63" w14:textId="64330003">
      <w:pPr>
        <w:spacing w:line="360" w:lineRule="auto"/>
        <w:ind w:firstLine="708"/>
        <w:jc w:val="center"/>
        <w:rPr>
          <w:rFonts w:ascii="Arial" w:hAnsi="Arial" w:eastAsia="Arial" w:cs="Arial"/>
          <w:b/>
          <w:bCs/>
        </w:rPr>
      </w:pPr>
    </w:p>
    <w:p w:rsidR="122E6228" w:rsidP="122E6228" w:rsidRDefault="122E6228" w14:paraId="490D5F58" w14:textId="59C05ED0">
      <w:pPr>
        <w:spacing w:line="360" w:lineRule="auto"/>
        <w:ind w:firstLine="708"/>
        <w:jc w:val="center"/>
        <w:rPr>
          <w:rFonts w:ascii="Arial" w:hAnsi="Arial" w:eastAsia="Arial" w:cs="Arial"/>
          <w:b/>
          <w:bCs/>
        </w:rPr>
      </w:pPr>
    </w:p>
    <w:p w:rsidR="122E6228" w:rsidP="122E6228" w:rsidRDefault="122E6228" w14:paraId="57C6E733" w14:textId="21736C0A">
      <w:pPr>
        <w:spacing w:line="360" w:lineRule="auto"/>
        <w:ind w:firstLine="708"/>
        <w:jc w:val="center"/>
        <w:rPr>
          <w:rFonts w:ascii="Arial" w:hAnsi="Arial" w:eastAsia="Arial" w:cs="Arial"/>
          <w:b/>
          <w:bCs/>
        </w:rPr>
      </w:pPr>
    </w:p>
    <w:p w:rsidR="122E6228" w:rsidP="122E6228" w:rsidRDefault="122E6228" w14:paraId="0F040B92" w14:textId="283EA85A">
      <w:pPr>
        <w:spacing w:line="360" w:lineRule="auto"/>
        <w:ind w:firstLine="708"/>
        <w:jc w:val="center"/>
        <w:rPr>
          <w:rFonts w:ascii="Arial" w:hAnsi="Arial" w:eastAsia="Arial" w:cs="Arial"/>
          <w:b/>
          <w:bCs/>
        </w:rPr>
      </w:pPr>
    </w:p>
    <w:p w:rsidR="122E6228" w:rsidP="122E6228" w:rsidRDefault="122E6228" w14:paraId="41763625" w14:textId="58AB54A9">
      <w:pPr>
        <w:spacing w:line="360" w:lineRule="auto"/>
        <w:ind w:firstLine="708"/>
        <w:jc w:val="center"/>
        <w:rPr>
          <w:rFonts w:ascii="Arial" w:hAnsi="Arial" w:eastAsia="Arial" w:cs="Arial"/>
          <w:b/>
          <w:bCs/>
        </w:rPr>
      </w:pPr>
    </w:p>
    <w:p w:rsidR="122E6228" w:rsidP="122E6228" w:rsidRDefault="122E6228" w14:paraId="78C47895" w14:textId="3EACB887">
      <w:pPr>
        <w:spacing w:line="360" w:lineRule="auto"/>
        <w:jc w:val="center"/>
        <w:rPr>
          <w:rFonts w:ascii="Arial" w:hAnsi="Arial" w:eastAsia="Arial" w:cs="Arial"/>
          <w:b/>
          <w:bCs/>
        </w:rPr>
      </w:pPr>
    </w:p>
    <w:p w:rsidR="00075256" w:rsidP="122E6228" w:rsidRDefault="00075256" w14:paraId="1BC227F7" w14:textId="77777777">
      <w:pPr>
        <w:spacing w:line="360" w:lineRule="auto"/>
        <w:jc w:val="center"/>
        <w:rPr>
          <w:rFonts w:ascii="Arial" w:hAnsi="Arial" w:eastAsia="Arial" w:cs="Arial"/>
          <w:b/>
          <w:bCs/>
        </w:rPr>
      </w:pPr>
    </w:p>
    <w:p w:rsidR="00075256" w:rsidP="122E6228" w:rsidRDefault="00075256" w14:paraId="0283FB16" w14:textId="77777777">
      <w:pPr>
        <w:spacing w:line="360" w:lineRule="auto"/>
        <w:jc w:val="center"/>
        <w:rPr>
          <w:rFonts w:ascii="Arial" w:hAnsi="Arial" w:eastAsia="Arial" w:cs="Arial"/>
          <w:b/>
          <w:bCs/>
        </w:rPr>
      </w:pPr>
    </w:p>
    <w:p w:rsidR="00075256" w:rsidP="122E6228" w:rsidRDefault="00075256" w14:paraId="1C4431FE" w14:textId="77777777">
      <w:pPr>
        <w:spacing w:line="360" w:lineRule="auto"/>
        <w:jc w:val="center"/>
        <w:rPr>
          <w:rFonts w:ascii="Arial" w:hAnsi="Arial" w:eastAsia="Arial" w:cs="Arial"/>
          <w:b/>
          <w:bCs/>
        </w:rPr>
      </w:pPr>
    </w:p>
    <w:p w:rsidR="00075256" w:rsidP="122E6228" w:rsidRDefault="00075256" w14:paraId="7F3E9D30" w14:textId="77777777">
      <w:pPr>
        <w:spacing w:line="360" w:lineRule="auto"/>
        <w:jc w:val="center"/>
        <w:rPr>
          <w:rFonts w:ascii="Arial" w:hAnsi="Arial" w:eastAsia="Arial" w:cs="Arial"/>
          <w:b/>
          <w:bCs/>
        </w:rPr>
      </w:pPr>
    </w:p>
    <w:p w:rsidR="122E6228" w:rsidP="122E6228" w:rsidRDefault="122E6228" w14:paraId="49D29FA3" w14:textId="79F70D36">
      <w:pPr>
        <w:spacing w:line="360" w:lineRule="auto"/>
        <w:jc w:val="center"/>
        <w:rPr>
          <w:rFonts w:ascii="Arial" w:hAnsi="Arial" w:eastAsia="Arial" w:cs="Arial"/>
          <w:b/>
          <w:bCs/>
        </w:rPr>
      </w:pPr>
    </w:p>
    <w:p w:rsidR="54C7247B" w:rsidP="122E6228" w:rsidRDefault="54C7247B" w14:paraId="2812C854" w14:textId="566939DC">
      <w:pPr>
        <w:pStyle w:val="Ttulo3"/>
        <w:spacing w:before="281" w:after="281"/>
        <w:jc w:val="center"/>
        <w:rPr>
          <w:rFonts w:ascii="Arial" w:hAnsi="Arial" w:eastAsia="Arial" w:cs="Arial"/>
          <w:b/>
          <w:bCs/>
          <w:color w:val="auto"/>
          <w:sz w:val="24"/>
          <w:szCs w:val="24"/>
        </w:rPr>
      </w:pPr>
      <w:r w:rsidRPr="122E6228">
        <w:rPr>
          <w:rFonts w:ascii="Arial" w:hAnsi="Arial" w:eastAsia="Arial" w:cs="Arial"/>
          <w:b/>
          <w:bCs/>
          <w:color w:val="auto"/>
          <w:sz w:val="24"/>
          <w:szCs w:val="24"/>
        </w:rPr>
        <w:lastRenderedPageBreak/>
        <w:t>LISTRA DE ABREVIATURAS E SILGAS</w:t>
      </w:r>
    </w:p>
    <w:p w:rsidR="0F2C0A02" w:rsidP="00075256" w:rsidRDefault="0F2C0A02" w14:paraId="2B4A0C37" w14:textId="15513DB4">
      <w:pPr>
        <w:spacing w:after="0" w:line="360" w:lineRule="auto"/>
      </w:pPr>
      <w:r w:rsidRPr="122E6228">
        <w:rPr>
          <w:rFonts w:ascii="Arial" w:hAnsi="Arial" w:eastAsia="Arial" w:cs="Arial"/>
          <w:b/>
          <w:bCs/>
        </w:rPr>
        <w:t xml:space="preserve"> ABP</w:t>
      </w:r>
      <w:r w:rsidRPr="122E6228">
        <w:rPr>
          <w:rFonts w:ascii="Arial" w:hAnsi="Arial" w:eastAsia="Arial" w:cs="Arial"/>
        </w:rPr>
        <w:t xml:space="preserve"> – Associação Brasileira de Psiquiatria</w:t>
      </w:r>
      <w:r>
        <w:br/>
      </w:r>
      <w:r w:rsidRPr="122E6228">
        <w:rPr>
          <w:rFonts w:ascii="Arial" w:hAnsi="Arial" w:eastAsia="Arial" w:cs="Arial"/>
        </w:rPr>
        <w:t xml:space="preserve"> </w:t>
      </w:r>
      <w:r w:rsidRPr="122E6228">
        <w:rPr>
          <w:rFonts w:ascii="Arial" w:hAnsi="Arial" w:eastAsia="Arial" w:cs="Arial"/>
          <w:b/>
          <w:bCs/>
        </w:rPr>
        <w:t>CFM</w:t>
      </w:r>
      <w:r w:rsidRPr="122E6228">
        <w:rPr>
          <w:rFonts w:ascii="Arial" w:hAnsi="Arial" w:eastAsia="Arial" w:cs="Arial"/>
        </w:rPr>
        <w:t xml:space="preserve"> – Conselho Federal de Medicina</w:t>
      </w:r>
      <w:r>
        <w:br/>
      </w:r>
      <w:r w:rsidRPr="122E6228">
        <w:rPr>
          <w:rFonts w:ascii="Arial" w:hAnsi="Arial" w:eastAsia="Arial" w:cs="Arial"/>
        </w:rPr>
        <w:t xml:space="preserve"> </w:t>
      </w:r>
      <w:r w:rsidRPr="122E6228">
        <w:rPr>
          <w:rFonts w:ascii="Arial" w:hAnsi="Arial" w:eastAsia="Arial" w:cs="Arial"/>
          <w:b/>
          <w:bCs/>
        </w:rPr>
        <w:t>CVV</w:t>
      </w:r>
      <w:r w:rsidRPr="122E6228">
        <w:rPr>
          <w:rFonts w:ascii="Arial" w:hAnsi="Arial" w:eastAsia="Arial" w:cs="Arial"/>
        </w:rPr>
        <w:t xml:space="preserve"> – Centro de Valorização da Vida</w:t>
      </w:r>
      <w:r>
        <w:br/>
      </w:r>
      <w:r w:rsidRPr="122E6228">
        <w:rPr>
          <w:rFonts w:ascii="Arial" w:hAnsi="Arial" w:eastAsia="Arial" w:cs="Arial"/>
          <w:b/>
          <w:bCs/>
        </w:rPr>
        <w:t xml:space="preserve"> FONAPRACE</w:t>
      </w:r>
      <w:r w:rsidRPr="122E6228">
        <w:rPr>
          <w:rFonts w:ascii="Arial" w:hAnsi="Arial" w:eastAsia="Arial" w:cs="Arial"/>
        </w:rPr>
        <w:t xml:space="preserve"> – Fórum Nacional de Pró-Reit</w:t>
      </w:r>
      <w:r w:rsidR="00075256">
        <w:rPr>
          <w:rFonts w:ascii="Arial" w:hAnsi="Arial" w:eastAsia="Arial" w:cs="Arial"/>
        </w:rPr>
        <w:t>ores de Assuntos Comunitários e</w:t>
      </w:r>
      <w:r w:rsidRPr="122E6228" w:rsidR="00075256">
        <w:rPr>
          <w:rFonts w:ascii="Arial" w:hAnsi="Arial" w:eastAsia="Arial" w:cs="Arial"/>
        </w:rPr>
        <w:t xml:space="preserve"> Estudantis</w:t>
      </w:r>
      <w:r>
        <w:br/>
      </w:r>
      <w:r w:rsidRPr="122E6228">
        <w:rPr>
          <w:rFonts w:ascii="Arial" w:hAnsi="Arial" w:eastAsia="Arial" w:cs="Arial"/>
        </w:rPr>
        <w:t xml:space="preserve"> </w:t>
      </w:r>
      <w:r w:rsidRPr="122E6228">
        <w:rPr>
          <w:rFonts w:ascii="Arial" w:hAnsi="Arial" w:eastAsia="Arial" w:cs="Arial"/>
          <w:b/>
          <w:bCs/>
        </w:rPr>
        <w:t>IBGE</w:t>
      </w:r>
      <w:r w:rsidRPr="122E6228">
        <w:rPr>
          <w:rFonts w:ascii="Arial" w:hAnsi="Arial" w:eastAsia="Arial" w:cs="Arial"/>
        </w:rPr>
        <w:t xml:space="preserve"> – Instituto Brasileiro de Geografia e Estatística</w:t>
      </w:r>
      <w:r>
        <w:br/>
      </w:r>
      <w:r w:rsidRPr="122E6228">
        <w:rPr>
          <w:rFonts w:ascii="Arial" w:hAnsi="Arial" w:eastAsia="Arial" w:cs="Arial"/>
        </w:rPr>
        <w:t xml:space="preserve"> </w:t>
      </w:r>
      <w:r w:rsidRPr="122E6228">
        <w:rPr>
          <w:rFonts w:ascii="Arial" w:hAnsi="Arial" w:eastAsia="Arial" w:cs="Arial"/>
          <w:b/>
          <w:bCs/>
        </w:rPr>
        <w:t>IFES</w:t>
      </w:r>
      <w:r w:rsidRPr="122E6228">
        <w:rPr>
          <w:rFonts w:ascii="Arial" w:hAnsi="Arial" w:eastAsia="Arial" w:cs="Arial"/>
        </w:rPr>
        <w:t xml:space="preserve"> – Instituições Federais de Ensino Superior</w:t>
      </w:r>
      <w:r>
        <w:br/>
      </w:r>
      <w:r w:rsidRPr="122E6228">
        <w:rPr>
          <w:rFonts w:ascii="Arial" w:hAnsi="Arial" w:eastAsia="Arial" w:cs="Arial"/>
        </w:rPr>
        <w:t xml:space="preserve"> </w:t>
      </w:r>
      <w:r w:rsidRPr="122E6228">
        <w:rPr>
          <w:rFonts w:ascii="Arial" w:hAnsi="Arial" w:eastAsia="Arial" w:cs="Arial"/>
          <w:b/>
          <w:bCs/>
        </w:rPr>
        <w:t>MEC</w:t>
      </w:r>
      <w:r w:rsidRPr="122E6228">
        <w:rPr>
          <w:rFonts w:ascii="Arial" w:hAnsi="Arial" w:eastAsia="Arial" w:cs="Arial"/>
        </w:rPr>
        <w:t xml:space="preserve"> – Ministério da Educação</w:t>
      </w:r>
      <w:r>
        <w:br/>
      </w:r>
      <w:r w:rsidRPr="122E6228">
        <w:rPr>
          <w:rFonts w:ascii="Arial" w:hAnsi="Arial" w:eastAsia="Arial" w:cs="Arial"/>
        </w:rPr>
        <w:t xml:space="preserve"> </w:t>
      </w:r>
      <w:r w:rsidRPr="122E6228">
        <w:rPr>
          <w:rFonts w:ascii="Arial" w:hAnsi="Arial" w:eastAsia="Arial" w:cs="Arial"/>
          <w:b/>
          <w:bCs/>
        </w:rPr>
        <w:t>MS</w:t>
      </w:r>
      <w:r w:rsidRPr="122E6228">
        <w:rPr>
          <w:rFonts w:ascii="Arial" w:hAnsi="Arial" w:eastAsia="Arial" w:cs="Arial"/>
        </w:rPr>
        <w:t xml:space="preserve"> – Ministério da Saúde</w:t>
      </w:r>
      <w:r>
        <w:br/>
      </w:r>
      <w:r w:rsidRPr="122E6228">
        <w:rPr>
          <w:rFonts w:ascii="Arial" w:hAnsi="Arial" w:eastAsia="Arial" w:cs="Arial"/>
        </w:rPr>
        <w:t xml:space="preserve"> </w:t>
      </w:r>
      <w:r w:rsidRPr="122E6228">
        <w:rPr>
          <w:rFonts w:ascii="Arial" w:hAnsi="Arial" w:eastAsia="Arial" w:cs="Arial"/>
          <w:b/>
          <w:bCs/>
        </w:rPr>
        <w:t>OMS</w:t>
      </w:r>
      <w:r w:rsidRPr="122E6228">
        <w:rPr>
          <w:rFonts w:ascii="Arial" w:hAnsi="Arial" w:eastAsia="Arial" w:cs="Arial"/>
        </w:rPr>
        <w:t xml:space="preserve"> – Organização Mundial da Saúde</w:t>
      </w:r>
      <w:r>
        <w:br/>
      </w:r>
      <w:r w:rsidRPr="122E6228">
        <w:rPr>
          <w:rFonts w:ascii="Arial" w:hAnsi="Arial" w:eastAsia="Arial" w:cs="Arial"/>
        </w:rPr>
        <w:t xml:space="preserve"> </w:t>
      </w:r>
      <w:r w:rsidRPr="122E6228">
        <w:rPr>
          <w:rFonts w:ascii="Arial" w:hAnsi="Arial" w:eastAsia="Arial" w:cs="Arial"/>
          <w:b/>
          <w:bCs/>
        </w:rPr>
        <w:t>PNAES</w:t>
      </w:r>
      <w:r w:rsidRPr="122E6228">
        <w:rPr>
          <w:rFonts w:ascii="Arial" w:hAnsi="Arial" w:eastAsia="Arial" w:cs="Arial"/>
        </w:rPr>
        <w:t xml:space="preserve"> – Programa Nacional de Assistência Estudantil</w:t>
      </w:r>
      <w:r>
        <w:br/>
      </w:r>
      <w:r w:rsidRPr="122E6228">
        <w:rPr>
          <w:rFonts w:ascii="Arial" w:hAnsi="Arial" w:eastAsia="Arial" w:cs="Arial"/>
        </w:rPr>
        <w:t xml:space="preserve"> </w:t>
      </w:r>
      <w:r w:rsidRPr="122E6228">
        <w:rPr>
          <w:rFonts w:ascii="Arial" w:hAnsi="Arial" w:eastAsia="Arial" w:cs="Arial"/>
          <w:b/>
          <w:bCs/>
        </w:rPr>
        <w:t>UERJ</w:t>
      </w:r>
      <w:r w:rsidRPr="122E6228">
        <w:rPr>
          <w:rFonts w:ascii="Arial" w:hAnsi="Arial" w:eastAsia="Arial" w:cs="Arial"/>
        </w:rPr>
        <w:t xml:space="preserve"> – Universidade do Estado do Rio de Janeiro</w:t>
      </w:r>
      <w:r>
        <w:br/>
      </w:r>
      <w:r w:rsidRPr="122E6228">
        <w:rPr>
          <w:rFonts w:ascii="Arial" w:hAnsi="Arial" w:eastAsia="Arial" w:cs="Arial"/>
        </w:rPr>
        <w:t xml:space="preserve"> </w:t>
      </w:r>
      <w:r w:rsidRPr="122E6228">
        <w:rPr>
          <w:rFonts w:ascii="Arial" w:hAnsi="Arial" w:eastAsia="Arial" w:cs="Arial"/>
          <w:b/>
          <w:bCs/>
        </w:rPr>
        <w:t>UFAM</w:t>
      </w:r>
      <w:r w:rsidRPr="122E6228">
        <w:rPr>
          <w:rFonts w:ascii="Arial" w:hAnsi="Arial" w:eastAsia="Arial" w:cs="Arial"/>
        </w:rPr>
        <w:t xml:space="preserve"> – Universidade Federal do Amazonas</w:t>
      </w:r>
      <w:r>
        <w:br/>
      </w:r>
      <w:r w:rsidRPr="122E6228">
        <w:rPr>
          <w:rFonts w:ascii="Arial" w:hAnsi="Arial" w:eastAsia="Arial" w:cs="Arial"/>
        </w:rPr>
        <w:t xml:space="preserve"> </w:t>
      </w:r>
      <w:r w:rsidRPr="122E6228">
        <w:rPr>
          <w:rFonts w:ascii="Arial" w:hAnsi="Arial" w:eastAsia="Arial" w:cs="Arial"/>
          <w:b/>
          <w:bCs/>
        </w:rPr>
        <w:t>UFRRJ</w:t>
      </w:r>
      <w:r w:rsidRPr="122E6228">
        <w:rPr>
          <w:rFonts w:ascii="Arial" w:hAnsi="Arial" w:eastAsia="Arial" w:cs="Arial"/>
        </w:rPr>
        <w:t xml:space="preserve"> – Universidade Federal Rural do Rio de Janeiro</w:t>
      </w:r>
      <w:r>
        <w:br/>
      </w:r>
      <w:r w:rsidRPr="122E6228">
        <w:rPr>
          <w:rFonts w:ascii="Arial" w:hAnsi="Arial" w:eastAsia="Arial" w:cs="Arial"/>
        </w:rPr>
        <w:t xml:space="preserve"> </w:t>
      </w:r>
      <w:r w:rsidRPr="122E6228">
        <w:rPr>
          <w:rFonts w:ascii="Arial" w:hAnsi="Arial" w:eastAsia="Arial" w:cs="Arial"/>
          <w:b/>
          <w:bCs/>
        </w:rPr>
        <w:t>UFSC</w:t>
      </w:r>
      <w:r w:rsidRPr="122E6228">
        <w:rPr>
          <w:rFonts w:ascii="Arial" w:hAnsi="Arial" w:eastAsia="Arial" w:cs="Arial"/>
        </w:rPr>
        <w:t xml:space="preserve"> – Universidade Federal de Santa Catarina</w:t>
      </w:r>
      <w:r>
        <w:br/>
      </w:r>
      <w:r w:rsidRPr="122E6228">
        <w:rPr>
          <w:rFonts w:ascii="Arial" w:hAnsi="Arial" w:eastAsia="Arial" w:cs="Arial"/>
        </w:rPr>
        <w:t xml:space="preserve"> </w:t>
      </w:r>
      <w:r w:rsidRPr="122E6228">
        <w:rPr>
          <w:rFonts w:ascii="Arial" w:hAnsi="Arial" w:eastAsia="Arial" w:cs="Arial"/>
          <w:b/>
          <w:bCs/>
        </w:rPr>
        <w:t>UFSCar</w:t>
      </w:r>
      <w:r w:rsidRPr="122E6228">
        <w:rPr>
          <w:rFonts w:ascii="Arial" w:hAnsi="Arial" w:eastAsia="Arial" w:cs="Arial"/>
        </w:rPr>
        <w:t xml:space="preserve"> – Universidade Federal de São Carlos</w:t>
      </w:r>
      <w:r>
        <w:br/>
      </w:r>
      <w:r w:rsidRPr="122E6228">
        <w:rPr>
          <w:rFonts w:ascii="Arial" w:hAnsi="Arial" w:eastAsia="Arial" w:cs="Arial"/>
        </w:rPr>
        <w:t xml:space="preserve"> </w:t>
      </w:r>
      <w:r w:rsidRPr="122E6228">
        <w:rPr>
          <w:rFonts w:ascii="Arial" w:hAnsi="Arial" w:eastAsia="Arial" w:cs="Arial"/>
          <w:b/>
          <w:bCs/>
        </w:rPr>
        <w:t>UFT</w:t>
      </w:r>
      <w:r w:rsidRPr="122E6228">
        <w:rPr>
          <w:rFonts w:ascii="Arial" w:hAnsi="Arial" w:eastAsia="Arial" w:cs="Arial"/>
        </w:rPr>
        <w:t xml:space="preserve"> – Universidade Federal do Tocantins</w:t>
      </w:r>
      <w:r>
        <w:br/>
      </w:r>
      <w:r w:rsidRPr="122E6228">
        <w:rPr>
          <w:rFonts w:ascii="Arial" w:hAnsi="Arial" w:eastAsia="Arial" w:cs="Arial"/>
        </w:rPr>
        <w:t xml:space="preserve"> </w:t>
      </w:r>
      <w:r w:rsidRPr="122E6228">
        <w:rPr>
          <w:rFonts w:ascii="Arial" w:hAnsi="Arial" w:eastAsia="Arial" w:cs="Arial"/>
          <w:b/>
          <w:bCs/>
        </w:rPr>
        <w:t>UNISUL</w:t>
      </w:r>
      <w:r w:rsidRPr="122E6228">
        <w:rPr>
          <w:rFonts w:ascii="Arial" w:hAnsi="Arial" w:eastAsia="Arial" w:cs="Arial"/>
        </w:rPr>
        <w:t xml:space="preserve"> – Universidade do Sul de Santa Catarina</w:t>
      </w:r>
    </w:p>
    <w:p w:rsidR="122E6228" w:rsidP="00075256" w:rsidRDefault="122E6228" w14:paraId="1E4A7CED" w14:textId="19B08A6C">
      <w:pPr>
        <w:spacing w:after="0" w:line="360" w:lineRule="auto"/>
        <w:rPr>
          <w:rFonts w:ascii="Arial" w:hAnsi="Arial" w:eastAsia="Arial" w:cs="Arial"/>
          <w:b/>
          <w:bCs/>
        </w:rPr>
      </w:pPr>
    </w:p>
    <w:p w:rsidR="122E6228" w:rsidP="122E6228" w:rsidRDefault="122E6228" w14:paraId="2D9418C2" w14:textId="77F65FF9">
      <w:pPr>
        <w:spacing w:line="360" w:lineRule="auto"/>
        <w:jc w:val="center"/>
        <w:rPr>
          <w:rFonts w:ascii="Arial" w:hAnsi="Arial" w:eastAsia="Arial" w:cs="Arial"/>
          <w:b/>
          <w:bCs/>
        </w:rPr>
      </w:pPr>
    </w:p>
    <w:p w:rsidR="122E6228" w:rsidP="122E6228" w:rsidRDefault="122E6228" w14:paraId="09636446" w14:textId="2347DAF0">
      <w:pPr>
        <w:spacing w:line="360" w:lineRule="auto"/>
        <w:jc w:val="center"/>
        <w:rPr>
          <w:rFonts w:ascii="Arial" w:hAnsi="Arial" w:eastAsia="Arial" w:cs="Arial"/>
          <w:b/>
          <w:bCs/>
        </w:rPr>
      </w:pPr>
    </w:p>
    <w:p w:rsidR="122E6228" w:rsidP="122E6228" w:rsidRDefault="122E6228" w14:paraId="3F4BB531" w14:textId="5AA3A618">
      <w:pPr>
        <w:spacing w:line="360" w:lineRule="auto"/>
        <w:jc w:val="center"/>
        <w:rPr>
          <w:rFonts w:ascii="Arial" w:hAnsi="Arial" w:eastAsia="Arial" w:cs="Arial"/>
          <w:b/>
          <w:bCs/>
        </w:rPr>
      </w:pPr>
    </w:p>
    <w:p w:rsidR="122E6228" w:rsidP="122E6228" w:rsidRDefault="122E6228" w14:paraId="3063E923" w14:textId="251BD7CD">
      <w:pPr>
        <w:spacing w:line="360" w:lineRule="auto"/>
        <w:jc w:val="center"/>
        <w:rPr>
          <w:rFonts w:ascii="Arial" w:hAnsi="Arial" w:eastAsia="Arial" w:cs="Arial"/>
          <w:b/>
          <w:bCs/>
        </w:rPr>
      </w:pPr>
    </w:p>
    <w:p w:rsidR="122E6228" w:rsidP="122E6228" w:rsidRDefault="122E6228" w14:paraId="46D07521" w14:textId="5CB8C5A7">
      <w:pPr>
        <w:spacing w:line="360" w:lineRule="auto"/>
        <w:jc w:val="center"/>
        <w:rPr>
          <w:rFonts w:ascii="Arial" w:hAnsi="Arial" w:eastAsia="Arial" w:cs="Arial"/>
          <w:b/>
          <w:bCs/>
        </w:rPr>
      </w:pPr>
    </w:p>
    <w:p w:rsidR="122E6228" w:rsidP="122E6228" w:rsidRDefault="122E6228" w14:paraId="56B8832D" w14:textId="507BCD48">
      <w:pPr>
        <w:spacing w:line="360" w:lineRule="auto"/>
        <w:jc w:val="center"/>
        <w:rPr>
          <w:rFonts w:ascii="Arial" w:hAnsi="Arial" w:eastAsia="Arial" w:cs="Arial"/>
          <w:b/>
          <w:bCs/>
        </w:rPr>
      </w:pPr>
    </w:p>
    <w:p w:rsidR="00075256" w:rsidP="122E6228" w:rsidRDefault="00075256" w14:paraId="504C98B6" w14:textId="77777777">
      <w:pPr>
        <w:spacing w:line="360" w:lineRule="auto"/>
        <w:jc w:val="center"/>
        <w:rPr>
          <w:rFonts w:ascii="Arial" w:hAnsi="Arial" w:eastAsia="Arial" w:cs="Arial"/>
          <w:b/>
          <w:bCs/>
        </w:rPr>
      </w:pPr>
    </w:p>
    <w:p w:rsidR="004C21D8" w:rsidP="122E6228" w:rsidRDefault="004C21D8" w14:paraId="18325115" w14:textId="77777777">
      <w:pPr>
        <w:spacing w:line="360" w:lineRule="auto"/>
        <w:jc w:val="center"/>
        <w:rPr>
          <w:rFonts w:ascii="Arial" w:hAnsi="Arial" w:eastAsia="Arial" w:cs="Arial"/>
          <w:b/>
          <w:bCs/>
        </w:rPr>
      </w:pPr>
    </w:p>
    <w:p w:rsidR="122E6228" w:rsidP="122E6228" w:rsidRDefault="122E6228" w14:paraId="09888CF6" w14:textId="3124701C">
      <w:pPr>
        <w:spacing w:line="360" w:lineRule="auto"/>
        <w:jc w:val="center"/>
        <w:rPr>
          <w:rFonts w:ascii="Arial" w:hAnsi="Arial" w:eastAsia="Arial" w:cs="Arial"/>
          <w:b/>
          <w:bCs/>
        </w:rPr>
      </w:pPr>
    </w:p>
    <w:p w:rsidR="122E6228" w:rsidP="122E6228" w:rsidRDefault="122E6228" w14:paraId="6B90E74D" w14:textId="62591F8D">
      <w:pPr>
        <w:spacing w:line="360" w:lineRule="auto"/>
        <w:jc w:val="center"/>
        <w:rPr>
          <w:rFonts w:ascii="Arial" w:hAnsi="Arial" w:eastAsia="Arial" w:cs="Arial"/>
          <w:b/>
          <w:bCs/>
        </w:rPr>
      </w:pPr>
    </w:p>
    <w:p w:rsidR="5469DDE2" w:rsidP="122E6228" w:rsidRDefault="5469DDE2" w14:paraId="37EF01AB" w14:textId="364515F0">
      <w:pPr>
        <w:spacing w:line="360" w:lineRule="auto"/>
        <w:jc w:val="center"/>
        <w:rPr>
          <w:rFonts w:ascii="Arial" w:hAnsi="Arial" w:eastAsia="Arial" w:cs="Arial"/>
          <w:b/>
          <w:bCs/>
        </w:rPr>
      </w:pPr>
      <w:r w:rsidRPr="122E6228">
        <w:rPr>
          <w:rFonts w:ascii="Arial" w:hAnsi="Arial" w:eastAsia="Arial" w:cs="Arial"/>
          <w:b/>
          <w:bCs/>
        </w:rPr>
        <w:lastRenderedPageBreak/>
        <w:t>SUMÁRIO</w:t>
      </w:r>
    </w:p>
    <w:tbl>
      <w:tblPr>
        <w:tblStyle w:val="Tabelacomgrade"/>
        <w:tblW w:w="9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78"/>
        <w:gridCol w:w="951"/>
      </w:tblGrid>
      <w:tr w:rsidRPr="004B7A02" w:rsidR="004B7A02" w:rsidTr="00CF257A" w14:paraId="646045B4" w14:textId="77777777">
        <w:tc>
          <w:tcPr>
            <w:tcW w:w="8166" w:type="dxa"/>
          </w:tcPr>
          <w:p w:rsidRPr="004B7A02" w:rsidR="0072716A" w:rsidP="0072716A" w:rsidRDefault="0072716A" w14:paraId="57BCAF60" w14:textId="5AA49C7B">
            <w:pPr>
              <w:jc w:val="both"/>
              <w:rPr>
                <w:rFonts w:ascii="Arial" w:hAnsi="Arial" w:cs="Arial"/>
                <w:b/>
                <w:bCs/>
              </w:rPr>
            </w:pPr>
            <w:r w:rsidRPr="004B7A02">
              <w:rPr>
                <w:rFonts w:ascii="Arial" w:hAnsi="Arial" w:cs="Arial"/>
                <w:b/>
                <w:bCs/>
              </w:rPr>
              <w:t>INTRODUÇÃO......................................................................................</w:t>
            </w:r>
            <w:r w:rsidRPr="004B7A02" w:rsidR="00832B5A">
              <w:rPr>
                <w:rFonts w:ascii="Arial" w:hAnsi="Arial" w:cs="Arial"/>
                <w:b/>
                <w:bCs/>
              </w:rPr>
              <w:t>.........</w:t>
            </w:r>
          </w:p>
          <w:p w:rsidRPr="004B7A02" w:rsidR="0072716A" w:rsidP="0072716A" w:rsidRDefault="0072716A" w14:paraId="7CA0CAEA" w14:textId="77777777">
            <w:pPr>
              <w:jc w:val="both"/>
              <w:rPr>
                <w:rFonts w:ascii="Arial" w:hAnsi="Arial" w:cs="Arial"/>
                <w:b/>
              </w:rPr>
            </w:pPr>
          </w:p>
        </w:tc>
        <w:tc>
          <w:tcPr>
            <w:tcW w:w="963" w:type="dxa"/>
          </w:tcPr>
          <w:p w:rsidRPr="004B7A02" w:rsidR="0072716A" w:rsidP="0072716A" w:rsidRDefault="00ED0849" w14:paraId="3F95796E" w14:textId="2CBE46F1">
            <w:pPr>
              <w:rPr>
                <w:rFonts w:ascii="Arial" w:hAnsi="Arial" w:cs="Arial"/>
                <w:b/>
              </w:rPr>
            </w:pPr>
            <w:r w:rsidRPr="004B7A02">
              <w:rPr>
                <w:rFonts w:ascii="Arial" w:hAnsi="Arial" w:cs="Arial"/>
                <w:b/>
              </w:rPr>
              <w:t>0</w:t>
            </w:r>
            <w:r w:rsidRPr="004B7A02" w:rsidR="0016349E">
              <w:rPr>
                <w:rFonts w:ascii="Arial" w:hAnsi="Arial" w:cs="Arial"/>
                <w:b/>
              </w:rPr>
              <w:t>9</w:t>
            </w:r>
          </w:p>
        </w:tc>
      </w:tr>
      <w:tr w:rsidRPr="004B7A02" w:rsidR="004B7A02" w:rsidTr="00CF257A" w14:paraId="0670A5F9" w14:textId="77777777">
        <w:tc>
          <w:tcPr>
            <w:tcW w:w="8166" w:type="dxa"/>
          </w:tcPr>
          <w:p w:rsidRPr="004B7A02" w:rsidR="0072716A" w:rsidP="00832B5A" w:rsidRDefault="0072716A" w14:paraId="5C5EF4F0" w14:textId="211C6D94">
            <w:pPr>
              <w:tabs>
                <w:tab w:val="left" w:pos="7589"/>
              </w:tabs>
              <w:jc w:val="both"/>
              <w:rPr>
                <w:rFonts w:ascii="Arial" w:hAnsi="Arial" w:cs="Arial"/>
                <w:b/>
              </w:rPr>
            </w:pPr>
            <w:r w:rsidRPr="004B7A02">
              <w:rPr>
                <w:rFonts w:ascii="Arial" w:hAnsi="Arial" w:cs="Arial"/>
                <w:b/>
              </w:rPr>
              <w:t>CAPÍTULO 1 - A SAÚDE MENTAL NO ENSINO SUPERIOR: CONTEXTO E DESAFIOS ...................................................................</w:t>
            </w:r>
            <w:r w:rsidRPr="004B7A02" w:rsidR="00832B5A">
              <w:rPr>
                <w:rFonts w:ascii="Arial" w:hAnsi="Arial" w:cs="Arial"/>
                <w:b/>
              </w:rPr>
              <w:t>.............................</w:t>
            </w:r>
          </w:p>
          <w:p w:rsidRPr="004B7A02" w:rsidR="0072716A" w:rsidP="0072716A" w:rsidRDefault="0072716A" w14:paraId="41E78044" w14:textId="77777777">
            <w:pPr>
              <w:jc w:val="both"/>
              <w:rPr>
                <w:rFonts w:ascii="Arial" w:hAnsi="Arial" w:cs="Arial"/>
                <w:b/>
              </w:rPr>
            </w:pPr>
          </w:p>
        </w:tc>
        <w:tc>
          <w:tcPr>
            <w:tcW w:w="963" w:type="dxa"/>
          </w:tcPr>
          <w:p w:rsidRPr="004B7A02" w:rsidR="0072716A" w:rsidP="0072716A" w:rsidRDefault="0072716A" w14:paraId="00170357" w14:textId="77777777">
            <w:pPr>
              <w:rPr>
                <w:rFonts w:ascii="Arial" w:hAnsi="Arial" w:cs="Arial"/>
                <w:b/>
              </w:rPr>
            </w:pPr>
          </w:p>
          <w:p w:rsidRPr="004B7A02" w:rsidR="0016349E" w:rsidP="0072716A" w:rsidRDefault="0016349E" w14:paraId="69308BD0" w14:textId="0DE7DEB9">
            <w:pPr>
              <w:rPr>
                <w:rFonts w:ascii="Arial" w:hAnsi="Arial" w:cs="Arial"/>
                <w:b/>
              </w:rPr>
            </w:pPr>
            <w:r w:rsidRPr="004B7A02">
              <w:rPr>
                <w:rFonts w:ascii="Arial" w:hAnsi="Arial" w:cs="Arial"/>
                <w:b/>
              </w:rPr>
              <w:t>11</w:t>
            </w:r>
          </w:p>
        </w:tc>
      </w:tr>
      <w:tr w:rsidRPr="004B7A02" w:rsidR="004B7A02" w:rsidTr="00CF257A" w14:paraId="1841A474" w14:textId="77777777">
        <w:tc>
          <w:tcPr>
            <w:tcW w:w="8166" w:type="dxa"/>
          </w:tcPr>
          <w:p w:rsidRPr="004B7A02" w:rsidR="0072716A" w:rsidP="0072716A" w:rsidRDefault="0072716A" w14:paraId="2A9BFB27" w14:textId="19CD3626">
            <w:pPr>
              <w:jc w:val="both"/>
              <w:outlineLvl w:val="2"/>
              <w:rPr>
                <w:rFonts w:ascii="Arial" w:hAnsi="Arial" w:cs="Arial"/>
                <w:bCs/>
              </w:rPr>
            </w:pPr>
            <w:r w:rsidRPr="004B7A02">
              <w:rPr>
                <w:rFonts w:ascii="Arial" w:hAnsi="Arial" w:eastAsia="Arial" w:cs="Arial"/>
                <w:bCs/>
              </w:rPr>
              <w:t>1.1 – A universidade como espaço de pressão e adoecimento mental...................................................................................................</w:t>
            </w:r>
            <w:r w:rsidRPr="004B7A02" w:rsidR="0016349E">
              <w:rPr>
                <w:rFonts w:ascii="Arial" w:hAnsi="Arial" w:eastAsia="Arial" w:cs="Arial"/>
                <w:bCs/>
              </w:rPr>
              <w:t>.........</w:t>
            </w:r>
          </w:p>
        </w:tc>
        <w:tc>
          <w:tcPr>
            <w:tcW w:w="963" w:type="dxa"/>
          </w:tcPr>
          <w:p w:rsidRPr="004B7A02" w:rsidR="0072716A" w:rsidP="0072716A" w:rsidRDefault="0072716A" w14:paraId="135828F1" w14:textId="77777777">
            <w:pPr>
              <w:rPr>
                <w:rFonts w:ascii="Arial" w:hAnsi="Arial" w:cs="Arial"/>
                <w:b/>
              </w:rPr>
            </w:pPr>
          </w:p>
          <w:p w:rsidRPr="004B7A02" w:rsidR="0016349E" w:rsidP="0072716A" w:rsidRDefault="0016349E" w14:paraId="3CFEDBC3" w14:textId="38275C7E">
            <w:pPr>
              <w:rPr>
                <w:rFonts w:ascii="Arial" w:hAnsi="Arial" w:cs="Arial"/>
                <w:b/>
              </w:rPr>
            </w:pPr>
            <w:r w:rsidRPr="004B7A02">
              <w:rPr>
                <w:rFonts w:ascii="Arial" w:hAnsi="Arial" w:cs="Arial"/>
                <w:b/>
              </w:rPr>
              <w:t>11</w:t>
            </w:r>
          </w:p>
        </w:tc>
      </w:tr>
      <w:tr w:rsidRPr="004B7A02" w:rsidR="004B7A02" w:rsidTr="00CF257A" w14:paraId="7A36EB7F" w14:textId="77777777">
        <w:tc>
          <w:tcPr>
            <w:tcW w:w="8166" w:type="dxa"/>
          </w:tcPr>
          <w:p w:rsidRPr="004B7A02" w:rsidR="0072716A" w:rsidP="0072716A" w:rsidRDefault="0072716A" w14:paraId="294EBD19" w14:textId="70A31CC1">
            <w:pPr>
              <w:jc w:val="both"/>
              <w:outlineLvl w:val="2"/>
              <w:rPr>
                <w:rFonts w:ascii="Arial" w:hAnsi="Arial" w:cs="Arial"/>
                <w:bCs/>
              </w:rPr>
            </w:pPr>
            <w:r w:rsidRPr="004B7A02">
              <w:rPr>
                <w:rFonts w:ascii="Arial" w:hAnsi="Arial" w:eastAsia="Arial" w:cs="Arial"/>
                <w:bCs/>
              </w:rPr>
              <w:t>1.2 – Principais transtornos mentais entre universitários: Depressão, ansiedade e alcoolismo........................................................................</w:t>
            </w:r>
            <w:r w:rsidRPr="004B7A02" w:rsidR="0016349E">
              <w:rPr>
                <w:rFonts w:ascii="Arial" w:hAnsi="Arial" w:eastAsia="Arial" w:cs="Arial"/>
                <w:bCs/>
              </w:rPr>
              <w:t>..........</w:t>
            </w:r>
          </w:p>
        </w:tc>
        <w:tc>
          <w:tcPr>
            <w:tcW w:w="963" w:type="dxa"/>
          </w:tcPr>
          <w:p w:rsidRPr="004B7A02" w:rsidR="0072716A" w:rsidP="0072716A" w:rsidRDefault="0072716A" w14:paraId="5914253B" w14:textId="77777777">
            <w:pPr>
              <w:rPr>
                <w:rFonts w:ascii="Arial" w:hAnsi="Arial" w:cs="Arial"/>
                <w:b/>
              </w:rPr>
            </w:pPr>
          </w:p>
          <w:p w:rsidRPr="004B7A02" w:rsidR="0016349E" w:rsidP="0072716A" w:rsidRDefault="0016349E" w14:paraId="4CB94272" w14:textId="74E53FCB">
            <w:pPr>
              <w:rPr>
                <w:rFonts w:ascii="Arial" w:hAnsi="Arial" w:cs="Arial"/>
                <w:b/>
              </w:rPr>
            </w:pPr>
            <w:r w:rsidRPr="004B7A02">
              <w:rPr>
                <w:rFonts w:ascii="Arial" w:hAnsi="Arial" w:cs="Arial"/>
                <w:b/>
              </w:rPr>
              <w:t>15</w:t>
            </w:r>
          </w:p>
        </w:tc>
      </w:tr>
      <w:tr w:rsidRPr="004B7A02" w:rsidR="004B7A02" w:rsidTr="00CF257A" w14:paraId="267B20D6" w14:textId="77777777">
        <w:tc>
          <w:tcPr>
            <w:tcW w:w="8166" w:type="dxa"/>
          </w:tcPr>
          <w:p w:rsidRPr="004B7A02" w:rsidR="0072716A" w:rsidP="00832B5A" w:rsidRDefault="0072716A" w14:paraId="4EF7F1AE" w14:textId="4A685F4A">
            <w:pPr>
              <w:jc w:val="both"/>
              <w:outlineLvl w:val="2"/>
              <w:rPr>
                <w:rFonts w:ascii="Arial" w:hAnsi="Arial" w:eastAsia="Arial" w:cs="Arial"/>
                <w:bCs/>
              </w:rPr>
            </w:pPr>
            <w:r w:rsidRPr="004B7A02">
              <w:rPr>
                <w:rFonts w:ascii="Arial" w:hAnsi="Arial" w:eastAsia="Arial" w:cs="Arial"/>
                <w:bCs/>
              </w:rPr>
              <w:t>1.3 – As dificuldades de permanência e a evasão universitária por questões emocionais............................................................................</w:t>
            </w:r>
            <w:r w:rsidRPr="004B7A02" w:rsidR="00832B5A">
              <w:rPr>
                <w:rFonts w:ascii="Arial" w:hAnsi="Arial" w:eastAsia="Arial" w:cs="Arial"/>
                <w:bCs/>
              </w:rPr>
              <w:t>.........................</w:t>
            </w:r>
          </w:p>
          <w:p w:rsidRPr="004B7A02" w:rsidR="00832B5A" w:rsidP="00832B5A" w:rsidRDefault="00832B5A" w14:paraId="0DE616A2" w14:textId="57901EBC">
            <w:pPr>
              <w:jc w:val="both"/>
              <w:outlineLvl w:val="2"/>
              <w:rPr>
                <w:rFonts w:ascii="Arial" w:hAnsi="Arial" w:cs="Arial"/>
              </w:rPr>
            </w:pPr>
          </w:p>
        </w:tc>
        <w:tc>
          <w:tcPr>
            <w:tcW w:w="963" w:type="dxa"/>
          </w:tcPr>
          <w:p w:rsidRPr="004B7A02" w:rsidR="0072716A" w:rsidP="0072716A" w:rsidRDefault="0072716A" w14:paraId="3C9306DC" w14:textId="77777777">
            <w:pPr>
              <w:rPr>
                <w:rFonts w:ascii="Arial" w:hAnsi="Arial" w:cs="Arial"/>
                <w:b/>
              </w:rPr>
            </w:pPr>
          </w:p>
          <w:p w:rsidRPr="004B7A02" w:rsidR="0016349E" w:rsidP="0072716A" w:rsidRDefault="0016349E" w14:paraId="4EFEF7F4" w14:textId="73D454C7">
            <w:pPr>
              <w:rPr>
                <w:rFonts w:ascii="Arial" w:hAnsi="Arial" w:cs="Arial"/>
                <w:b/>
              </w:rPr>
            </w:pPr>
            <w:r w:rsidRPr="004B7A02">
              <w:rPr>
                <w:rFonts w:ascii="Arial" w:hAnsi="Arial" w:cs="Arial"/>
                <w:b/>
              </w:rPr>
              <w:t>19</w:t>
            </w:r>
          </w:p>
        </w:tc>
      </w:tr>
      <w:tr w:rsidRPr="004B7A02" w:rsidR="004B7A02" w:rsidTr="00CF257A" w14:paraId="70DE3C3C" w14:textId="77777777">
        <w:tc>
          <w:tcPr>
            <w:tcW w:w="8166" w:type="dxa"/>
          </w:tcPr>
          <w:p w:rsidRPr="004B7A02" w:rsidR="0072716A" w:rsidP="00832B5A" w:rsidRDefault="0072716A" w14:paraId="1FE8243B" w14:textId="1D4A6744">
            <w:pPr>
              <w:jc w:val="both"/>
              <w:rPr>
                <w:rFonts w:ascii="Arial" w:hAnsi="Arial" w:cs="Arial"/>
                <w:bCs/>
              </w:rPr>
            </w:pPr>
            <w:r w:rsidRPr="004B7A02">
              <w:rPr>
                <w:rFonts w:ascii="Arial" w:hAnsi="Arial" w:cs="Arial"/>
                <w:b/>
              </w:rPr>
              <w:t xml:space="preserve">CAPÍTULO 2 - </w:t>
            </w:r>
            <w:r w:rsidRPr="004B7A02">
              <w:rPr>
                <w:rFonts w:ascii="Arial" w:hAnsi="Arial" w:eastAsia="Arial" w:cs="Arial"/>
                <w:b/>
                <w:bCs/>
              </w:rPr>
              <w:t>INTERSECCIONALIDADE ENTRE RAÇA, CLASSE E SAÚDE MENTAL ..............................................................................</w:t>
            </w:r>
            <w:r w:rsidRPr="004B7A02" w:rsidR="00832B5A">
              <w:rPr>
                <w:rFonts w:ascii="Arial" w:hAnsi="Arial" w:eastAsia="Arial" w:cs="Arial"/>
                <w:b/>
                <w:bCs/>
              </w:rPr>
              <w:t>............</w:t>
            </w:r>
          </w:p>
        </w:tc>
        <w:tc>
          <w:tcPr>
            <w:tcW w:w="963" w:type="dxa"/>
          </w:tcPr>
          <w:p w:rsidRPr="004B7A02" w:rsidR="0072716A" w:rsidP="0072716A" w:rsidRDefault="0072716A" w14:paraId="0E7A3ABD" w14:textId="77777777">
            <w:pPr>
              <w:rPr>
                <w:rFonts w:ascii="Arial" w:hAnsi="Arial" w:cs="Arial"/>
                <w:b/>
              </w:rPr>
            </w:pPr>
          </w:p>
          <w:p w:rsidRPr="004B7A02" w:rsidR="0016349E" w:rsidP="0072716A" w:rsidRDefault="0016349E" w14:paraId="27C2A26F" w14:textId="022C18AA">
            <w:pPr>
              <w:rPr>
                <w:rFonts w:ascii="Arial" w:hAnsi="Arial" w:cs="Arial"/>
                <w:b/>
              </w:rPr>
            </w:pPr>
            <w:r w:rsidRPr="004B7A02">
              <w:rPr>
                <w:rFonts w:ascii="Arial" w:hAnsi="Arial" w:cs="Arial"/>
                <w:b/>
              </w:rPr>
              <w:t>22</w:t>
            </w:r>
          </w:p>
        </w:tc>
      </w:tr>
      <w:tr w:rsidRPr="004B7A02" w:rsidR="004B7A02" w:rsidTr="00CF257A" w14:paraId="454F5443" w14:textId="77777777">
        <w:tc>
          <w:tcPr>
            <w:tcW w:w="8166" w:type="dxa"/>
          </w:tcPr>
          <w:p w:rsidRPr="004B7A02" w:rsidR="0072716A" w:rsidP="0072716A" w:rsidRDefault="0072716A" w14:paraId="18B9C7AE" w14:textId="4747D99C">
            <w:pPr>
              <w:jc w:val="both"/>
              <w:rPr>
                <w:rFonts w:ascii="Arial" w:hAnsi="Arial" w:cs="Arial"/>
                <w:bCs/>
              </w:rPr>
            </w:pPr>
            <w:r w:rsidRPr="004B7A02">
              <w:rPr>
                <w:rFonts w:ascii="Arial" w:hAnsi="Arial" w:cs="Arial"/>
              </w:rPr>
              <w:t xml:space="preserve">2.1- </w:t>
            </w:r>
            <w:r w:rsidRPr="004B7A02">
              <w:rPr>
                <w:rFonts w:ascii="Arial" w:hAnsi="Arial" w:eastAsia="Arial" w:cs="Arial"/>
                <w:bCs/>
              </w:rPr>
              <w:t>Racismo estrutural e seus impactos na vivência universitária......</w:t>
            </w:r>
            <w:r w:rsidRPr="004B7A02" w:rsidR="003D2E18">
              <w:rPr>
                <w:rFonts w:ascii="Arial" w:hAnsi="Arial" w:eastAsia="Arial" w:cs="Arial"/>
                <w:bCs/>
              </w:rPr>
              <w:t>..........</w:t>
            </w:r>
          </w:p>
        </w:tc>
        <w:tc>
          <w:tcPr>
            <w:tcW w:w="963" w:type="dxa"/>
          </w:tcPr>
          <w:p w:rsidRPr="004B7A02" w:rsidR="0072716A" w:rsidP="0072716A" w:rsidRDefault="0016349E" w14:paraId="2A2E17AF" w14:textId="795452EF">
            <w:pPr>
              <w:rPr>
                <w:rFonts w:ascii="Arial" w:hAnsi="Arial" w:cs="Arial"/>
                <w:b/>
              </w:rPr>
            </w:pPr>
            <w:r w:rsidRPr="004B7A02">
              <w:rPr>
                <w:rFonts w:ascii="Arial" w:hAnsi="Arial" w:cs="Arial"/>
                <w:b/>
              </w:rPr>
              <w:t>22</w:t>
            </w:r>
          </w:p>
        </w:tc>
      </w:tr>
      <w:tr w:rsidRPr="004B7A02" w:rsidR="004B7A02" w:rsidTr="00CF257A" w14:paraId="3951DCE8" w14:textId="77777777">
        <w:tc>
          <w:tcPr>
            <w:tcW w:w="8166" w:type="dxa"/>
          </w:tcPr>
          <w:p w:rsidRPr="004B7A02" w:rsidR="0072716A" w:rsidP="003D2E18" w:rsidRDefault="0072716A" w14:paraId="0F607751" w14:textId="048D9989">
            <w:pPr>
              <w:jc w:val="both"/>
              <w:rPr>
                <w:rFonts w:ascii="Arial" w:hAnsi="Arial" w:cs="Arial"/>
                <w:bCs/>
              </w:rPr>
            </w:pPr>
            <w:r w:rsidRPr="004B7A02">
              <w:rPr>
                <w:rFonts w:ascii="Arial" w:hAnsi="Arial" w:cs="Arial"/>
              </w:rPr>
              <w:t xml:space="preserve">2.2- </w:t>
            </w:r>
            <w:r w:rsidRPr="004B7A02" w:rsidR="003D2E18">
              <w:rPr>
                <w:rFonts w:ascii="Arial" w:hAnsi="Arial" w:eastAsia="Arial" w:cs="Arial"/>
                <w:bCs/>
              </w:rPr>
              <w:t>A Precarização das c</w:t>
            </w:r>
            <w:r w:rsidRPr="004B7A02">
              <w:rPr>
                <w:rFonts w:ascii="Arial" w:hAnsi="Arial" w:eastAsia="Arial" w:cs="Arial"/>
                <w:bCs/>
              </w:rPr>
              <w:t xml:space="preserve">ondições </w:t>
            </w:r>
            <w:r w:rsidRPr="004B7A02" w:rsidR="003D2E18">
              <w:rPr>
                <w:rFonts w:ascii="Arial" w:hAnsi="Arial" w:eastAsia="Arial" w:cs="Arial"/>
                <w:bCs/>
              </w:rPr>
              <w:t>a</w:t>
            </w:r>
            <w:r w:rsidRPr="004B7A02">
              <w:rPr>
                <w:rFonts w:ascii="Arial" w:hAnsi="Arial" w:eastAsia="Arial" w:cs="Arial"/>
                <w:bCs/>
              </w:rPr>
              <w:t xml:space="preserve">cadêmicas e sua </w:t>
            </w:r>
            <w:r w:rsidRPr="004B7A02" w:rsidR="003D2E18">
              <w:rPr>
                <w:rFonts w:ascii="Arial" w:hAnsi="Arial" w:eastAsia="Arial" w:cs="Arial"/>
                <w:bCs/>
              </w:rPr>
              <w:t>i</w:t>
            </w:r>
            <w:r w:rsidRPr="004B7A02">
              <w:rPr>
                <w:rFonts w:ascii="Arial" w:hAnsi="Arial" w:eastAsia="Arial" w:cs="Arial"/>
                <w:bCs/>
              </w:rPr>
              <w:t xml:space="preserve">nfluência na </w:t>
            </w:r>
            <w:r w:rsidRPr="004B7A02" w:rsidR="003D2E18">
              <w:rPr>
                <w:rFonts w:ascii="Arial" w:hAnsi="Arial" w:eastAsia="Arial" w:cs="Arial"/>
                <w:bCs/>
              </w:rPr>
              <w:t>saúde m</w:t>
            </w:r>
            <w:r w:rsidRPr="004B7A02">
              <w:rPr>
                <w:rFonts w:ascii="Arial" w:hAnsi="Arial" w:eastAsia="Arial" w:cs="Arial"/>
                <w:bCs/>
              </w:rPr>
              <w:t xml:space="preserve">ental </w:t>
            </w:r>
            <w:r w:rsidRPr="004B7A02" w:rsidR="003D2E18">
              <w:rPr>
                <w:rFonts w:ascii="Arial" w:hAnsi="Arial" w:eastAsia="Arial" w:cs="Arial"/>
                <w:bCs/>
              </w:rPr>
              <w:t>d</w:t>
            </w:r>
            <w:r w:rsidRPr="004B7A02">
              <w:rPr>
                <w:rFonts w:ascii="Arial" w:hAnsi="Arial" w:eastAsia="Arial" w:cs="Arial"/>
                <w:bCs/>
              </w:rPr>
              <w:t>iscente.........................................................................</w:t>
            </w:r>
            <w:r w:rsidRPr="004B7A02" w:rsidR="003D2E18">
              <w:rPr>
                <w:rFonts w:ascii="Arial" w:hAnsi="Arial" w:eastAsia="Arial" w:cs="Arial"/>
                <w:bCs/>
              </w:rPr>
              <w:t>.....................</w:t>
            </w:r>
          </w:p>
        </w:tc>
        <w:tc>
          <w:tcPr>
            <w:tcW w:w="963" w:type="dxa"/>
          </w:tcPr>
          <w:p w:rsidRPr="004B7A02" w:rsidR="0072716A" w:rsidP="0072716A" w:rsidRDefault="0072716A" w14:paraId="33C55406" w14:textId="77777777">
            <w:pPr>
              <w:rPr>
                <w:rFonts w:ascii="Arial" w:hAnsi="Arial" w:cs="Arial"/>
                <w:b/>
              </w:rPr>
            </w:pPr>
          </w:p>
          <w:p w:rsidRPr="004B7A02" w:rsidR="0016349E" w:rsidP="0072716A" w:rsidRDefault="0016349E" w14:paraId="02CE2443" w14:textId="34353C3A">
            <w:pPr>
              <w:rPr>
                <w:rFonts w:ascii="Arial" w:hAnsi="Arial" w:cs="Arial"/>
                <w:b/>
              </w:rPr>
            </w:pPr>
            <w:r w:rsidRPr="004B7A02">
              <w:rPr>
                <w:rFonts w:ascii="Arial" w:hAnsi="Arial" w:cs="Arial"/>
                <w:b/>
              </w:rPr>
              <w:t>26</w:t>
            </w:r>
          </w:p>
        </w:tc>
      </w:tr>
      <w:tr w:rsidRPr="004B7A02" w:rsidR="004B7A02" w:rsidTr="00CF257A" w14:paraId="25993060" w14:textId="77777777">
        <w:tc>
          <w:tcPr>
            <w:tcW w:w="8166" w:type="dxa"/>
          </w:tcPr>
          <w:p w:rsidRPr="004B7A02" w:rsidR="00832B5A" w:rsidP="00B040F1" w:rsidRDefault="0072716A" w14:paraId="085443E5" w14:textId="77777777">
            <w:pPr>
              <w:pStyle w:val="Ttulo3"/>
              <w:keepNext w:val="0"/>
              <w:keepLines w:val="0"/>
              <w:spacing w:before="0" w:after="0"/>
              <w:jc w:val="both"/>
              <w:outlineLvl w:val="2"/>
              <w:rPr>
                <w:rFonts w:ascii="Arial" w:hAnsi="Arial" w:eastAsia="Arial" w:cs="Arial"/>
                <w:bCs/>
                <w:color w:val="auto"/>
                <w:sz w:val="24"/>
                <w:szCs w:val="24"/>
              </w:rPr>
            </w:pPr>
            <w:r w:rsidRPr="004B7A02">
              <w:rPr>
                <w:rFonts w:ascii="Arial" w:hAnsi="Arial" w:cs="Arial"/>
                <w:color w:val="auto"/>
                <w:sz w:val="24"/>
                <w:szCs w:val="24"/>
              </w:rPr>
              <w:t xml:space="preserve">2.3- </w:t>
            </w:r>
            <w:r w:rsidRPr="004B7A02" w:rsidR="00493AB4">
              <w:rPr>
                <w:rFonts w:ascii="Arial" w:hAnsi="Arial" w:eastAsia="Arial" w:cs="Arial"/>
                <w:bCs/>
                <w:color w:val="auto"/>
                <w:sz w:val="24"/>
                <w:szCs w:val="24"/>
              </w:rPr>
              <w:t>A relação entre c</w:t>
            </w:r>
            <w:r w:rsidRPr="004B7A02">
              <w:rPr>
                <w:rFonts w:ascii="Arial" w:hAnsi="Arial" w:eastAsia="Arial" w:cs="Arial"/>
                <w:bCs/>
                <w:color w:val="auto"/>
                <w:sz w:val="24"/>
                <w:szCs w:val="24"/>
              </w:rPr>
              <w:t xml:space="preserve">otas, </w:t>
            </w:r>
            <w:r w:rsidRPr="004B7A02" w:rsidR="00493AB4">
              <w:rPr>
                <w:rFonts w:ascii="Arial" w:hAnsi="Arial" w:eastAsia="Arial" w:cs="Arial"/>
                <w:bCs/>
                <w:color w:val="auto"/>
                <w:sz w:val="24"/>
                <w:szCs w:val="24"/>
              </w:rPr>
              <w:t>v</w:t>
            </w:r>
            <w:r w:rsidRPr="004B7A02">
              <w:rPr>
                <w:rFonts w:ascii="Arial" w:hAnsi="Arial" w:eastAsia="Arial" w:cs="Arial"/>
                <w:bCs/>
                <w:color w:val="auto"/>
                <w:sz w:val="24"/>
                <w:szCs w:val="24"/>
              </w:rPr>
              <w:t xml:space="preserve">ulnerabilidade </w:t>
            </w:r>
            <w:r w:rsidRPr="004B7A02" w:rsidR="00493AB4">
              <w:rPr>
                <w:rFonts w:ascii="Arial" w:hAnsi="Arial" w:eastAsia="Arial" w:cs="Arial"/>
                <w:bCs/>
                <w:color w:val="auto"/>
                <w:sz w:val="24"/>
                <w:szCs w:val="24"/>
              </w:rPr>
              <w:t>financeira de estudantes e s</w:t>
            </w:r>
            <w:r w:rsidRPr="004B7A02">
              <w:rPr>
                <w:rFonts w:ascii="Arial" w:hAnsi="Arial" w:eastAsia="Arial" w:cs="Arial"/>
                <w:bCs/>
                <w:color w:val="auto"/>
                <w:sz w:val="24"/>
                <w:szCs w:val="24"/>
              </w:rPr>
              <w:t xml:space="preserve">ofrimento </w:t>
            </w:r>
            <w:r w:rsidRPr="004B7A02" w:rsidR="00493AB4">
              <w:rPr>
                <w:rFonts w:ascii="Arial" w:hAnsi="Arial" w:eastAsia="Arial" w:cs="Arial"/>
                <w:bCs/>
                <w:color w:val="auto"/>
                <w:sz w:val="24"/>
                <w:szCs w:val="24"/>
              </w:rPr>
              <w:t>p</w:t>
            </w:r>
            <w:r w:rsidRPr="004B7A02">
              <w:rPr>
                <w:rFonts w:ascii="Arial" w:hAnsi="Arial" w:eastAsia="Arial" w:cs="Arial"/>
                <w:bCs/>
                <w:color w:val="auto"/>
                <w:sz w:val="24"/>
                <w:szCs w:val="24"/>
              </w:rPr>
              <w:t>sicológico.............................................................</w:t>
            </w:r>
            <w:r w:rsidRPr="004B7A02" w:rsidR="00832B5A">
              <w:rPr>
                <w:rFonts w:ascii="Arial" w:hAnsi="Arial" w:eastAsia="Arial" w:cs="Arial"/>
                <w:bCs/>
                <w:color w:val="auto"/>
                <w:sz w:val="24"/>
                <w:szCs w:val="24"/>
              </w:rPr>
              <w:t>..........</w:t>
            </w:r>
            <w:r w:rsidRPr="004B7A02" w:rsidR="003D2E18">
              <w:rPr>
                <w:rFonts w:ascii="Arial" w:hAnsi="Arial" w:eastAsia="Arial" w:cs="Arial"/>
                <w:bCs/>
                <w:color w:val="auto"/>
                <w:sz w:val="24"/>
                <w:szCs w:val="24"/>
              </w:rPr>
              <w:t>............</w:t>
            </w:r>
          </w:p>
          <w:p w:rsidRPr="004B7A02" w:rsidR="00B040F1" w:rsidP="00B040F1" w:rsidRDefault="00B040F1" w14:paraId="1F9DE5CB" w14:textId="14B53F90"/>
        </w:tc>
        <w:tc>
          <w:tcPr>
            <w:tcW w:w="963" w:type="dxa"/>
          </w:tcPr>
          <w:p w:rsidRPr="004B7A02" w:rsidR="0072716A" w:rsidP="0072716A" w:rsidRDefault="0072716A" w14:paraId="69F61972" w14:textId="77777777">
            <w:pPr>
              <w:rPr>
                <w:rFonts w:ascii="Arial" w:hAnsi="Arial" w:cs="Arial"/>
                <w:b/>
              </w:rPr>
            </w:pPr>
          </w:p>
          <w:p w:rsidRPr="004B7A02" w:rsidR="00493AB4" w:rsidP="0072716A" w:rsidRDefault="00493AB4" w14:paraId="078572FE" w14:textId="213B0A1A">
            <w:pPr>
              <w:rPr>
                <w:rFonts w:ascii="Arial" w:hAnsi="Arial" w:cs="Arial"/>
                <w:b/>
              </w:rPr>
            </w:pPr>
            <w:r w:rsidRPr="004B7A02">
              <w:rPr>
                <w:rFonts w:ascii="Arial" w:hAnsi="Arial" w:cs="Arial"/>
                <w:b/>
              </w:rPr>
              <w:t>30</w:t>
            </w:r>
          </w:p>
        </w:tc>
      </w:tr>
      <w:tr w:rsidRPr="004B7A02" w:rsidR="004B7A02" w:rsidTr="00CF257A" w14:paraId="73C865D3" w14:textId="77777777">
        <w:tc>
          <w:tcPr>
            <w:tcW w:w="8166" w:type="dxa"/>
          </w:tcPr>
          <w:p w:rsidRPr="004B7A02" w:rsidR="0072716A" w:rsidP="00832B5A" w:rsidRDefault="0072716A" w14:paraId="67C0B2CC" w14:textId="0DDB52A3">
            <w:pPr>
              <w:jc w:val="both"/>
              <w:rPr>
                <w:rFonts w:ascii="Arial" w:hAnsi="Arial" w:cs="Arial"/>
                <w:b/>
              </w:rPr>
            </w:pPr>
            <w:r w:rsidRPr="004B7A02">
              <w:rPr>
                <w:rFonts w:ascii="Arial" w:hAnsi="Arial" w:cs="Arial"/>
                <w:b/>
              </w:rPr>
              <w:t xml:space="preserve">CAPÍTULO 3 - </w:t>
            </w:r>
            <w:r w:rsidRPr="004B7A02">
              <w:rPr>
                <w:rFonts w:ascii="Arial" w:hAnsi="Arial" w:eastAsia="Arial" w:cs="Arial"/>
                <w:b/>
                <w:bCs/>
              </w:rPr>
              <w:t>POLÍTICAS UNIVERSITÁRIAS E A QUESTÃO DA SAÚDE MENTAL ................................................................................</w:t>
            </w:r>
            <w:r w:rsidRPr="004B7A02" w:rsidR="00832B5A">
              <w:rPr>
                <w:rFonts w:ascii="Arial" w:hAnsi="Arial" w:eastAsia="Arial" w:cs="Arial"/>
                <w:b/>
                <w:bCs/>
              </w:rPr>
              <w:t>.......................</w:t>
            </w:r>
          </w:p>
        </w:tc>
        <w:tc>
          <w:tcPr>
            <w:tcW w:w="963" w:type="dxa"/>
          </w:tcPr>
          <w:p w:rsidRPr="004B7A02" w:rsidR="0072716A" w:rsidP="0072716A" w:rsidRDefault="0072716A" w14:paraId="70FF3932" w14:textId="77777777">
            <w:pPr>
              <w:rPr>
                <w:rFonts w:ascii="Arial" w:hAnsi="Arial" w:cs="Arial"/>
                <w:b/>
              </w:rPr>
            </w:pPr>
          </w:p>
          <w:p w:rsidRPr="004B7A02" w:rsidR="00493AB4" w:rsidP="0072716A" w:rsidRDefault="00493AB4" w14:paraId="66981772" w14:textId="0A422462">
            <w:pPr>
              <w:rPr>
                <w:rFonts w:ascii="Arial" w:hAnsi="Arial" w:cs="Arial"/>
                <w:b/>
              </w:rPr>
            </w:pPr>
            <w:r w:rsidRPr="004B7A02">
              <w:rPr>
                <w:rFonts w:ascii="Arial" w:hAnsi="Arial" w:cs="Arial"/>
                <w:b/>
              </w:rPr>
              <w:t>34</w:t>
            </w:r>
          </w:p>
        </w:tc>
      </w:tr>
      <w:tr w:rsidRPr="004B7A02" w:rsidR="004B7A02" w:rsidTr="00CF257A" w14:paraId="1065813B" w14:textId="77777777">
        <w:tc>
          <w:tcPr>
            <w:tcW w:w="8166" w:type="dxa"/>
          </w:tcPr>
          <w:p w:rsidRPr="004B7A02" w:rsidR="0072716A" w:rsidP="0072716A" w:rsidRDefault="00B040F1" w14:paraId="69F741B1" w14:textId="73ECAB28">
            <w:pPr>
              <w:pStyle w:val="Ttulo3"/>
              <w:keepNext w:val="0"/>
              <w:keepLines w:val="0"/>
              <w:spacing w:before="0" w:after="0"/>
              <w:jc w:val="both"/>
              <w:outlineLvl w:val="2"/>
              <w:rPr>
                <w:rFonts w:ascii="Arial" w:hAnsi="Arial" w:cs="Arial"/>
                <w:color w:val="auto"/>
                <w:sz w:val="24"/>
                <w:szCs w:val="24"/>
              </w:rPr>
            </w:pPr>
            <w:r w:rsidRPr="004B7A02">
              <w:rPr>
                <w:rFonts w:ascii="Arial" w:hAnsi="Arial" w:cs="Arial"/>
                <w:color w:val="auto"/>
                <w:sz w:val="24"/>
                <w:szCs w:val="24"/>
              </w:rPr>
              <w:t>3.1 -</w:t>
            </w:r>
            <w:r w:rsidRPr="004B7A02" w:rsidR="0072716A">
              <w:rPr>
                <w:rFonts w:ascii="Arial" w:hAnsi="Arial" w:cs="Arial"/>
                <w:color w:val="auto"/>
                <w:sz w:val="24"/>
                <w:szCs w:val="24"/>
              </w:rPr>
              <w:t xml:space="preserve"> </w:t>
            </w:r>
            <w:r w:rsidRPr="004B7A02" w:rsidR="0072716A">
              <w:rPr>
                <w:rFonts w:ascii="Arial" w:hAnsi="Arial" w:eastAsia="Arial" w:cs="Arial"/>
                <w:bCs/>
                <w:color w:val="auto"/>
                <w:sz w:val="24"/>
                <w:szCs w:val="24"/>
              </w:rPr>
              <w:t xml:space="preserve">O Setembro Amarelo e a visibilidade da saúde mental na </w:t>
            </w:r>
            <w:r w:rsidRPr="004B7A02" w:rsidR="003D2E18">
              <w:rPr>
                <w:rFonts w:ascii="Arial" w:hAnsi="Arial" w:eastAsia="Arial" w:cs="Arial"/>
                <w:bCs/>
                <w:color w:val="auto"/>
                <w:sz w:val="24"/>
                <w:szCs w:val="24"/>
              </w:rPr>
              <w:t>universidade.</w:t>
            </w:r>
            <w:r w:rsidRPr="004B7A02" w:rsidR="00832B5A">
              <w:rPr>
                <w:rFonts w:ascii="Arial" w:hAnsi="Arial" w:eastAsia="Arial" w:cs="Arial"/>
                <w:bCs/>
                <w:color w:val="auto"/>
                <w:sz w:val="24"/>
                <w:szCs w:val="24"/>
              </w:rPr>
              <w:t xml:space="preserve"> </w:t>
            </w:r>
          </w:p>
        </w:tc>
        <w:tc>
          <w:tcPr>
            <w:tcW w:w="963" w:type="dxa"/>
          </w:tcPr>
          <w:p w:rsidRPr="004B7A02" w:rsidR="0072716A" w:rsidP="0072716A" w:rsidRDefault="00493AB4" w14:paraId="4DA00ED3" w14:textId="267A88C3">
            <w:pPr>
              <w:rPr>
                <w:rFonts w:ascii="Arial" w:hAnsi="Arial" w:cs="Arial"/>
                <w:b/>
              </w:rPr>
            </w:pPr>
            <w:r w:rsidRPr="004B7A02">
              <w:rPr>
                <w:rFonts w:ascii="Arial" w:hAnsi="Arial" w:cs="Arial"/>
                <w:b/>
              </w:rPr>
              <w:t>34</w:t>
            </w:r>
          </w:p>
        </w:tc>
      </w:tr>
      <w:tr w:rsidRPr="004B7A02" w:rsidR="004B7A02" w:rsidTr="00CF257A" w14:paraId="291D6D41" w14:textId="77777777">
        <w:tc>
          <w:tcPr>
            <w:tcW w:w="8166" w:type="dxa"/>
          </w:tcPr>
          <w:p w:rsidRPr="004B7A02" w:rsidR="00832B5A" w:rsidP="00B040F1" w:rsidRDefault="0072716A" w14:paraId="37173D28" w14:textId="6C7F1548">
            <w:pPr>
              <w:pStyle w:val="Ttulo3"/>
              <w:keepNext w:val="0"/>
              <w:keepLines w:val="0"/>
              <w:spacing w:before="0" w:after="0"/>
              <w:jc w:val="both"/>
              <w:outlineLvl w:val="2"/>
              <w:rPr>
                <w:color w:val="auto"/>
              </w:rPr>
            </w:pPr>
            <w:r w:rsidRPr="004B7A02">
              <w:rPr>
                <w:rFonts w:ascii="Arial" w:hAnsi="Arial" w:cs="Arial"/>
                <w:color w:val="auto"/>
                <w:sz w:val="24"/>
                <w:szCs w:val="24"/>
              </w:rPr>
              <w:t xml:space="preserve">3.2 - </w:t>
            </w:r>
            <w:r w:rsidRPr="004B7A02">
              <w:rPr>
                <w:rFonts w:ascii="Arial" w:hAnsi="Arial" w:eastAsia="Arial" w:cs="Arial"/>
                <w:bCs/>
                <w:color w:val="auto"/>
                <w:sz w:val="24"/>
                <w:szCs w:val="24"/>
              </w:rPr>
              <w:t>Políticas institucionais de suporte psicológico: avanços e desafios</w:t>
            </w:r>
            <w:r w:rsidRPr="004B7A02" w:rsidR="00832B5A">
              <w:rPr>
                <w:rFonts w:ascii="Arial" w:hAnsi="Arial" w:eastAsia="Arial" w:cs="Arial"/>
                <w:bCs/>
                <w:color w:val="auto"/>
                <w:sz w:val="24"/>
                <w:szCs w:val="24"/>
              </w:rPr>
              <w:t>......</w:t>
            </w:r>
            <w:r w:rsidRPr="004B7A02" w:rsidR="00B040F1">
              <w:rPr>
                <w:color w:val="auto"/>
              </w:rPr>
              <w:t>.</w:t>
            </w:r>
          </w:p>
        </w:tc>
        <w:tc>
          <w:tcPr>
            <w:tcW w:w="963" w:type="dxa"/>
          </w:tcPr>
          <w:p w:rsidRPr="004B7A02" w:rsidR="0072716A" w:rsidP="0072716A" w:rsidRDefault="00493AB4" w14:paraId="1192002D" w14:textId="45DD6D6B">
            <w:pPr>
              <w:rPr>
                <w:rFonts w:ascii="Arial" w:hAnsi="Arial" w:cs="Arial"/>
                <w:b/>
              </w:rPr>
            </w:pPr>
            <w:r w:rsidRPr="004B7A02">
              <w:rPr>
                <w:rFonts w:ascii="Arial" w:hAnsi="Arial" w:cs="Arial"/>
                <w:b/>
              </w:rPr>
              <w:t>37</w:t>
            </w:r>
          </w:p>
        </w:tc>
      </w:tr>
      <w:tr w:rsidRPr="004B7A02" w:rsidR="004B7A02" w:rsidTr="00CF257A" w14:paraId="4F0810DD" w14:textId="77777777">
        <w:tc>
          <w:tcPr>
            <w:tcW w:w="8166" w:type="dxa"/>
          </w:tcPr>
          <w:p w:rsidRPr="004B7A02" w:rsidR="00B040F1" w:rsidP="00832B5A" w:rsidRDefault="00B040F1" w14:paraId="1FD3EADD" w14:textId="0A82D2CE">
            <w:pPr>
              <w:pStyle w:val="Ttulo3"/>
              <w:keepNext w:val="0"/>
              <w:keepLines w:val="0"/>
              <w:spacing w:before="0" w:after="0"/>
              <w:jc w:val="both"/>
              <w:outlineLvl w:val="2"/>
              <w:rPr>
                <w:rFonts w:ascii="Arial" w:hAnsi="Arial" w:cs="Arial"/>
                <w:color w:val="auto"/>
                <w:sz w:val="24"/>
                <w:szCs w:val="24"/>
              </w:rPr>
            </w:pPr>
            <w:r w:rsidRPr="004B7A02">
              <w:rPr>
                <w:rFonts w:ascii="Arial" w:hAnsi="Arial" w:eastAsia="Arial" w:cs="Arial"/>
                <w:bCs/>
                <w:color w:val="auto"/>
                <w:sz w:val="24"/>
                <w:szCs w:val="24"/>
              </w:rPr>
              <w:t>3.3 - O Serviço Social na compreensão das desigualdades no Ensino Superior .........................................................................................................</w:t>
            </w:r>
          </w:p>
        </w:tc>
        <w:tc>
          <w:tcPr>
            <w:tcW w:w="963" w:type="dxa"/>
          </w:tcPr>
          <w:p w:rsidRPr="004B7A02" w:rsidR="00B040F1" w:rsidP="0072716A" w:rsidRDefault="00B040F1" w14:paraId="138DA67D" w14:textId="77777777">
            <w:pPr>
              <w:rPr>
                <w:rFonts w:ascii="Arial" w:hAnsi="Arial" w:cs="Arial"/>
                <w:b/>
              </w:rPr>
            </w:pPr>
          </w:p>
          <w:p w:rsidRPr="004B7A02" w:rsidR="00B040F1" w:rsidP="0072716A" w:rsidRDefault="00B040F1" w14:paraId="1FE5D423" w14:textId="3C38CC2C">
            <w:pPr>
              <w:rPr>
                <w:rFonts w:ascii="Arial" w:hAnsi="Arial" w:cs="Arial"/>
                <w:b/>
              </w:rPr>
            </w:pPr>
            <w:r w:rsidRPr="004B7A02">
              <w:rPr>
                <w:rFonts w:ascii="Arial" w:hAnsi="Arial" w:cs="Arial"/>
                <w:b/>
              </w:rPr>
              <w:t>41</w:t>
            </w:r>
          </w:p>
        </w:tc>
      </w:tr>
      <w:tr w:rsidRPr="004B7A02" w:rsidR="004B7A02" w:rsidTr="00CF257A" w14:paraId="5509E70F" w14:textId="77777777">
        <w:tc>
          <w:tcPr>
            <w:tcW w:w="8166" w:type="dxa"/>
          </w:tcPr>
          <w:p w:rsidRPr="004B7A02" w:rsidR="00B040F1" w:rsidP="00B040F1" w:rsidRDefault="00B040F1" w14:paraId="23BD4DBC" w14:textId="77777777">
            <w:pPr>
              <w:pStyle w:val="Ttulo2"/>
              <w:keepNext w:val="0"/>
              <w:keepLines w:val="0"/>
              <w:spacing w:before="0" w:after="0"/>
              <w:jc w:val="both"/>
              <w:outlineLvl w:val="1"/>
              <w:rPr>
                <w:rFonts w:ascii="Arial" w:hAnsi="Arial" w:eastAsia="Arial" w:cs="Arial"/>
                <w:bCs/>
                <w:color w:val="auto"/>
                <w:sz w:val="24"/>
                <w:szCs w:val="24"/>
              </w:rPr>
            </w:pPr>
            <w:r w:rsidRPr="004B7A02">
              <w:rPr>
                <w:rFonts w:ascii="Arial" w:hAnsi="Arial" w:eastAsia="Arial" w:cs="Arial"/>
                <w:bCs/>
                <w:color w:val="auto"/>
                <w:sz w:val="24"/>
                <w:szCs w:val="24"/>
              </w:rPr>
              <w:t>3.4 - A importância do suporte social e comunitário para estudantes vulneráveis ....................................................................................................</w:t>
            </w:r>
          </w:p>
          <w:p w:rsidRPr="004B7A02" w:rsidR="00B040F1" w:rsidP="00B040F1" w:rsidRDefault="00B040F1" w14:paraId="662DDABD" w14:textId="596F0F92"/>
        </w:tc>
        <w:tc>
          <w:tcPr>
            <w:tcW w:w="963" w:type="dxa"/>
          </w:tcPr>
          <w:p w:rsidRPr="004B7A02" w:rsidR="00B040F1" w:rsidP="0072716A" w:rsidRDefault="00B040F1" w14:paraId="305BD8D9" w14:textId="77777777">
            <w:pPr>
              <w:rPr>
                <w:rFonts w:ascii="Arial" w:hAnsi="Arial" w:cs="Arial"/>
                <w:b/>
              </w:rPr>
            </w:pPr>
          </w:p>
          <w:p w:rsidRPr="004B7A02" w:rsidR="00B040F1" w:rsidP="0072716A" w:rsidRDefault="00B040F1" w14:paraId="082D8311" w14:textId="4E9AD579">
            <w:pPr>
              <w:rPr>
                <w:rFonts w:ascii="Arial" w:hAnsi="Arial" w:cs="Arial"/>
                <w:b/>
              </w:rPr>
            </w:pPr>
            <w:r w:rsidRPr="004B7A02">
              <w:rPr>
                <w:rFonts w:ascii="Arial" w:hAnsi="Arial" w:cs="Arial"/>
                <w:b/>
              </w:rPr>
              <w:t>43</w:t>
            </w:r>
          </w:p>
        </w:tc>
      </w:tr>
      <w:tr w:rsidRPr="004B7A02" w:rsidR="004B7A02" w:rsidTr="00CF257A" w14:paraId="61B6CF73" w14:textId="77777777">
        <w:tc>
          <w:tcPr>
            <w:tcW w:w="8166" w:type="dxa"/>
            <w:hideMark/>
          </w:tcPr>
          <w:p w:rsidRPr="004B7A02" w:rsidR="0072716A" w:rsidP="0072716A" w:rsidRDefault="0072716A" w14:paraId="68F52536" w14:textId="63A6D25E">
            <w:pPr>
              <w:rPr>
                <w:rFonts w:ascii="Arial" w:hAnsi="Arial" w:cs="Arial"/>
                <w:b/>
                <w:bCs/>
              </w:rPr>
            </w:pPr>
            <w:r w:rsidRPr="004B7A02">
              <w:rPr>
                <w:rFonts w:ascii="Arial" w:hAnsi="Arial" w:cs="Arial"/>
                <w:b/>
                <w:bCs/>
              </w:rPr>
              <w:t>CONSIDERAÇÕES FINAIS ...............................................................</w:t>
            </w:r>
            <w:r w:rsidRPr="004B7A02" w:rsidR="00832B5A">
              <w:rPr>
                <w:rFonts w:ascii="Arial" w:hAnsi="Arial" w:cs="Arial"/>
                <w:b/>
                <w:bCs/>
              </w:rPr>
              <w:t>..........</w:t>
            </w:r>
          </w:p>
          <w:p w:rsidRPr="004B7A02" w:rsidR="0072716A" w:rsidP="0072716A" w:rsidRDefault="0072716A" w14:paraId="1FA17737" w14:textId="77777777">
            <w:pPr>
              <w:rPr>
                <w:rFonts w:ascii="Arial" w:hAnsi="Arial" w:cs="Arial"/>
                <w:b/>
              </w:rPr>
            </w:pPr>
          </w:p>
        </w:tc>
        <w:tc>
          <w:tcPr>
            <w:tcW w:w="963" w:type="dxa"/>
          </w:tcPr>
          <w:p w:rsidRPr="004B7A02" w:rsidR="0072716A" w:rsidP="0072716A" w:rsidRDefault="00493AB4" w14:paraId="1067305B" w14:textId="5ABB6DC6">
            <w:pPr>
              <w:rPr>
                <w:rFonts w:ascii="Arial" w:hAnsi="Arial" w:cs="Arial"/>
                <w:b/>
              </w:rPr>
            </w:pPr>
            <w:r w:rsidRPr="004B7A02">
              <w:rPr>
                <w:rFonts w:ascii="Arial" w:hAnsi="Arial" w:cs="Arial"/>
                <w:b/>
              </w:rPr>
              <w:t>46</w:t>
            </w:r>
          </w:p>
        </w:tc>
      </w:tr>
      <w:tr w:rsidRPr="004B7A02" w:rsidR="004B7A02" w:rsidTr="00CF257A" w14:paraId="72D1A074" w14:textId="77777777">
        <w:tc>
          <w:tcPr>
            <w:tcW w:w="8166" w:type="dxa"/>
          </w:tcPr>
          <w:p w:rsidRPr="004B7A02" w:rsidR="0072716A" w:rsidP="0072716A" w:rsidRDefault="0072716A" w14:paraId="3D41580D" w14:textId="11E15DE2">
            <w:pPr>
              <w:rPr>
                <w:rFonts w:ascii="Arial" w:hAnsi="Arial" w:cs="Arial"/>
                <w:b/>
                <w:bCs/>
              </w:rPr>
            </w:pPr>
            <w:r w:rsidRPr="004B7A02">
              <w:rPr>
                <w:rFonts w:ascii="Arial" w:hAnsi="Arial" w:cs="Arial"/>
                <w:b/>
                <w:bCs/>
              </w:rPr>
              <w:t>REFERÊNCIAS BIBLIOGRÁFICAS ..................................................</w:t>
            </w:r>
            <w:r w:rsidRPr="004B7A02" w:rsidR="00832B5A">
              <w:rPr>
                <w:rFonts w:ascii="Arial" w:hAnsi="Arial" w:cs="Arial"/>
                <w:b/>
                <w:bCs/>
              </w:rPr>
              <w:t>..........</w:t>
            </w:r>
          </w:p>
          <w:p w:rsidRPr="004B7A02" w:rsidR="0072716A" w:rsidP="0072716A" w:rsidRDefault="0072716A" w14:paraId="0EDBCC6F" w14:textId="77777777">
            <w:pPr>
              <w:rPr>
                <w:rFonts w:ascii="Arial" w:hAnsi="Arial" w:cs="Arial"/>
                <w:b/>
              </w:rPr>
            </w:pPr>
          </w:p>
        </w:tc>
        <w:tc>
          <w:tcPr>
            <w:tcW w:w="963" w:type="dxa"/>
          </w:tcPr>
          <w:p w:rsidRPr="004B7A02" w:rsidR="0072716A" w:rsidP="0072716A" w:rsidRDefault="00493AB4" w14:paraId="213E6C68" w14:textId="1E1AD9A4">
            <w:pPr>
              <w:rPr>
                <w:rFonts w:ascii="Arial" w:hAnsi="Arial" w:cs="Arial"/>
                <w:b/>
              </w:rPr>
            </w:pPr>
            <w:r w:rsidRPr="004B7A02">
              <w:rPr>
                <w:rFonts w:ascii="Arial" w:hAnsi="Arial" w:cs="Arial"/>
                <w:b/>
              </w:rPr>
              <w:t>47</w:t>
            </w:r>
          </w:p>
        </w:tc>
      </w:tr>
    </w:tbl>
    <w:p w:rsidRPr="00832B5A" w:rsidR="0072716A" w:rsidP="0072716A" w:rsidRDefault="0072716A" w14:paraId="3A6BE159" w14:textId="77777777">
      <w:pPr>
        <w:spacing w:after="0" w:line="240" w:lineRule="auto"/>
        <w:jc w:val="center"/>
        <w:rPr>
          <w:rFonts w:ascii="Arial" w:hAnsi="Arial" w:eastAsia="Arial" w:cs="Arial"/>
          <w:b/>
          <w:bCs/>
        </w:rPr>
      </w:pPr>
    </w:p>
    <w:p w:rsidR="0016349E" w:rsidP="0072716A" w:rsidRDefault="0016349E" w14:paraId="6FC977C1" w14:textId="77777777">
      <w:pPr>
        <w:spacing w:after="0" w:line="240" w:lineRule="auto"/>
        <w:jc w:val="center"/>
        <w:rPr>
          <w:rFonts w:ascii="Arial" w:hAnsi="Arial" w:eastAsia="Arial" w:cs="Arial"/>
          <w:b/>
          <w:bCs/>
        </w:rPr>
        <w:sectPr w:rsidR="0016349E">
          <w:footerReference w:type="default" r:id="rId9"/>
          <w:pgSz w:w="11906" w:h="16838" w:orient="portrait"/>
          <w:pgMar w:top="1440" w:right="1440" w:bottom="1440" w:left="1440" w:header="720" w:footer="720" w:gutter="0"/>
          <w:cols w:space="720"/>
          <w:docGrid w:linePitch="360"/>
        </w:sectPr>
      </w:pPr>
    </w:p>
    <w:p w:rsidRPr="004B7A02" w:rsidR="0DEB3C0F" w:rsidP="44C2A519" w:rsidRDefault="002506C1" w14:paraId="7093ED7E" w14:textId="7C18DEC3">
      <w:pPr>
        <w:spacing w:line="360" w:lineRule="auto"/>
        <w:rPr>
          <w:rFonts w:ascii="Arial" w:hAnsi="Arial" w:eastAsia="Arial" w:cs="Arial"/>
          <w:b w:val="1"/>
          <w:bCs w:val="1"/>
          <w:color w:val="auto"/>
        </w:rPr>
      </w:pPr>
      <w:r w:rsidRPr="44C2A519" w:rsidR="002506C1">
        <w:rPr>
          <w:rFonts w:ascii="Arial" w:hAnsi="Arial" w:eastAsia="Arial" w:cs="Arial"/>
          <w:b w:val="1"/>
          <w:bCs w:val="1"/>
          <w:color w:val="auto"/>
        </w:rPr>
        <w:t>INTRODUÇÃO</w:t>
      </w:r>
    </w:p>
    <w:p w:rsidRPr="004B7A02" w:rsidR="1CF09DCD" w:rsidP="44C2A519" w:rsidRDefault="1CF09DCD" w14:paraId="722A86CE" w14:textId="7ED48B82">
      <w:pPr>
        <w:spacing w:after="0" w:line="360" w:lineRule="auto"/>
        <w:ind w:firstLine="709"/>
        <w:jc w:val="both"/>
        <w:rPr>
          <w:rFonts w:ascii="Arial" w:hAnsi="Arial" w:eastAsia="Arial" w:cs="Arial"/>
          <w:color w:val="auto"/>
        </w:rPr>
      </w:pPr>
      <w:r w:rsidRPr="44C2A519" w:rsidR="1CF09DCD">
        <w:rPr>
          <w:rFonts w:ascii="Arial" w:hAnsi="Arial" w:eastAsia="Arial" w:cs="Arial"/>
          <w:color w:val="auto"/>
        </w:rPr>
        <w:t xml:space="preserve">Nas últimas décadas, o debate sobre saúde mental tem ganhado relevância, especialmente no contexto universitário, onde as demandas acadêmicas, sociais e emocionais se intensificam de forma desigual entre os estudantes. No entanto, meu propósito com este trabalho não é desvendar o tema ou esgotar as suas discussões, tampouco preencher prateleiras com mais uma pesquisa sobre o assunto. O que me move é a vontade de registrar reflexões que considero urgentes, até que esse tema receba a atenção que </w:t>
      </w:r>
      <w:r w:rsidRPr="44C2A519" w:rsidR="00075256">
        <w:rPr>
          <w:rFonts w:ascii="Arial" w:hAnsi="Arial" w:eastAsia="Arial" w:cs="Arial"/>
          <w:color w:val="auto"/>
        </w:rPr>
        <w:t xml:space="preserve">merece. </w:t>
      </w:r>
      <w:r w:rsidRPr="44C2A519" w:rsidR="00075256">
        <w:rPr>
          <w:rFonts w:ascii="Arial" w:hAnsi="Arial" w:eastAsia="Arial" w:cs="Arial"/>
          <w:color w:val="auto"/>
        </w:rPr>
        <w:t>E</w:t>
      </w:r>
      <w:r w:rsidRPr="44C2A519" w:rsidR="1CF09DCD">
        <w:rPr>
          <w:rFonts w:ascii="Arial" w:hAnsi="Arial" w:eastAsia="Arial" w:cs="Arial"/>
          <w:color w:val="auto"/>
        </w:rPr>
        <w:t>spero</w:t>
      </w:r>
      <w:r w:rsidRPr="44C2A519" w:rsidR="00075256">
        <w:rPr>
          <w:rFonts w:ascii="Arial" w:hAnsi="Arial" w:eastAsia="Arial" w:cs="Arial"/>
          <w:color w:val="auto"/>
        </w:rPr>
        <w:t>,</w:t>
      </w:r>
      <w:r w:rsidRPr="44C2A519" w:rsidR="1CF09DCD">
        <w:rPr>
          <w:rFonts w:ascii="Arial" w:hAnsi="Arial" w:eastAsia="Arial" w:cs="Arial"/>
          <w:color w:val="auto"/>
        </w:rPr>
        <w:t xml:space="preserve"> sinceramente</w:t>
      </w:r>
      <w:r w:rsidRPr="44C2A519" w:rsidR="00075256">
        <w:rPr>
          <w:rFonts w:ascii="Arial" w:hAnsi="Arial" w:eastAsia="Arial" w:cs="Arial"/>
          <w:color w:val="auto"/>
        </w:rPr>
        <w:t>,</w:t>
      </w:r>
      <w:r w:rsidRPr="44C2A519" w:rsidR="1CF09DCD">
        <w:rPr>
          <w:rFonts w:ascii="Arial" w:hAnsi="Arial" w:eastAsia="Arial" w:cs="Arial"/>
          <w:color w:val="auto"/>
        </w:rPr>
        <w:t xml:space="preserve"> que isso aconteça em breve.</w:t>
      </w:r>
    </w:p>
    <w:p w:rsidR="1CF09DCD" w:rsidP="44C2A519" w:rsidRDefault="1CF09DCD" w14:paraId="7F8D33DC" w14:textId="598745B5">
      <w:pPr>
        <w:spacing w:after="0" w:line="360" w:lineRule="auto"/>
        <w:ind w:firstLine="709"/>
        <w:jc w:val="both"/>
        <w:rPr>
          <w:rFonts w:ascii="Arial" w:hAnsi="Arial" w:eastAsia="Arial" w:cs="Arial"/>
          <w:color w:val="auto"/>
        </w:rPr>
      </w:pPr>
      <w:r w:rsidRPr="44C2A519" w:rsidR="1CF09DCD">
        <w:rPr>
          <w:rFonts w:ascii="Arial" w:hAnsi="Arial" w:eastAsia="Arial" w:cs="Arial"/>
          <w:color w:val="auto"/>
        </w:rPr>
        <w:t>A escolha pelo tema surgiu das experiências vividas e observadas ao longo da trajetória acadêmica, marcadas por pressões, sobrecargas e desigualdades que atravessam a vida universitária. A realidade de estudantes negros, periféricos e de baixa renda, em especial, revela o quanto a permanência na universidade ainda depende de uma luta constante contra barreiras estruturais econômicas, raciais e emocionais. É nesse ponto que se faz necessário compreender a saúde mental não apenas como um aspecto individual, mas como reflexo direto das contradições sociais e institucionais que estruturam o ensino superior no Brasil.</w:t>
      </w:r>
    </w:p>
    <w:p w:rsidR="1CF09DCD" w:rsidP="44C2A519" w:rsidRDefault="1CF09DCD" w14:paraId="4DE5EF2A" w14:textId="28B2BD2B">
      <w:pPr>
        <w:spacing w:after="0" w:line="360" w:lineRule="auto"/>
        <w:ind w:firstLine="709"/>
        <w:jc w:val="both"/>
        <w:rPr>
          <w:rFonts w:ascii="Arial" w:hAnsi="Arial" w:eastAsia="Arial" w:cs="Arial"/>
          <w:color w:val="auto"/>
        </w:rPr>
      </w:pPr>
      <w:r w:rsidRPr="44C2A519" w:rsidR="1CF09DCD">
        <w:rPr>
          <w:rFonts w:ascii="Arial" w:hAnsi="Arial" w:eastAsia="Arial" w:cs="Arial"/>
          <w:color w:val="auto"/>
        </w:rPr>
        <w:t>Este trabalho busca refletir sobre como a pressão acadêmica, a escassez de políticas de permanência e o racismo institucional se relacionam com o sofrimento psíquico de estudantes vulneráveis. Ao longo da pesquisa, procuro compreender de que forma o contexto social e econômico influencia a experiência universitária e de que maneira o suporte social tanto comunitário quanto institucional, pode servir como rede de enfrentamento frente às adversidades cotidianas.</w:t>
      </w:r>
    </w:p>
    <w:p w:rsidR="1CF09DCD" w:rsidP="44C2A519" w:rsidRDefault="1CF09DCD" w14:paraId="529F0553" w14:textId="10140786">
      <w:pPr>
        <w:spacing w:after="0" w:line="360" w:lineRule="auto"/>
        <w:ind w:firstLine="709"/>
        <w:jc w:val="both"/>
        <w:rPr>
          <w:rFonts w:ascii="Arial" w:hAnsi="Arial" w:eastAsia="Arial" w:cs="Arial"/>
          <w:color w:val="auto"/>
        </w:rPr>
      </w:pPr>
      <w:r w:rsidRPr="44C2A519" w:rsidR="1CF09DCD">
        <w:rPr>
          <w:rFonts w:ascii="Arial" w:hAnsi="Arial" w:eastAsia="Arial" w:cs="Arial"/>
          <w:color w:val="auto"/>
        </w:rPr>
        <w:t>Metodologicamente, a pesquisa é de natureza qualitativa e bibliográfica, orientada por uma perspectiva crítica que relaciona os determinantes sociais e históricos à construção da saúde mental discente. O referencial teórico dialoga com autores que discutem a desigualdade social, o racismo estrutural e os impactos psicossociais da vida universitária, buscando compreender o tema em suas múltiplas dimensões.</w:t>
      </w:r>
    </w:p>
    <w:p w:rsidRPr="004B7A02" w:rsidR="1CF09DCD" w:rsidP="44C2A519" w:rsidRDefault="1CF09DCD" w14:paraId="6B22B1E8" w14:textId="78A41AFA">
      <w:pPr>
        <w:spacing w:after="0" w:line="360" w:lineRule="auto"/>
        <w:ind w:firstLine="709"/>
        <w:jc w:val="both"/>
        <w:rPr>
          <w:rFonts w:ascii="Arial" w:hAnsi="Arial" w:eastAsia="Arial" w:cs="Arial"/>
          <w:color w:val="auto"/>
        </w:rPr>
      </w:pPr>
      <w:r w:rsidRPr="44C2A519" w:rsidR="1CF09DCD">
        <w:rPr>
          <w:rFonts w:ascii="Arial" w:hAnsi="Arial" w:eastAsia="Arial" w:cs="Arial"/>
          <w:color w:val="auto"/>
        </w:rPr>
        <w:t xml:space="preserve">O trabalho está dividido em </w:t>
      </w:r>
      <w:r w:rsidRPr="44C2A519" w:rsidR="7257825D">
        <w:rPr>
          <w:rFonts w:ascii="Arial" w:hAnsi="Arial" w:eastAsia="Arial" w:cs="Arial"/>
          <w:color w:val="auto"/>
        </w:rPr>
        <w:t>três</w:t>
      </w:r>
      <w:r w:rsidRPr="44C2A519" w:rsidR="1CF09DCD">
        <w:rPr>
          <w:rFonts w:ascii="Arial" w:hAnsi="Arial" w:eastAsia="Arial" w:cs="Arial"/>
          <w:color w:val="auto"/>
        </w:rPr>
        <w:t xml:space="preserve"> capítulos. O primeiro apresenta uma análise das desigualdades sociais e raciais no ensino superior, contextualizando o impacto das condições de origem dos estudantes sobre seu processo de permanência. O segundo</w:t>
      </w:r>
      <w:r w:rsidRPr="44C2A519" w:rsidR="002506C1">
        <w:rPr>
          <w:rFonts w:ascii="Arial" w:hAnsi="Arial" w:eastAsia="Arial" w:cs="Arial"/>
          <w:color w:val="auto"/>
        </w:rPr>
        <w:t xml:space="preserve"> capítulo</w:t>
      </w:r>
      <w:r w:rsidRPr="44C2A519" w:rsidR="1CF09DCD">
        <w:rPr>
          <w:rFonts w:ascii="Arial" w:hAnsi="Arial" w:eastAsia="Arial" w:cs="Arial"/>
          <w:color w:val="auto"/>
        </w:rPr>
        <w:t xml:space="preserve"> discute a influência das pressões acadêmicas sobre a saúde mental universitária, relacionando-as a uma lógica institucional excludente. O terceiro</w:t>
      </w:r>
      <w:r w:rsidRPr="44C2A519" w:rsidR="009F4E2B">
        <w:rPr>
          <w:rFonts w:ascii="Arial" w:hAnsi="Arial" w:eastAsia="Arial" w:cs="Arial"/>
          <w:color w:val="auto"/>
        </w:rPr>
        <w:t xml:space="preserve"> e </w:t>
      </w:r>
      <w:r w:rsidRPr="44C2A519" w:rsidR="009F4E2B">
        <w:rPr>
          <w:rFonts w:ascii="Arial" w:hAnsi="Arial" w:eastAsia="Arial" w:cs="Arial"/>
          <w:color w:val="auto"/>
        </w:rPr>
        <w:t>último capítulo,</w:t>
      </w:r>
      <w:r w:rsidRPr="44C2A519" w:rsidR="1CF09DCD">
        <w:rPr>
          <w:rFonts w:ascii="Arial" w:hAnsi="Arial" w:eastAsia="Arial" w:cs="Arial"/>
          <w:color w:val="auto"/>
        </w:rPr>
        <w:t xml:space="preserve"> aborda a importância do suporte social e comunitário como estratégia de enfrentamento das vulnerabilidades psíquicas e materiais qu</w:t>
      </w:r>
      <w:r w:rsidRPr="44C2A519" w:rsidR="00071499">
        <w:rPr>
          <w:rFonts w:ascii="Arial" w:hAnsi="Arial" w:eastAsia="Arial" w:cs="Arial"/>
          <w:color w:val="auto"/>
        </w:rPr>
        <w:t xml:space="preserve">e atravessam a vida estudantil e </w:t>
      </w:r>
      <w:r w:rsidRPr="44C2A519" w:rsidR="1CF09DCD">
        <w:rPr>
          <w:rFonts w:ascii="Arial" w:hAnsi="Arial" w:eastAsia="Arial" w:cs="Arial"/>
          <w:color w:val="auto"/>
        </w:rPr>
        <w:t>reúne as reflexões conclusivas, propondo um olhar sensível e crítico sobre a urgência de políticas públicas voltadas à saúde mental discente</w:t>
      </w:r>
      <w:r w:rsidRPr="44C2A519" w:rsidR="00071499">
        <w:rPr>
          <w:rFonts w:ascii="Arial" w:hAnsi="Arial" w:eastAsia="Arial" w:cs="Arial"/>
          <w:color w:val="auto"/>
        </w:rPr>
        <w:t>, incluindo a atuação do Serviço Social</w:t>
      </w:r>
      <w:r w:rsidRPr="44C2A519" w:rsidR="1CF09DCD">
        <w:rPr>
          <w:rFonts w:ascii="Arial" w:hAnsi="Arial" w:eastAsia="Arial" w:cs="Arial"/>
          <w:color w:val="auto"/>
        </w:rPr>
        <w:t>.</w:t>
      </w:r>
    </w:p>
    <w:p w:rsidR="1CF09DCD" w:rsidP="44C2A519" w:rsidRDefault="1CF09DCD" w14:paraId="7E0DDEC3" w14:textId="50677A99">
      <w:pPr>
        <w:spacing w:after="0" w:line="360" w:lineRule="auto"/>
        <w:ind w:firstLine="709"/>
        <w:jc w:val="both"/>
        <w:rPr>
          <w:rFonts w:ascii="Arial" w:hAnsi="Arial" w:eastAsia="Arial" w:cs="Arial"/>
          <w:color w:val="auto"/>
        </w:rPr>
      </w:pPr>
      <w:r w:rsidRPr="44C2A519" w:rsidR="1CF09DCD">
        <w:rPr>
          <w:rFonts w:ascii="Arial" w:hAnsi="Arial" w:eastAsia="Arial" w:cs="Arial"/>
          <w:color w:val="auto"/>
        </w:rPr>
        <w:t>Em suma, este trabalho não tem a pretensão de encerrar o debate, mas de contribuir para a ampliação da discussão sobre raça, classe e saúde mental na universidade, entendendo que pensar esses temas juntos é um passo fundamental para construir um espaço acadêmico mais inclusivo, humano e saudável.</w:t>
      </w:r>
    </w:p>
    <w:p w:rsidR="122E6228" w:rsidP="44C2A519" w:rsidRDefault="122E6228" w14:paraId="3E84C959" w14:textId="3AFE85DF">
      <w:pPr>
        <w:spacing w:line="360" w:lineRule="auto"/>
        <w:ind w:firstLine="708"/>
        <w:jc w:val="center"/>
        <w:rPr>
          <w:rFonts w:ascii="Arial" w:hAnsi="Arial" w:eastAsia="Arial" w:cs="Arial"/>
          <w:b w:val="1"/>
          <w:bCs w:val="1"/>
          <w:color w:val="auto"/>
        </w:rPr>
      </w:pPr>
    </w:p>
    <w:p w:rsidR="122E6228" w:rsidP="44C2A519" w:rsidRDefault="122E6228" w14:paraId="16143FBB" w14:textId="5A1FCF90">
      <w:pPr>
        <w:spacing w:line="360" w:lineRule="auto"/>
        <w:ind w:firstLine="708"/>
        <w:jc w:val="center"/>
        <w:rPr>
          <w:rFonts w:ascii="Arial" w:hAnsi="Arial" w:eastAsia="Arial" w:cs="Arial"/>
          <w:b w:val="1"/>
          <w:bCs w:val="1"/>
          <w:color w:val="auto"/>
        </w:rPr>
      </w:pPr>
    </w:p>
    <w:p w:rsidR="122E6228" w:rsidP="44C2A519" w:rsidRDefault="122E6228" w14:paraId="08516345" w14:textId="6CDC137B">
      <w:pPr>
        <w:spacing w:line="360" w:lineRule="auto"/>
        <w:ind w:firstLine="708"/>
        <w:jc w:val="center"/>
        <w:rPr>
          <w:rFonts w:ascii="Arial" w:hAnsi="Arial" w:eastAsia="Arial" w:cs="Arial"/>
          <w:b w:val="1"/>
          <w:bCs w:val="1"/>
          <w:color w:val="auto"/>
        </w:rPr>
      </w:pPr>
    </w:p>
    <w:p w:rsidR="122E6228" w:rsidP="44C2A519" w:rsidRDefault="122E6228" w14:paraId="45338611" w14:textId="137B70AC">
      <w:pPr>
        <w:spacing w:line="360" w:lineRule="auto"/>
        <w:ind w:firstLine="708"/>
        <w:jc w:val="center"/>
        <w:rPr>
          <w:rFonts w:ascii="Arial" w:hAnsi="Arial" w:eastAsia="Arial" w:cs="Arial"/>
          <w:b w:val="1"/>
          <w:bCs w:val="1"/>
          <w:color w:val="auto"/>
        </w:rPr>
      </w:pPr>
    </w:p>
    <w:p w:rsidR="122E6228" w:rsidP="44C2A519" w:rsidRDefault="122E6228" w14:paraId="5FF881F1" w14:textId="49DC2362">
      <w:pPr>
        <w:spacing w:line="360" w:lineRule="auto"/>
        <w:ind w:firstLine="708"/>
        <w:jc w:val="center"/>
        <w:rPr>
          <w:rFonts w:ascii="Arial" w:hAnsi="Arial" w:eastAsia="Arial" w:cs="Arial"/>
          <w:b w:val="1"/>
          <w:bCs w:val="1"/>
          <w:color w:val="auto"/>
        </w:rPr>
      </w:pPr>
    </w:p>
    <w:p w:rsidR="122E6228" w:rsidP="44C2A519" w:rsidRDefault="122E6228" w14:paraId="18D39928" w14:textId="03438DA1">
      <w:pPr>
        <w:spacing w:line="360" w:lineRule="auto"/>
        <w:ind w:firstLine="708"/>
        <w:jc w:val="center"/>
        <w:rPr>
          <w:rFonts w:ascii="Arial" w:hAnsi="Arial" w:eastAsia="Arial" w:cs="Arial"/>
          <w:b w:val="1"/>
          <w:bCs w:val="1"/>
          <w:color w:val="auto"/>
        </w:rPr>
      </w:pPr>
    </w:p>
    <w:p w:rsidR="122E6228" w:rsidP="44C2A519" w:rsidRDefault="122E6228" w14:paraId="21353ADF" w14:textId="5E71AEB7">
      <w:pPr>
        <w:spacing w:line="360" w:lineRule="auto"/>
        <w:ind w:firstLine="708"/>
        <w:jc w:val="center"/>
        <w:rPr>
          <w:rFonts w:ascii="Arial" w:hAnsi="Arial" w:eastAsia="Arial" w:cs="Arial"/>
          <w:b w:val="1"/>
          <w:bCs w:val="1"/>
          <w:color w:val="auto"/>
        </w:rPr>
      </w:pPr>
    </w:p>
    <w:p w:rsidR="122E6228" w:rsidP="44C2A519" w:rsidRDefault="122E6228" w14:paraId="4E709188" w14:textId="1AE6CF14">
      <w:pPr>
        <w:spacing w:line="360" w:lineRule="auto"/>
        <w:ind w:firstLine="708"/>
        <w:jc w:val="center"/>
        <w:rPr>
          <w:rFonts w:ascii="Arial" w:hAnsi="Arial" w:eastAsia="Arial" w:cs="Arial"/>
          <w:b w:val="1"/>
          <w:bCs w:val="1"/>
          <w:color w:val="auto"/>
        </w:rPr>
      </w:pPr>
    </w:p>
    <w:p w:rsidR="122E6228" w:rsidP="44C2A519" w:rsidRDefault="122E6228" w14:paraId="607BFBBE" w14:textId="2760CE78">
      <w:pPr>
        <w:spacing w:line="360" w:lineRule="auto"/>
        <w:ind w:firstLine="708"/>
        <w:jc w:val="center"/>
        <w:rPr>
          <w:rFonts w:ascii="Arial" w:hAnsi="Arial" w:eastAsia="Arial" w:cs="Arial"/>
          <w:b w:val="1"/>
          <w:bCs w:val="1"/>
          <w:color w:val="auto"/>
        </w:rPr>
      </w:pPr>
    </w:p>
    <w:p w:rsidR="122E6228" w:rsidP="44C2A519" w:rsidRDefault="122E6228" w14:paraId="39C5FDDC" w14:textId="05CFABF1">
      <w:pPr>
        <w:spacing w:line="360" w:lineRule="auto"/>
        <w:ind w:firstLine="708"/>
        <w:jc w:val="center"/>
        <w:rPr>
          <w:rFonts w:ascii="Arial" w:hAnsi="Arial" w:eastAsia="Arial" w:cs="Arial"/>
          <w:b w:val="1"/>
          <w:bCs w:val="1"/>
          <w:color w:val="auto"/>
        </w:rPr>
      </w:pPr>
    </w:p>
    <w:p w:rsidR="002506C1" w:rsidP="44C2A519" w:rsidRDefault="002506C1" w14:paraId="287F604B" w14:textId="77777777">
      <w:pPr>
        <w:spacing w:line="360" w:lineRule="auto"/>
        <w:ind w:firstLine="708"/>
        <w:jc w:val="center"/>
        <w:rPr>
          <w:rFonts w:ascii="Arial" w:hAnsi="Arial" w:eastAsia="Arial" w:cs="Arial"/>
          <w:b w:val="1"/>
          <w:bCs w:val="1"/>
          <w:color w:val="auto"/>
        </w:rPr>
      </w:pPr>
    </w:p>
    <w:p w:rsidR="002506C1" w:rsidP="44C2A519" w:rsidRDefault="002506C1" w14:paraId="399DE076" w14:textId="77777777">
      <w:pPr>
        <w:spacing w:line="360" w:lineRule="auto"/>
        <w:ind w:firstLine="708"/>
        <w:jc w:val="center"/>
        <w:rPr>
          <w:rFonts w:ascii="Arial" w:hAnsi="Arial" w:eastAsia="Arial" w:cs="Arial"/>
          <w:b w:val="1"/>
          <w:bCs w:val="1"/>
          <w:color w:val="auto"/>
        </w:rPr>
      </w:pPr>
    </w:p>
    <w:p w:rsidR="002506C1" w:rsidP="44C2A519" w:rsidRDefault="002506C1" w14:paraId="78B8D6B8" w14:textId="77777777">
      <w:pPr>
        <w:spacing w:line="360" w:lineRule="auto"/>
        <w:ind w:firstLine="708"/>
        <w:jc w:val="center"/>
        <w:rPr>
          <w:rFonts w:ascii="Arial" w:hAnsi="Arial" w:eastAsia="Arial" w:cs="Arial"/>
          <w:b w:val="1"/>
          <w:bCs w:val="1"/>
          <w:color w:val="auto"/>
        </w:rPr>
      </w:pPr>
    </w:p>
    <w:p w:rsidR="002506C1" w:rsidP="44C2A519" w:rsidRDefault="002506C1" w14:paraId="66125876" w14:textId="77777777">
      <w:pPr>
        <w:spacing w:line="360" w:lineRule="auto"/>
        <w:ind w:firstLine="708"/>
        <w:jc w:val="center"/>
        <w:rPr>
          <w:rFonts w:ascii="Arial" w:hAnsi="Arial" w:eastAsia="Arial" w:cs="Arial"/>
          <w:b w:val="1"/>
          <w:bCs w:val="1"/>
          <w:color w:val="auto"/>
        </w:rPr>
      </w:pPr>
    </w:p>
    <w:p w:rsidR="002506C1" w:rsidP="44C2A519" w:rsidRDefault="002506C1" w14:paraId="68D89E60" w14:textId="77777777">
      <w:pPr>
        <w:spacing w:line="360" w:lineRule="auto"/>
        <w:ind w:firstLine="708"/>
        <w:jc w:val="center"/>
        <w:rPr>
          <w:rFonts w:ascii="Arial" w:hAnsi="Arial" w:eastAsia="Arial" w:cs="Arial"/>
          <w:b w:val="1"/>
          <w:bCs w:val="1"/>
          <w:color w:val="auto"/>
        </w:rPr>
      </w:pPr>
    </w:p>
    <w:p w:rsidR="002506C1" w:rsidP="44C2A519" w:rsidRDefault="002506C1" w14:paraId="5940BE36" w14:textId="77777777">
      <w:pPr>
        <w:spacing w:line="360" w:lineRule="auto"/>
        <w:ind w:firstLine="708"/>
        <w:jc w:val="center"/>
        <w:rPr>
          <w:rFonts w:ascii="Arial" w:hAnsi="Arial" w:eastAsia="Arial" w:cs="Arial"/>
          <w:b w:val="1"/>
          <w:bCs w:val="1"/>
          <w:color w:val="auto"/>
        </w:rPr>
      </w:pPr>
    </w:p>
    <w:p w:rsidR="122E6228" w:rsidP="44C2A519" w:rsidRDefault="122E6228" w14:paraId="1FE32340" w14:textId="7EAABD62">
      <w:pPr>
        <w:spacing w:line="360" w:lineRule="auto"/>
        <w:jc w:val="center"/>
        <w:rPr>
          <w:rFonts w:ascii="Arial" w:hAnsi="Arial" w:eastAsia="Arial" w:cs="Arial"/>
          <w:b w:val="1"/>
          <w:bCs w:val="1"/>
          <w:color w:val="auto"/>
        </w:rPr>
      </w:pPr>
    </w:p>
    <w:p w:rsidR="122E6228" w:rsidP="44C2A519" w:rsidRDefault="122E6228" w14:paraId="7873F673" w14:textId="03153E63">
      <w:pPr>
        <w:pStyle w:val="Ttulo3"/>
        <w:keepNext w:val="0"/>
        <w:keepLines w:val="0"/>
        <w:spacing w:before="281" w:after="281" w:line="360" w:lineRule="auto"/>
        <w:jc w:val="both"/>
        <w:rPr>
          <w:rFonts w:ascii="Arial" w:hAnsi="Arial" w:eastAsia="Arial" w:cs="Arial"/>
          <w:b w:val="1"/>
          <w:bCs w:val="1"/>
          <w:color w:val="auto"/>
        </w:rPr>
      </w:pPr>
    </w:p>
    <w:p w:rsidRPr="002506C1" w:rsidR="002506C1" w:rsidP="44C2A519" w:rsidRDefault="002506C1" w14:paraId="79410101" w14:textId="77777777">
      <w:pPr>
        <w:spacing w:after="0" w:line="360" w:lineRule="auto"/>
        <w:jc w:val="center"/>
        <w:rPr>
          <w:rFonts w:ascii="Arial" w:hAnsi="Arial" w:cs="Arial"/>
          <w:b w:val="1"/>
          <w:bCs w:val="1"/>
          <w:color w:val="auto"/>
        </w:rPr>
      </w:pPr>
      <w:r w:rsidRPr="44C2A519" w:rsidR="002506C1">
        <w:rPr>
          <w:rFonts w:ascii="Arial" w:hAnsi="Arial" w:cs="Arial"/>
          <w:b w:val="1"/>
          <w:bCs w:val="1"/>
          <w:color w:val="auto"/>
        </w:rPr>
        <w:t>CAPÍTULO 1</w:t>
      </w:r>
    </w:p>
    <w:p w:rsidRPr="004B7A02" w:rsidR="002506C1" w:rsidP="44C2A519" w:rsidRDefault="002506C1" w14:paraId="4DD078DA" w14:textId="77777777">
      <w:pPr>
        <w:spacing w:after="0" w:line="360" w:lineRule="auto"/>
        <w:jc w:val="center"/>
        <w:rPr>
          <w:rFonts w:ascii="Arial" w:hAnsi="Arial" w:cs="Arial"/>
          <w:b w:val="1"/>
          <w:bCs w:val="1"/>
          <w:color w:val="auto"/>
        </w:rPr>
      </w:pPr>
      <w:r w:rsidRPr="44C2A519" w:rsidR="002506C1">
        <w:rPr>
          <w:rFonts w:ascii="Arial" w:hAnsi="Arial" w:cs="Arial"/>
          <w:b w:val="1"/>
          <w:bCs w:val="1"/>
          <w:color w:val="auto"/>
        </w:rPr>
        <w:t>A SAÚDE MENTAL NO ENSINO SUPERIOR: CONTEXTO E DESAFIOS</w:t>
      </w:r>
    </w:p>
    <w:p w:rsidRPr="003B00CB" w:rsidR="003B00CB" w:rsidP="44C2A519" w:rsidRDefault="003B00CB" w14:paraId="51D32F73" w14:textId="77777777">
      <w:pPr>
        <w:spacing w:before="281" w:after="281" w:line="360" w:lineRule="auto"/>
        <w:jc w:val="both"/>
        <w:outlineLvl w:val="2"/>
        <w:rPr>
          <w:rFonts w:ascii="Arial" w:hAnsi="Arial" w:eastAsia="Arial" w:cs="Arial"/>
          <w:b w:val="1"/>
          <w:bCs w:val="1"/>
          <w:color w:val="auto"/>
        </w:rPr>
      </w:pPr>
      <w:r w:rsidRPr="44C2A519" w:rsidR="003B00CB">
        <w:rPr>
          <w:rFonts w:ascii="Arial" w:hAnsi="Arial" w:eastAsia="Arial" w:cs="Arial"/>
          <w:b w:val="1"/>
          <w:bCs w:val="1"/>
          <w:color w:val="auto"/>
        </w:rPr>
        <w:t>1.1 – A universidade como espaço de pressão e adoecimento mental</w:t>
      </w:r>
    </w:p>
    <w:p w:rsidRPr="003B00CB" w:rsidR="003B00CB" w:rsidP="44C2A519" w:rsidRDefault="003B00CB" w14:paraId="2DD03834"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No âmbito do tema que me proponho e pesquisar, percebo que ainda são poucos os estudos voltados especificamente para a saúde mental nas universidades, tanto em cursos de graduação quanto na pós-graduação. E diante desse fato é extremamente necessário um olhar mais crítico, mais analítico e comprometido com a realidade sobre esse assunto, que afeta diretamente a vida de milhares de estudantes.</w:t>
      </w:r>
    </w:p>
    <w:p w:rsidRPr="003B00CB" w:rsidR="003B00CB" w:rsidP="44C2A519" w:rsidRDefault="003B00CB" w14:paraId="2808F7A3"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Toda essa pressão que envolve as expectativas em relação à universidade, a um futuro profissional não começa quando os estudantes ingressam nela. Na realidade, começa bem antes, no Ensino Médio. Me lembro bem de quando vivi isso: Era cobrado pela direção da escola, pelos professores e até mesmo pela família sobre qual caminho eu iria seguir, e esse caminho era sempre a universidade. Existia uma separação clara nas turmas, principalmente na escola pública. Tinha a tal “Tropa de Elite”, onde estavam os alunos que tinham mais chances de serem aprovados e ingressar em uma universidade pública. Esses eram os mais incentivados, recebiam mais atenção dos professores, mais material, mais tudo. Já quem não estava nesse grupo, era desmotivado desde cedo, como se não tivesse capacidade de sonhar com o ensino superior. De certo modo, isso afeta diretamente a autoestima e a dimensão emocional desses estudantes, ainda dentro da própria escola, no espaço que antecede o universo acadêmico.</w:t>
      </w:r>
    </w:p>
    <w:p w:rsidRPr="003B00CB" w:rsidR="003B00CB" w:rsidP="44C2A519" w:rsidRDefault="003B00CB" w14:paraId="7B10EC65" w14:textId="325E633B">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 xml:space="preserve">Dentro da universidade, o debate sobre saúde mental tem ganhado mais espaço, mesmo assim, percebo que ainda é um tema tratado de forma muito superficial pelas instituições. A universidade deveria ser um espaço de aprendizado e crescimento pessoal, acaba se tornando um local onde se cobra produtividade o tempo todo, como se os indivíduos fossem </w:t>
      </w:r>
      <w:r w:rsidRPr="44C2A519" w:rsidR="003B00CB">
        <w:rPr>
          <w:rFonts w:ascii="Arial" w:hAnsi="Arial" w:eastAsia="Arial" w:cs="Arial"/>
          <w:color w:val="auto"/>
        </w:rPr>
        <w:t>máquina</w:t>
      </w:r>
      <w:r w:rsidRPr="44C2A519" w:rsidR="00B8035C">
        <w:rPr>
          <w:rFonts w:ascii="Arial" w:hAnsi="Arial" w:eastAsia="Arial" w:cs="Arial"/>
          <w:color w:val="auto"/>
        </w:rPr>
        <w:t>s</w:t>
      </w:r>
      <w:r w:rsidRPr="44C2A519" w:rsidR="003B00CB">
        <w:rPr>
          <w:rFonts w:ascii="Arial" w:hAnsi="Arial" w:eastAsia="Arial" w:cs="Arial"/>
          <w:color w:val="auto"/>
        </w:rPr>
        <w:t>. Somad</w:t>
      </w:r>
      <w:r w:rsidRPr="44C2A519" w:rsidR="00B8035C">
        <w:rPr>
          <w:rFonts w:ascii="Arial" w:hAnsi="Arial" w:eastAsia="Arial" w:cs="Arial"/>
          <w:color w:val="auto"/>
        </w:rPr>
        <w:t xml:space="preserve">o </w:t>
      </w:r>
      <w:r w:rsidRPr="44C2A519" w:rsidR="003B00CB">
        <w:rPr>
          <w:rFonts w:ascii="Arial" w:hAnsi="Arial" w:eastAsia="Arial" w:cs="Arial"/>
          <w:color w:val="auto"/>
        </w:rPr>
        <w:t>a iss</w:t>
      </w:r>
      <w:r w:rsidRPr="44C2A519" w:rsidR="003B00CB">
        <w:rPr>
          <w:rFonts w:ascii="Arial" w:hAnsi="Arial" w:eastAsia="Arial" w:cs="Arial"/>
          <w:color w:val="auto"/>
        </w:rPr>
        <w:t xml:space="preserve">o existe a desigualdade social, o racismo e a falta de suporte emocional, e o resultado não podia ser outro: um ambiente </w:t>
      </w:r>
      <w:r w:rsidRPr="44C2A519" w:rsidR="003B00CB">
        <w:rPr>
          <w:rFonts w:ascii="Arial" w:hAnsi="Arial" w:eastAsia="Arial" w:cs="Arial"/>
          <w:color w:val="auto"/>
        </w:rPr>
        <w:t>adoecedor</w:t>
      </w:r>
      <w:r w:rsidRPr="44C2A519">
        <w:rPr>
          <w:rFonts w:ascii="Arial" w:hAnsi="Arial" w:eastAsia="Arial" w:cs="Arial"/>
          <w:color w:val="auto"/>
          <w:vertAlign w:val="superscript"/>
        </w:rPr>
        <w:footnoteReference w:id="1"/>
      </w:r>
      <w:r w:rsidRPr="44C2A519" w:rsidR="003B00CB">
        <w:rPr>
          <w:rFonts w:ascii="Arial" w:hAnsi="Arial" w:eastAsia="Arial" w:cs="Arial"/>
          <w:color w:val="auto"/>
        </w:rPr>
        <w:t>.</w:t>
      </w:r>
    </w:p>
    <w:p w:rsidRPr="003B00CB" w:rsidR="003B00CB" w:rsidP="44C2A519" w:rsidRDefault="003B00CB" w14:paraId="5349EA22"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 xml:space="preserve">Paulo e Botega (2019) reforçam essa realidade ao mostrarem que os estudantes, além de terem que dar conta dos estudos, muitas vezes precisam trabalhar, cuidar dos filhos, dar conta da casa, tudo ao mesmo tempo. Isso gera um ciclo de sobrecarga física, emocional e psíquica. As autoras afirmam: </w:t>
      </w:r>
    </w:p>
    <w:p w:rsidRPr="003B00CB" w:rsidR="003B00CB" w:rsidP="44C2A519" w:rsidRDefault="003B00CB" w14:paraId="55A7F58A" w14:textId="77777777">
      <w:pPr>
        <w:spacing w:before="300" w:after="300" w:line="240" w:lineRule="auto"/>
        <w:ind w:left="2268"/>
        <w:jc w:val="both"/>
        <w:rPr>
          <w:rFonts w:ascii="Aptos" w:hAnsi="Aptos" w:eastAsia="Aptos" w:cs="Aptos"/>
          <w:color w:val="auto"/>
        </w:rPr>
      </w:pPr>
      <w:r w:rsidRPr="44C2A519" w:rsidR="003B00CB">
        <w:rPr>
          <w:rFonts w:ascii="Arial" w:hAnsi="Arial" w:eastAsia="Arial" w:cs="Arial"/>
          <w:color w:val="auto"/>
          <w:sz w:val="20"/>
          <w:szCs w:val="20"/>
        </w:rPr>
        <w:t>Além de garantir a tão sonhada vaga no Ensino Superior, é preciso buscar formas de permanência na universidade, ou seja, recursos necessários para subsistência para si e, às vezes para própria família. Essas preocupações e responsabilidades rondam a vida de inúmeras estudantes em nosso país (Paulo e Botega, 2019, p. 2).</w:t>
      </w:r>
    </w:p>
    <w:p w:rsidRPr="003B00CB" w:rsidR="003B00CB" w:rsidP="44C2A519" w:rsidRDefault="003B00CB" w14:paraId="27838B26" w14:textId="6A1190E5">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A universidade que deveria ser um espaço acolhedor, torna-se um lugar de pressão, frustração e sofrimento. Isso fica evidente no caso de estudantes que vêm de trajetórias marcadas por exclusão social e racial. Barros e Peixoto (2022, p. 610) afirmam que: “A vida acadêmica, reconhecida como um momento de transição e amadurecimento, também tem sido descrita como período de elevado estresse e risco para o aparecimento de transtornos mentais”.</w:t>
      </w:r>
    </w:p>
    <w:p w:rsidRPr="003B00CB" w:rsidR="003B00CB" w:rsidP="44C2A519" w:rsidRDefault="003B00CB" w14:paraId="7C7DE660" w14:textId="3AFFB954">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 xml:space="preserve"> Essa vivência não se trata de um problema individual. É um problema coletivo. É estrutural. É reflexo de um modelo de universidade que exige muito e oferece pouco. Nesse sentido, cabe mencionar que a OMS (Organização Mundial da Saúde, 2017) aponta que cerca de 10% dos estudantes universitários brasileiros convivem com algum tipo de transtorno mental</w:t>
      </w:r>
      <w:r w:rsidRPr="44C2A519">
        <w:rPr>
          <w:rStyle w:val="Refdenotaderodap"/>
          <w:rFonts w:ascii="Arial" w:hAnsi="Arial" w:eastAsia="Arial" w:cs="Arial"/>
          <w:color w:val="auto"/>
        </w:rPr>
        <w:footnoteReference w:id="2"/>
      </w:r>
      <w:r w:rsidRPr="44C2A519" w:rsidR="003B00CB">
        <w:rPr>
          <w:rFonts w:ascii="Arial" w:hAnsi="Arial" w:eastAsia="Arial" w:cs="Arial"/>
          <w:color w:val="auto"/>
        </w:rPr>
        <w:t xml:space="preserve"> diagnosticado e isso sem contar os casos que nem chegam a ser notificados.</w:t>
      </w:r>
    </w:p>
    <w:p w:rsidR="0D401C35" w:rsidP="44C2A519" w:rsidRDefault="0D401C35" w14:paraId="069E9558" w14:textId="0720DBC8">
      <w:pPr>
        <w:spacing w:after="0" w:line="360" w:lineRule="auto"/>
        <w:ind w:firstLine="709"/>
        <w:jc w:val="both"/>
        <w:rPr>
          <w:rFonts w:ascii="Arial" w:hAnsi="Arial" w:eastAsia="Arial" w:cs="Arial"/>
          <w:color w:val="auto"/>
        </w:rPr>
      </w:pPr>
      <w:r w:rsidRPr="44C2A519" w:rsidR="0D401C35">
        <w:rPr>
          <w:rFonts w:ascii="Arial" w:hAnsi="Arial" w:eastAsia="Arial" w:cs="Arial"/>
          <w:color w:val="auto"/>
        </w:rPr>
        <w:t xml:space="preserve">O estresse enfrentado por estudantes negros nas universidades deve ser compreendido à luz das estruturas raciais e institucionais que moldam o espaço acadêmico no Brasil. A partir da reflexão crítica sobre Branquitude, Bento (2002) mostra como a branquitude opera como fundamento simbólico e estrutural para a manutenção de privilégios raciais, naturalizando o pertencimento branco e relegando negros a posições de desvantagem, fenômeno que se reflete na trajetória acadêmica e nas dinâmicas institucionais. Nesse contexto, a pressão e a vulnerabilidade vivenciadas por estudantes negros não decorrem apenas da exigência acadêmica, </w:t>
      </w:r>
      <w:r w:rsidRPr="44C2A519" w:rsidR="0D401C35">
        <w:rPr>
          <w:rFonts w:ascii="Arial" w:hAnsi="Arial" w:eastAsia="Arial" w:cs="Arial"/>
          <w:color w:val="auto"/>
        </w:rPr>
        <w:t>mas da conjunção entre precarização das instituições de ensino e a perpetuação de racismo institucional, o que amplifica o sofrimento psíquico e o sentimento de não pertencimento.</w:t>
      </w:r>
    </w:p>
    <w:p w:rsidRPr="003B00CB" w:rsidR="003B00CB" w:rsidP="44C2A519" w:rsidRDefault="003B00CB" w14:paraId="04FBEC36" w14:textId="0AE43D5F">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Os dados da pesquisa de Paulo e Botega (2019) se somam ao relatório do FONAPRACE (</w:t>
      </w:r>
      <w:r w:rsidRPr="44C2A519" w:rsidR="003B00CB">
        <w:rPr>
          <w:rFonts w:ascii="Arial" w:hAnsi="Arial" w:cs="Arial"/>
          <w:color w:val="auto"/>
          <w:shd w:val="clear" w:color="auto" w:fill="FFFFFF"/>
        </w:rPr>
        <w:t xml:space="preserve">Fórum Nacional de Pró-Reitores de Assuntos Comunitários e Estudantis), do ano de </w:t>
      </w:r>
      <w:r w:rsidRPr="44C2A519" w:rsidR="003B00CB">
        <w:rPr>
          <w:rFonts w:ascii="Arial" w:hAnsi="Arial" w:eastAsia="Arial" w:cs="Arial"/>
          <w:color w:val="auto"/>
        </w:rPr>
        <w:t xml:space="preserve">2011 exposto pela Gomes </w:t>
      </w:r>
      <w:r w:rsidRPr="44C2A519" w:rsidR="003B00CB">
        <w:rPr>
          <w:rFonts w:ascii="Arial" w:hAnsi="Arial" w:eastAsia="Arial" w:cs="Arial"/>
          <w:i w:val="1"/>
          <w:iCs w:val="1"/>
          <w:color w:val="auto"/>
        </w:rPr>
        <w:t>et al</w:t>
      </w:r>
      <w:r w:rsidRPr="44C2A519" w:rsidR="003B00CB">
        <w:rPr>
          <w:rFonts w:ascii="Arial" w:hAnsi="Arial" w:eastAsia="Arial" w:cs="Arial"/>
          <w:color w:val="auto"/>
        </w:rPr>
        <w:t>. (2023), que aponta que 47,7% dos estudantes entrevistados relataram sofrimento psíquico. Desses, 29% já buscaram atendimento psicológico e 11% já usaram medicação psiquiátrica. Esses números só refo</w:t>
      </w:r>
      <w:r w:rsidRPr="44C2A519" w:rsidR="003B00CB">
        <w:rPr>
          <w:rFonts w:ascii="Arial" w:hAnsi="Arial" w:eastAsia="Arial" w:cs="Arial"/>
          <w:color w:val="auto"/>
        </w:rPr>
        <w:t xml:space="preserve">rçam como a universidade pode ser um ambiente </w:t>
      </w:r>
      <w:r w:rsidRPr="44C2A519" w:rsidR="003B00CB">
        <w:rPr>
          <w:rFonts w:ascii="Arial" w:hAnsi="Arial" w:eastAsia="Arial" w:cs="Arial"/>
          <w:color w:val="auto"/>
        </w:rPr>
        <w:t>adoecedor</w:t>
      </w:r>
      <w:r w:rsidRPr="44C2A519" w:rsidR="003B00CB">
        <w:rPr>
          <w:rFonts w:ascii="Arial" w:hAnsi="Arial" w:eastAsia="Arial" w:cs="Arial"/>
          <w:color w:val="auto"/>
        </w:rPr>
        <w:t>, especialmente para estudantes de baixa renda</w:t>
      </w:r>
      <w:r w:rsidRPr="44C2A519" w:rsidR="000F4550">
        <w:rPr>
          <w:rFonts w:ascii="Arial" w:hAnsi="Arial" w:eastAsia="Arial" w:cs="Arial"/>
          <w:color w:val="auto"/>
        </w:rPr>
        <w:t xml:space="preserve"> </w:t>
      </w:r>
      <w:r w:rsidRPr="44C2A519" w:rsidR="4433148E">
        <w:rPr>
          <w:rFonts w:ascii="Arial" w:hAnsi="Arial" w:eastAsia="Arial" w:cs="Arial"/>
          <w:color w:val="auto"/>
        </w:rPr>
        <w:t xml:space="preserve">e </w:t>
      </w:r>
      <w:r w:rsidRPr="44C2A519" w:rsidR="000F4550">
        <w:rPr>
          <w:rFonts w:ascii="Arial" w:hAnsi="Arial" w:eastAsia="Arial" w:cs="Arial"/>
          <w:color w:val="auto"/>
        </w:rPr>
        <w:t>esse quadro se intensificou após REUNI e contexto de pandemia</w:t>
      </w:r>
      <w:r w:rsidRPr="44C2A519" w:rsidR="003B00CB">
        <w:rPr>
          <w:rFonts w:ascii="Arial" w:hAnsi="Arial" w:eastAsia="Arial" w:cs="Arial"/>
          <w:color w:val="auto"/>
        </w:rPr>
        <w:t>.</w:t>
      </w:r>
    </w:p>
    <w:p w:rsidRPr="003B00CB" w:rsidR="003B00CB" w:rsidP="44C2A519" w:rsidRDefault="003B00CB" w14:paraId="4FA1867E"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Muitos de nós entramos na universidade com o sonho de ascender socialmente, encontrar uma vocação, entender nosso lugar no mundo. Mas a maioria vem de uma realidade precária, cercada de pobreza. Famílias inteiras se mobilizam para que um filho, irmão, ou até a mãe consiga estudar. Às vezes, renunciam ao mínimo de conforto dentro de casa para garantir a permanência de alguém no ensino superior.</w:t>
      </w:r>
    </w:p>
    <w:p w:rsidRPr="003B00CB" w:rsidR="003B00CB" w:rsidP="44C2A519" w:rsidRDefault="003B00CB" w14:paraId="02B1766E" w14:textId="67A1931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O problema é que o ideal de aluno construído dentro da universidade é o do estudante ‘perfeito’: que estuda, trabalha, participa das atividades propostas, que é produtivo, alcança aprovação e boas notas e ainda consegue manter a sanidade. No e</w:t>
      </w:r>
      <w:r w:rsidRPr="44C2A519" w:rsidR="003B00CB">
        <w:rPr>
          <w:rFonts w:ascii="Arial" w:hAnsi="Arial" w:eastAsia="Arial" w:cs="Arial"/>
          <w:color w:val="auto"/>
        </w:rPr>
        <w:t>ntanto, ess</w:t>
      </w:r>
      <w:r w:rsidRPr="44C2A519" w:rsidR="000F4550">
        <w:rPr>
          <w:rFonts w:ascii="Arial" w:hAnsi="Arial" w:eastAsia="Arial" w:cs="Arial"/>
          <w:color w:val="auto"/>
        </w:rPr>
        <w:t>e</w:t>
      </w:r>
      <w:r w:rsidRPr="44C2A519" w:rsidR="003B00CB">
        <w:rPr>
          <w:rFonts w:ascii="Arial" w:hAnsi="Arial" w:eastAsia="Arial" w:cs="Arial"/>
          <w:color w:val="auto"/>
        </w:rPr>
        <w:t xml:space="preserve"> ‘ideal’ d</w:t>
      </w:r>
      <w:r w:rsidRPr="44C2A519" w:rsidR="003B00CB">
        <w:rPr>
          <w:rFonts w:ascii="Arial" w:hAnsi="Arial" w:eastAsia="Arial" w:cs="Arial"/>
          <w:color w:val="auto"/>
        </w:rPr>
        <w:t>iscente está completamente desconectad</w:t>
      </w:r>
      <w:r w:rsidRPr="44C2A519" w:rsidR="000F4550">
        <w:rPr>
          <w:rFonts w:ascii="Arial" w:hAnsi="Arial" w:eastAsia="Arial" w:cs="Arial"/>
          <w:color w:val="auto"/>
        </w:rPr>
        <w:t>o</w:t>
      </w:r>
      <w:r w:rsidRPr="44C2A519" w:rsidR="003B00CB">
        <w:rPr>
          <w:rFonts w:ascii="Arial" w:hAnsi="Arial" w:eastAsia="Arial" w:cs="Arial"/>
          <w:color w:val="auto"/>
        </w:rPr>
        <w:t xml:space="preserve"> da realidade da maioria. Muitos estudantes estão lutando para conseguir comer, pagar o transporte, comprar os materiais básicos</w:t>
      </w:r>
      <w:r w:rsidRPr="44C2A519">
        <w:rPr>
          <w:rFonts w:ascii="Arial" w:hAnsi="Arial" w:eastAsia="Arial" w:cs="Arial"/>
          <w:color w:val="auto"/>
          <w:vertAlign w:val="superscript"/>
        </w:rPr>
        <w:footnoteReference w:id="3"/>
      </w:r>
      <w:r w:rsidRPr="44C2A519" w:rsidR="003B00CB">
        <w:rPr>
          <w:rFonts w:ascii="Arial" w:hAnsi="Arial" w:eastAsia="Arial" w:cs="Arial"/>
          <w:color w:val="auto"/>
        </w:rPr>
        <w:t>.</w:t>
      </w:r>
    </w:p>
    <w:p w:rsidRPr="003B00CB" w:rsidR="003B00CB" w:rsidP="44C2A519" w:rsidRDefault="003B00CB" w14:paraId="6D190797"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 xml:space="preserve">A falta de acolhimento institucional só agrava esse cenário. Conforme afirma Santos (2018, p. 45), “a universidade, muitas vezes, ignora o sofrimento psíquico dos seus alunos, tratando os sintomas como falha individual e não como resultado de uma estrutura </w:t>
      </w:r>
      <w:r w:rsidRPr="44C2A519" w:rsidR="003B00CB">
        <w:rPr>
          <w:rFonts w:ascii="Arial" w:hAnsi="Arial" w:eastAsia="Arial" w:cs="Arial"/>
          <w:color w:val="auto"/>
        </w:rPr>
        <w:t>adoecedora</w:t>
      </w:r>
      <w:r w:rsidRPr="44C2A519" w:rsidR="003B00CB">
        <w:rPr>
          <w:rFonts w:ascii="Arial" w:hAnsi="Arial" w:eastAsia="Arial" w:cs="Arial"/>
          <w:color w:val="auto"/>
        </w:rPr>
        <w:t>”.</w:t>
      </w:r>
    </w:p>
    <w:p w:rsidRPr="003B00CB" w:rsidR="003B00CB" w:rsidP="44C2A519" w:rsidRDefault="003B00CB" w14:paraId="74451D72"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 xml:space="preserve"> Paulo e Botega (2019) também pontuam que no espaço acadêmico o sentimento de não pertencimento é muito comum, principalmente quando não existem espaços de escuta e apoio. As autoras destacam que "os próprios estudantes dizem ter dificuldades em se sentirem aceitos, respeitados, valorizados e até pertencentes a este espaço que historicamente foi voltado a determinadas classes sociais e grupos étnico-raciais” (Paulo e Botega, 2019, p. 4).</w:t>
      </w:r>
    </w:p>
    <w:p w:rsidRPr="003B00CB" w:rsidR="003B00CB" w:rsidP="44C2A519" w:rsidRDefault="003B00CB" w14:paraId="1A879D6C"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 xml:space="preserve">Ingressar na universidade exige muito, não só intelectualmente, mas emocionalmente também.  Os estudantes lidam com pressão, solidão, insegurança, medo do fracasso. Sahão e </w:t>
      </w:r>
      <w:r w:rsidRPr="44C2A519" w:rsidR="003B00CB">
        <w:rPr>
          <w:rFonts w:ascii="Arial" w:hAnsi="Arial" w:eastAsia="Arial" w:cs="Arial"/>
          <w:color w:val="auto"/>
        </w:rPr>
        <w:t>Kienen</w:t>
      </w:r>
      <w:r w:rsidRPr="44C2A519" w:rsidR="003B00CB">
        <w:rPr>
          <w:rFonts w:ascii="Arial" w:hAnsi="Arial" w:eastAsia="Arial" w:cs="Arial"/>
          <w:color w:val="auto"/>
        </w:rPr>
        <w:t xml:space="preserve"> (2021, p. 2) apontam que os principais desafios nessa adaptação são “o nível de exigência acadêmica e os relacionamentos interpessoais”.  A lógica produtivista que impera na universidade é excludente. Neves (2020, p. 17) explica isso muito bem, quando afirma que "O modelo acadêmico atual reforça uma lógica produtivista que cobra desempenho e não considera o contexto social do estudante”. </w:t>
      </w:r>
    </w:p>
    <w:p w:rsidRPr="003B00CB" w:rsidR="003B00CB" w:rsidP="44C2A519" w:rsidRDefault="003B00CB" w14:paraId="5FAEE736"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Nesses termos, como Paulo e Botega (2019) criticam, a universidade ainda se baseia em relações de saber-poder que aumentam a desigualdade. A própria linguagem acadêmica muitas vezes exclui quem não domina o vocabulário esperado. Ela afirma: “Há uma diferença no acesso entre os estudantes que possuem um vocabulário mais enriquecido e os que não têm, o que reflete nas dinâmicas de acolhimento e validação dentro da sala de aula” (Paulo e Botega, 2019, p. 11).</w:t>
      </w:r>
    </w:p>
    <w:p w:rsidRPr="003B00CB" w:rsidR="003B00CB" w:rsidP="44C2A519" w:rsidRDefault="003B00CB" w14:paraId="53E8FE8C"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Dados do IBGE (Instituto Brasileiro de Geografia e Estatística), do ano de 2022 também mostram que as desigualdades socioeconômicas continuam sendo um grande entrave para o acesso e a permanência dos jovens na universidade, especialmente aqueles oriundos das classes mais baixas. Isso só intensifica o sofrimento mental daqueles que, mesmo dentro da universidade, ainda continuam à margem.</w:t>
      </w:r>
    </w:p>
    <w:p w:rsidRPr="003B00CB" w:rsidR="003B00CB" w:rsidP="44C2A519" w:rsidRDefault="003B00CB" w14:paraId="2C7A2B56"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 xml:space="preserve">Outro ponto importante de se destacar é o racismo como um elemento fundante da sociedade brasileira, como denuncia Abdias do Nascimento (1978), e a construção do outro como não-ser (Carneiro, 2005), que tornam a vivência universitária ainda mais excludente para estudantes negros, pobres e periféricos. A comparação constante com um padrão elitizado de sucesso acadêmico é desgastante e, muitas vezes, insuportável. Portanto, o adoecimento mental na universidade não é só uma questão individual, ele é uma questão social, institucional e histórica. É </w:t>
      </w:r>
      <w:r w:rsidRPr="44C2A519" w:rsidR="003B00CB">
        <w:rPr>
          <w:rFonts w:ascii="Arial" w:hAnsi="Arial" w:eastAsia="Arial" w:cs="Arial"/>
          <w:color w:val="auto"/>
        </w:rPr>
        <w:t>urgente que haja políticas públicas efetivas e que a universidade assuma um papel mais sensível, inclusivo e democrático.</w:t>
      </w:r>
    </w:p>
    <w:p w:rsidRPr="003B00CB" w:rsidR="003B00CB" w:rsidP="44C2A519" w:rsidRDefault="003B00CB" w14:paraId="65DD39FD" w14:textId="17DB9C01">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Dentro desse contexto, é fundamental reconhecer a importância das ações de acolhimento e cuidado psicossocial. A pesquisa de Paulo e Botega (2019) revela que, apesar da existência de alguns serviços, muitos estudantes nem sequer sabem que esses espaços existem ou enfrentam dificuldades de acesso. Um exemplo disso é o plantão psicológico, que segundo ela: “Às vezes, a pessoa precisa naquele dia, a conversa naquele dia pode estar salvando uma vida, pode fazer uma diferença" (Paulo e Botega 2019, p. 20).  No entanto, a falta de continuidade e articulação dessas iniciativas compromete sua efetividade. Esses serviços deveriam estar integrados a políticas institucionais permanentes, uma necessidade que foi formalizada recentemente com a instituição da Política Nacional de Assistência Estudantil (PNAES) pela Lei nº 14.914, de 2024.</w:t>
      </w:r>
    </w:p>
    <w:p w:rsidRPr="003B00CB" w:rsidR="003B00CB" w:rsidP="44C2A519" w:rsidRDefault="003B00CB" w14:paraId="73067E24"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 xml:space="preserve"> A pedagogia do diálogo de Paulo Freire (1996) reforça que o sujeito se constitui na interação com o outro. Nesse sentido, a escola, inclusive a universidade, precisa entender que o processo de ensino e aprendizagem é uma relação horizontal e dialógica Escuta, diálogo e pertencimento devem fazer parte do processo pedagógico.  Não é apenas sobre instruir, é sobre cuidar também. Medidas como cotas, bolsas de permanência, assistência estudantil e apoio pedagógico são fundamentais, mas, como aponta </w:t>
      </w:r>
      <w:r w:rsidRPr="44C2A519" w:rsidR="003B00CB">
        <w:rPr>
          <w:rFonts w:ascii="Arial" w:hAnsi="Arial" w:eastAsia="Arial" w:cs="Arial"/>
          <w:color w:val="auto"/>
        </w:rPr>
        <w:t>Santos (2009)</w:t>
      </w:r>
      <w:r w:rsidRPr="44C2A519" w:rsidR="003B00CB">
        <w:rPr>
          <w:rFonts w:ascii="Arial" w:hAnsi="Arial" w:eastAsia="Arial" w:cs="Arial"/>
          <w:color w:val="auto"/>
        </w:rPr>
        <w:t>, é necessário que venham acompanhadas de estratégias que promovam a inserção ativa desses estudantes na vida universitária e nas dimensões simbólicas e subjetivas desse espaço.</w:t>
      </w:r>
    </w:p>
    <w:p w:rsidRPr="0089154C" w:rsidR="003B00CB" w:rsidP="44C2A519" w:rsidRDefault="003B00CB" w14:paraId="5B22261C" w14:textId="37B39E44">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 xml:space="preserve">Concluo este tópico, enfatizando que é urgente que as universidades invistam de forma efetiva e contínua na saúde mental dos estudantes, e que isso esteja articulado com as políticas públicas.  Freitas, Freitas e </w:t>
      </w:r>
      <w:r w:rsidRPr="44C2A519" w:rsidR="003B00CB">
        <w:rPr>
          <w:rFonts w:ascii="Arial" w:hAnsi="Arial" w:eastAsia="Arial" w:cs="Arial"/>
          <w:color w:val="auto"/>
        </w:rPr>
        <w:t>Passone</w:t>
      </w:r>
      <w:r w:rsidRPr="44C2A519" w:rsidR="003B00CB">
        <w:rPr>
          <w:rFonts w:ascii="Arial" w:hAnsi="Arial" w:eastAsia="Arial" w:cs="Arial"/>
          <w:color w:val="auto"/>
        </w:rPr>
        <w:t xml:space="preserve"> (2024) deixam isso claro, ao registrarem que é imprescindível a presença de profissionais da Psicologia dentro das universidades, atuando tanto na prevenção quanto no cuidado, a partir de uma perspectiva crítica que considere os determinantes sociais do sofrimento psíquico</w:t>
      </w:r>
      <w:r w:rsidRPr="44C2A519" w:rsidR="0089154C">
        <w:rPr>
          <w:rFonts w:ascii="Arial" w:hAnsi="Arial" w:eastAsia="Arial" w:cs="Arial"/>
          <w:color w:val="auto"/>
        </w:rPr>
        <w:t>.</w:t>
      </w:r>
    </w:p>
    <w:p w:rsidRPr="003B00CB" w:rsidR="003B00CB" w:rsidP="44C2A519" w:rsidRDefault="003B00CB" w14:paraId="481CE3E7" w14:textId="77777777">
      <w:pPr>
        <w:spacing w:before="281" w:after="281" w:line="360" w:lineRule="auto"/>
        <w:jc w:val="both"/>
        <w:outlineLvl w:val="2"/>
        <w:rPr>
          <w:rFonts w:ascii="Arial" w:hAnsi="Arial" w:eastAsia="Arial" w:cs="Arial"/>
          <w:b w:val="1"/>
          <w:bCs w:val="1"/>
          <w:color w:val="auto"/>
        </w:rPr>
      </w:pPr>
      <w:r w:rsidRPr="44C2A519" w:rsidR="003B00CB">
        <w:rPr>
          <w:rFonts w:ascii="Arial" w:hAnsi="Arial" w:eastAsia="Arial" w:cs="Arial"/>
          <w:b w:val="1"/>
          <w:bCs w:val="1"/>
          <w:color w:val="auto"/>
        </w:rPr>
        <w:t>1.2 – Principais transtornos mentais entre universitários: Depressão, ansiedade e alcoolismo</w:t>
      </w:r>
    </w:p>
    <w:p w:rsidRPr="003B00CB" w:rsidR="003B00CB" w:rsidP="44C2A519" w:rsidRDefault="003B00CB" w14:paraId="175FE5B2" w14:textId="77777777">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lastRenderedPageBreak/>
        <w:t>A vida universitária, ainda que seja um espaço de desenvolvimento e aprendizado, também está impregnada de uma série de desafios que afetam diretamente a saúde mental de seus discentes. E quando me refiro a isso, não é apenas com base na teoria, mas também a partir de minha vivência como aluno da UFRRJ. Dentre os transtornos que mais aparecem nesse percurso estão a depressão, a ansiedade e o alcoolismo que, muitas vezes, caminham juntos, se retroalimentam e se intensificam devido ao isolamento social, à pressão constante por desempenho e à total ausência de suporte institucional efetivo</w:t>
      </w:r>
      <w:r w:rsidRPr="44C2A519">
        <w:rPr>
          <w:rFonts w:ascii="Arial" w:hAnsi="Arial" w:eastAsia="Arial" w:cs="Arial"/>
          <w:color w:val="auto"/>
          <w:vertAlign w:val="superscript"/>
        </w:rPr>
        <w:footnoteReference w:id="4"/>
      </w:r>
      <w:r w:rsidRPr="44C2A519" w:rsidR="003B00CB">
        <w:rPr>
          <w:rFonts w:ascii="Arial" w:hAnsi="Arial" w:eastAsia="Arial" w:cs="Arial"/>
          <w:color w:val="auto"/>
        </w:rPr>
        <w:t>.</w:t>
      </w:r>
    </w:p>
    <w:p w:rsidRPr="003B00CB" w:rsidR="003B00CB" w:rsidP="44C2A519" w:rsidRDefault="003B00CB" w14:paraId="54FB89CC" w14:textId="77777777">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 xml:space="preserve">De acordo com Gomes </w:t>
      </w:r>
      <w:r w:rsidRPr="44C2A519" w:rsidR="003B00CB">
        <w:rPr>
          <w:rFonts w:ascii="Arial" w:hAnsi="Arial" w:eastAsia="Arial" w:cs="Arial"/>
          <w:i w:val="1"/>
          <w:iCs w:val="1"/>
          <w:color w:val="auto"/>
        </w:rPr>
        <w:t>et al</w:t>
      </w:r>
      <w:r w:rsidRPr="44C2A519" w:rsidR="003B00CB">
        <w:rPr>
          <w:rFonts w:ascii="Arial" w:hAnsi="Arial" w:eastAsia="Arial" w:cs="Arial"/>
          <w:color w:val="auto"/>
        </w:rPr>
        <w:t>. (2020, p. 2), em pesquisa realizada com estudantes de universidades públicas, 28,6% deles apresentavam sintomas de depressão e 36,1% sintomas de ansiedade. Os principais fatores identificados foram insatisfação com o curso, conflitos nos relacionamentos interpessoais e privação de sono. Só a transição do ensino médio para a universidade já é um fator de estresse absurdo. A gente entra num sistema acadêmico que é competitivo, exigente e, pior ainda, completamente desconectado da nossa realidade social.</w:t>
      </w:r>
    </w:p>
    <w:p w:rsidRPr="003B00CB" w:rsidR="003B00CB" w:rsidP="44C2A519" w:rsidRDefault="003B00CB" w14:paraId="50E2306C" w14:textId="77777777">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 xml:space="preserve">A falta de políticas de apoio psicológico dentro das universidades só joga mais lenha nessa fogueira. Como bem colocam Reis </w:t>
      </w:r>
      <w:r w:rsidRPr="44C2A519" w:rsidR="003B00CB">
        <w:rPr>
          <w:rFonts w:ascii="Arial" w:hAnsi="Arial" w:eastAsia="Arial" w:cs="Arial"/>
          <w:i w:val="1"/>
          <w:iCs w:val="1"/>
          <w:color w:val="auto"/>
        </w:rPr>
        <w:t>et al</w:t>
      </w:r>
      <w:r w:rsidRPr="44C2A519" w:rsidR="003B00CB">
        <w:rPr>
          <w:rFonts w:ascii="Arial" w:hAnsi="Arial" w:eastAsia="Arial" w:cs="Arial"/>
          <w:color w:val="auto"/>
        </w:rPr>
        <w:t>. (2022, p. 58), “a ausência de medidas institucionais para promoção de saúde mental agrava os impactos dos fatores estressores já vivenciados pelos estudantes”. E sabe-se bem quem são os mais atingidos: somos nós, os que estudam, trabalham e ainda cuidam da casa, dos filhos e, em muitos casos, da própria sobrevivência.</w:t>
      </w:r>
    </w:p>
    <w:p w:rsidRPr="003B00CB" w:rsidR="003B00CB" w:rsidP="44C2A519" w:rsidRDefault="003B00CB" w14:paraId="10688CDC" w14:textId="77777777">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Ainda sobre essa questão há outro ponto delicado: O uso abusivo do álcool. Na universidade, o consumo de álcool é tratado como algo cultural. Faz parte das festas, dos trotes, da “integração” entre calouros e veteranos. Mas o que poucos falam é que, em muitos casos, essa substância vira uma válvula de escape para a ansiedade, para a solidão, para a pressão que sufoca. Segundo Reis et. al. (2022), esse consumo tende a aumentar com o passar do tempo na universidade, sendo mais frequente entre os homens. E o pior: quanto mais estressado e privado de sono o estudante está, mais ele consome bebida alcoólica.</w:t>
      </w:r>
    </w:p>
    <w:p w:rsidRPr="003B00CB" w:rsidR="003B00CB" w:rsidP="44C2A519" w:rsidRDefault="003B00CB" w14:paraId="15F07D6F" w14:textId="77777777">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Isso fica ainda mais sério quando observamos o transtorno de ansiedade social como um dos fatores que antecedem o alcoolismo. Indivíduos com esse transtorno têm mais chances de desenvolver dependência do álcool, pois utilizam a substância para tentar aliviar temporariamente os sintomas. No entanto, esse alívio é ilusório e abre caminho para a dependência.</w:t>
      </w:r>
    </w:p>
    <w:p w:rsidRPr="0089154C" w:rsidR="003B00CB" w:rsidP="44C2A519" w:rsidRDefault="003B00CB" w14:paraId="4608D6ED" w14:textId="0AC23518">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 xml:space="preserve"> A verdade é que o álcool virou um dos meios mais utilizados por jovens universitários para lidar com o estresse. Um estudo publicado na Revista Multidisciplinar do Nordeste Mineiro (Freitas </w:t>
      </w:r>
      <w:r w:rsidRPr="44C2A519" w:rsidR="003B00CB">
        <w:rPr>
          <w:rFonts w:ascii="Arial" w:hAnsi="Arial" w:eastAsia="Arial" w:cs="Arial"/>
          <w:i w:val="1"/>
          <w:iCs w:val="1"/>
          <w:color w:val="auto"/>
        </w:rPr>
        <w:t>et al</w:t>
      </w:r>
      <w:r w:rsidRPr="44C2A519" w:rsidR="003B00CB">
        <w:rPr>
          <w:rFonts w:ascii="Arial" w:hAnsi="Arial" w:eastAsia="Arial" w:cs="Arial"/>
          <w:color w:val="auto"/>
        </w:rPr>
        <w:t>., 2024) mostrou que o consumo de álcool aumenta conforme o</w:t>
      </w:r>
      <w:r w:rsidRPr="44C2A519" w:rsidR="0089154C">
        <w:rPr>
          <w:rFonts w:ascii="Arial" w:hAnsi="Arial" w:eastAsia="Arial" w:cs="Arial"/>
          <w:color w:val="auto"/>
        </w:rPr>
        <w:t xml:space="preserve"> percurso formativo</w:t>
      </w:r>
      <w:r w:rsidRPr="44C2A519" w:rsidR="003B00CB">
        <w:rPr>
          <w:rFonts w:ascii="Arial" w:hAnsi="Arial" w:eastAsia="Arial" w:cs="Arial"/>
          <w:color w:val="auto"/>
        </w:rPr>
        <w:t xml:space="preserve"> </w:t>
      </w:r>
      <w:r w:rsidRPr="44C2A519" w:rsidR="0089154C">
        <w:rPr>
          <w:rFonts w:ascii="Arial" w:hAnsi="Arial" w:eastAsia="Arial" w:cs="Arial"/>
          <w:color w:val="auto"/>
        </w:rPr>
        <w:t>(</w:t>
      </w:r>
      <w:r w:rsidRPr="44C2A519" w:rsidR="003B00CB">
        <w:rPr>
          <w:rFonts w:ascii="Arial" w:hAnsi="Arial" w:eastAsia="Arial" w:cs="Arial"/>
          <w:color w:val="auto"/>
        </w:rPr>
        <w:t>curso</w:t>
      </w:r>
      <w:r w:rsidRPr="44C2A519" w:rsidR="0089154C">
        <w:rPr>
          <w:rFonts w:ascii="Arial" w:hAnsi="Arial" w:eastAsia="Arial" w:cs="Arial"/>
          <w:color w:val="auto"/>
        </w:rPr>
        <w:t>)</w:t>
      </w:r>
      <w:r w:rsidRPr="44C2A519" w:rsidR="003B00CB">
        <w:rPr>
          <w:rFonts w:ascii="Arial" w:hAnsi="Arial" w:eastAsia="Arial" w:cs="Arial"/>
          <w:color w:val="auto"/>
        </w:rPr>
        <w:t xml:space="preserve"> avança, especialmente entre os homens, e está diretamente associado a distúrbios do sono e aumento do estresse</w:t>
      </w:r>
      <w:r w:rsidRPr="44C2A519" w:rsidR="0089154C">
        <w:rPr>
          <w:rFonts w:ascii="Arial" w:hAnsi="Arial" w:eastAsia="Arial" w:cs="Arial"/>
          <w:color w:val="auto"/>
        </w:rPr>
        <w:t>.</w:t>
      </w:r>
    </w:p>
    <w:p w:rsidRPr="00264D91" w:rsidR="003B00CB" w:rsidP="44C2A519" w:rsidRDefault="003B00CB" w14:paraId="5DCC46B7" w14:textId="20742E61">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Esses três problemas mencionados: Depressão, ansiedade e</w:t>
      </w:r>
      <w:r w:rsidRPr="44C2A519" w:rsidR="6D429E70">
        <w:rPr>
          <w:rFonts w:ascii="Arial" w:hAnsi="Arial" w:eastAsia="Arial" w:cs="Arial"/>
          <w:color w:val="auto"/>
        </w:rPr>
        <w:t xml:space="preserve"> o uso abusivo de álcool</w:t>
      </w:r>
      <w:r w:rsidRPr="44C2A519" w:rsidR="003B00CB">
        <w:rPr>
          <w:rFonts w:ascii="Arial" w:hAnsi="Arial" w:eastAsia="Arial" w:cs="Arial"/>
          <w:color w:val="auto"/>
        </w:rPr>
        <w:t xml:space="preserve"> acabam se tornando uma espécie de ‘trindade’ presente na vida acadêmica. E tudo isso tem muita ligação com o que já foi abordado anteriormente: A sobrecarga, o modelo de estudante ideal e inalcançável, a exclusão, a solidão. Muitos descontam o estresse nas festas organizadas pelos próprios alunos, onde o</w:t>
      </w:r>
      <w:r w:rsidRPr="44C2A519" w:rsidR="5A8C2EA8">
        <w:rPr>
          <w:rFonts w:ascii="Arial" w:hAnsi="Arial" w:eastAsia="Arial" w:cs="Arial"/>
          <w:color w:val="auto"/>
        </w:rPr>
        <w:t xml:space="preserve"> abuso no</w:t>
      </w:r>
      <w:r w:rsidRPr="44C2A519" w:rsidR="003B00CB">
        <w:rPr>
          <w:rFonts w:ascii="Arial" w:hAnsi="Arial" w:eastAsia="Arial" w:cs="Arial"/>
          <w:color w:val="auto"/>
        </w:rPr>
        <w:t xml:space="preserve"> consumo de álcool e outras drogas é banalizado. Tem festa que só é valorizada porque é </w:t>
      </w:r>
      <w:r w:rsidRPr="44C2A519" w:rsidR="003B00CB">
        <w:rPr>
          <w:rFonts w:ascii="Arial" w:hAnsi="Arial" w:eastAsia="Arial" w:cs="Arial"/>
          <w:i w:val="1"/>
          <w:iCs w:val="1"/>
          <w:color w:val="auto"/>
        </w:rPr>
        <w:t xml:space="preserve">open bar </w:t>
      </w:r>
      <w:r w:rsidRPr="44C2A519">
        <w:rPr>
          <w:rFonts w:ascii="Arial" w:hAnsi="Arial" w:eastAsia="Arial" w:cs="Arial"/>
          <w:color w:val="auto"/>
          <w:vertAlign w:val="superscript"/>
        </w:rPr>
        <w:footnoteReference w:id="5"/>
      </w:r>
      <w:r w:rsidRPr="44C2A519" w:rsidR="003B00CB">
        <w:rPr>
          <w:rFonts w:ascii="Arial" w:hAnsi="Arial" w:eastAsia="Arial" w:cs="Arial"/>
          <w:i w:val="1"/>
          <w:iCs w:val="1"/>
          <w:color w:val="auto"/>
        </w:rPr>
        <w:t xml:space="preserve">, </w:t>
      </w:r>
      <w:r w:rsidRPr="44C2A519" w:rsidR="003B00CB">
        <w:rPr>
          <w:rFonts w:ascii="Arial" w:hAnsi="Arial" w:eastAsia="Arial" w:cs="Arial"/>
          <w:color w:val="auto"/>
        </w:rPr>
        <w:t>onde a</w:t>
      </w:r>
      <w:r w:rsidRPr="44C2A519" w:rsidR="003B00CB">
        <w:rPr>
          <w:rFonts w:ascii="Arial" w:hAnsi="Arial" w:eastAsia="Arial" w:cs="Arial"/>
          <w:i w:val="1"/>
          <w:iCs w:val="1"/>
          <w:color w:val="auto"/>
        </w:rPr>
        <w:t xml:space="preserve"> </w:t>
      </w:r>
      <w:r w:rsidRPr="44C2A519" w:rsidR="003B00CB">
        <w:rPr>
          <w:rFonts w:ascii="Arial" w:hAnsi="Arial" w:eastAsia="Arial" w:cs="Arial"/>
          <w:color w:val="auto"/>
        </w:rPr>
        <w:t>bebida liberada funciona como uma forma de recompensa ou anestesia para nossa realidade.</w:t>
      </w:r>
      <w:r w:rsidRPr="44C2A519" w:rsidR="00264D91">
        <w:rPr>
          <w:rFonts w:ascii="Arial" w:hAnsi="Arial" w:eastAsia="Arial" w:cs="Arial"/>
          <w:color w:val="auto"/>
        </w:rPr>
        <w:t xml:space="preserve"> </w:t>
      </w:r>
    </w:p>
    <w:p w:rsidRPr="00264D91" w:rsidR="003B00CB" w:rsidP="44C2A519" w:rsidRDefault="0C0971C4" w14:paraId="5C2A2680" w14:textId="0B9B400E">
      <w:pPr>
        <w:spacing w:after="0" w:line="360" w:lineRule="auto"/>
        <w:ind w:firstLine="708"/>
        <w:jc w:val="both"/>
        <w:rPr>
          <w:rFonts w:ascii="Arial" w:hAnsi="Arial" w:eastAsia="Arial" w:cs="Arial"/>
          <w:color w:val="auto"/>
        </w:rPr>
      </w:pPr>
      <w:r w:rsidRPr="44C2A519" w:rsidR="0C0971C4">
        <w:rPr>
          <w:rFonts w:ascii="Arial" w:hAnsi="Arial" w:eastAsia="Arial" w:cs="Arial"/>
          <w:color w:val="auto"/>
        </w:rPr>
        <w:t>Ainda que minhas análises partam principalmente da minha vivência na UFRRJ, é importante reconhecer que não posso generalizar de forma absoluta para todas as universidades. No entanto, os relatos que escuto de estudantes de outras instituições e as situações que observo em espaços interuniversitários indicam que determinadas práticas de sociabilidade, como festas estudantis, consumo abusivo de bebidas alcoólicas e dinâmicas de interação juvenil, tendem a se repetir de forma relativamente semelhante em diferentes contextos acadêmicos. Assim, embora minha experiência direta seja localizada, ela dialoga com percepções mais amplas sobre o ambiente universitário brasileiro, permitindo afirmar que essas vivências não são exclusivas da UFRRJ.</w:t>
      </w:r>
    </w:p>
    <w:p w:rsidRPr="003B00CB" w:rsidR="003B00CB" w:rsidP="44C2A519" w:rsidRDefault="003B00CB" w14:paraId="5813E5A0" w14:textId="77777777">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 xml:space="preserve">Junto a isso, vejo com muita preocupação como essa busca por “liberdade” dentro da universidade acaba gerando outros problemas, como o aumento de doenças sexualmente transmissíveis. A verdade é que muita gente se envolve em </w:t>
      </w:r>
      <w:r w:rsidRPr="44C2A519" w:rsidR="003B00CB">
        <w:rPr>
          <w:rFonts w:ascii="Arial" w:hAnsi="Arial" w:eastAsia="Arial" w:cs="Arial"/>
          <w:color w:val="auto"/>
        </w:rPr>
        <w:t xml:space="preserve">práticas sexuais de risco, sem se preocupar com </w:t>
      </w:r>
      <w:r w:rsidRPr="44C2A519" w:rsidR="003B00CB">
        <w:rPr>
          <w:rFonts w:ascii="Arial" w:hAnsi="Arial" w:eastAsia="Arial" w:cs="Arial"/>
          <w:color w:val="auto"/>
        </w:rPr>
        <w:t>ISTs</w:t>
      </w:r>
      <w:r w:rsidRPr="44C2A519" w:rsidR="003B00CB">
        <w:rPr>
          <w:rFonts w:ascii="Arial" w:hAnsi="Arial" w:eastAsia="Arial" w:cs="Arial"/>
          <w:color w:val="auto"/>
        </w:rPr>
        <w:t xml:space="preserve"> (infecções sexualmente transmissíveis) ou DSTs (doenças sexualmente transmissíveis), e depois carrega também as consequências disso no seu emocional. Afirmo isso com propriedade, porque convivo com colegas que estão diretamente ligados a essas situações.</w:t>
      </w:r>
    </w:p>
    <w:p w:rsidRPr="003B00CB" w:rsidR="003B00CB" w:rsidP="44C2A519" w:rsidRDefault="003B00CB" w14:paraId="0E5CFEE6" w14:textId="77777777">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O comportamento sexual de risco também é relatado em pesquisas. Um estudo feito na Universidade Federal do Delta do Parnaíba (Catão, 2022)</w:t>
      </w:r>
      <w:r w:rsidRPr="44C2A519" w:rsidR="003B00CB">
        <w:rPr>
          <w:rFonts w:ascii="Arial" w:hAnsi="Arial" w:eastAsia="Arial" w:cs="Arial"/>
          <w:color w:val="auto"/>
        </w:rPr>
        <w:t xml:space="preserve"> </w:t>
      </w:r>
      <w:r w:rsidRPr="44C2A519" w:rsidR="003B00CB">
        <w:rPr>
          <w:rFonts w:ascii="Arial" w:hAnsi="Arial" w:eastAsia="Arial" w:cs="Arial"/>
          <w:color w:val="auto"/>
        </w:rPr>
        <w:t xml:space="preserve">mostrou que 33,2% dos estudantes afirmaram ter tido alguma IST nos últimos 12 meses, e apenas 14% procuraram atendimento de saúde. No referido estudo, foi apontada a prevalência de 5% de </w:t>
      </w:r>
      <w:r w:rsidRPr="44C2A519" w:rsidR="003B00CB">
        <w:rPr>
          <w:rFonts w:ascii="Arial" w:hAnsi="Arial" w:eastAsia="Arial" w:cs="Arial"/>
          <w:color w:val="auto"/>
        </w:rPr>
        <w:t>ISTs</w:t>
      </w:r>
      <w:r w:rsidRPr="44C2A519" w:rsidR="003B00CB">
        <w:rPr>
          <w:rFonts w:ascii="Arial" w:hAnsi="Arial" w:eastAsia="Arial" w:cs="Arial"/>
          <w:color w:val="auto"/>
        </w:rPr>
        <w:t>, com sífilis e HIV sendo os mais frequentes. Esses dados mostram como a ausência de políticas de prevenção e educação sexual nas universidades fragiliza ainda mais os estudantes, tanto física quanto emocionalmente.</w:t>
      </w:r>
    </w:p>
    <w:p w:rsidRPr="003B00CB" w:rsidR="003B00CB" w:rsidP="44C2A519" w:rsidRDefault="003B00CB" w14:paraId="20AB73E1" w14:textId="6886659B">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 xml:space="preserve">Por tudo isso, é fundamental entender que esses transtornos não são questões individuais. São sintomas de uma estrutura que adoece, que pressiona, que marginaliza. Isso se agrava ainda mais para estudantes negros, pobres, de periferia, que ingressam na universidade por cotas e precisam lidar diariamente com o peso de “provar que merecem estar ali”. “Como já analisava Frantz </w:t>
      </w:r>
      <w:r w:rsidRPr="44C2A519" w:rsidR="003B00CB">
        <w:rPr>
          <w:rFonts w:ascii="Arial" w:hAnsi="Arial" w:eastAsia="Arial" w:cs="Arial"/>
          <w:color w:val="auto"/>
        </w:rPr>
        <w:t>Fanon</w:t>
      </w:r>
      <w:r w:rsidRPr="44C2A519" w:rsidR="003B00CB">
        <w:rPr>
          <w:rFonts w:ascii="Arial" w:hAnsi="Arial" w:eastAsia="Arial" w:cs="Arial"/>
          <w:color w:val="auto"/>
        </w:rPr>
        <w:t xml:space="preserve"> (2008</w:t>
      </w:r>
      <w:r w:rsidRPr="44C2A519" w:rsidR="2C254BBA">
        <w:rPr>
          <w:rFonts w:ascii="Arial" w:hAnsi="Arial" w:eastAsia="Arial" w:cs="Arial"/>
          <w:color w:val="auto"/>
        </w:rPr>
        <w:t>)</w:t>
      </w:r>
      <w:r w:rsidRPr="44C2A519" w:rsidR="00264D91">
        <w:rPr>
          <w:rFonts w:ascii="Arial" w:hAnsi="Arial" w:eastAsia="Arial" w:cs="Arial"/>
          <w:color w:val="auto"/>
        </w:rPr>
        <w:t>,</w:t>
      </w:r>
      <w:r w:rsidRPr="44C2A519" w:rsidR="00264D91">
        <w:rPr>
          <w:rFonts w:ascii="Arial" w:hAnsi="Arial" w:eastAsia="Arial" w:cs="Arial"/>
          <w:color w:val="auto"/>
        </w:rPr>
        <w:t xml:space="preserve"> </w:t>
      </w:r>
      <w:r w:rsidRPr="44C2A519" w:rsidR="003B00CB">
        <w:rPr>
          <w:rFonts w:ascii="Arial" w:hAnsi="Arial" w:eastAsia="Arial" w:cs="Arial"/>
          <w:color w:val="auto"/>
        </w:rPr>
        <w:t xml:space="preserve"> as</w:t>
      </w:r>
      <w:r w:rsidRPr="44C2A519" w:rsidR="003B00CB">
        <w:rPr>
          <w:rFonts w:ascii="Arial" w:hAnsi="Arial" w:eastAsia="Arial" w:cs="Arial"/>
          <w:color w:val="auto"/>
        </w:rPr>
        <w:t xml:space="preserve"> estruturas sociais opressivas, como o racismo, geram profundas feridas psíquicas, embora a sociedade insista em tratar o sofrimento que delas decorre como uma falha individual."</w:t>
      </w:r>
    </w:p>
    <w:p w:rsidR="7AF28E72" w:rsidP="44C2A519" w:rsidRDefault="7AF28E72" w14:paraId="774EC9C4" w14:textId="1D3CBDEF">
      <w:pPr>
        <w:spacing w:after="0" w:line="360" w:lineRule="auto"/>
        <w:ind w:firstLine="708"/>
        <w:jc w:val="both"/>
        <w:rPr>
          <w:rFonts w:ascii="Arial" w:hAnsi="Arial" w:eastAsia="Arial" w:cs="Arial"/>
          <w:color w:val="auto"/>
        </w:rPr>
      </w:pPr>
      <w:r w:rsidRPr="44C2A519" w:rsidR="7AF28E72">
        <w:rPr>
          <w:rFonts w:ascii="Arial" w:hAnsi="Arial" w:eastAsia="Arial" w:cs="Arial"/>
          <w:color w:val="auto"/>
        </w:rPr>
        <w:t xml:space="preserve">Embora as políticas de cotas sejam um mecanismo central de democratização do acesso ao ensino superior, é importante destacar que estudantes negros também ingressam na universidade fora das ações afirmativas. Esses acessos chamados “por fora” das cotas ocorrem, por exemplo, por meio de ampla concorrência, transferência, vagas remanescentes ou ingresso por nota do Enem sem classificação racial. Como </w:t>
      </w:r>
      <w:r w:rsidRPr="44C2A519" w:rsidR="47398465">
        <w:rPr>
          <w:rFonts w:ascii="Arial" w:hAnsi="Arial" w:eastAsia="Arial" w:cs="Arial"/>
          <w:color w:val="auto"/>
        </w:rPr>
        <w:t>aponta Silva (2020)</w:t>
      </w:r>
      <w:r w:rsidRPr="44C2A519" w:rsidR="7AF28E72">
        <w:rPr>
          <w:rFonts w:ascii="Arial" w:hAnsi="Arial" w:eastAsia="Arial" w:cs="Arial"/>
          <w:color w:val="auto"/>
        </w:rPr>
        <w:t xml:space="preserve">, a presença de negros na universidade não está restrita ao sistema de cotas, e ignorar essa diversidade de trajetórias reforça a ideia equivocada de que pessoas negras só acessam o ensino superior por meio de políticas compensatórias. Reconhecer esses diferentes caminhos ajuda a desmistificar estereótipos </w:t>
      </w:r>
      <w:r w:rsidRPr="44C2A519" w:rsidR="7AF28E72">
        <w:rPr>
          <w:rFonts w:ascii="Arial" w:hAnsi="Arial" w:eastAsia="Arial" w:cs="Arial"/>
          <w:color w:val="auto"/>
        </w:rPr>
        <w:t>racializados</w:t>
      </w:r>
      <w:r w:rsidRPr="44C2A519" w:rsidR="7AF28E72">
        <w:rPr>
          <w:rFonts w:ascii="Arial" w:hAnsi="Arial" w:eastAsia="Arial" w:cs="Arial"/>
          <w:color w:val="auto"/>
        </w:rPr>
        <w:t xml:space="preserve"> que buscam deslegitimar a presença negra no espaço universitário.</w:t>
      </w:r>
    </w:p>
    <w:p w:rsidRPr="003B00CB" w:rsidR="003B00CB" w:rsidP="44C2A519" w:rsidRDefault="003B00CB" w14:paraId="6C894CA9" w14:textId="3DC9B998">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 xml:space="preserve">A OMS (Organização Mundial da Saúde), no ano de 2017, estimou que entre 15% e 25% dos estudantes universitários </w:t>
      </w:r>
      <w:r w:rsidRPr="44C2A519" w:rsidR="00264D91">
        <w:rPr>
          <w:rFonts w:ascii="Arial" w:hAnsi="Arial" w:eastAsia="Arial" w:cs="Arial"/>
          <w:color w:val="auto"/>
        </w:rPr>
        <w:t>no Brasil</w:t>
      </w:r>
      <w:r w:rsidRPr="44C2A519" w:rsidR="5ED3334D">
        <w:rPr>
          <w:rFonts w:ascii="Arial" w:hAnsi="Arial" w:eastAsia="Arial" w:cs="Arial"/>
          <w:color w:val="auto"/>
        </w:rPr>
        <w:t xml:space="preserve"> </w:t>
      </w:r>
      <w:r w:rsidRPr="44C2A519" w:rsidR="003B00CB">
        <w:rPr>
          <w:rFonts w:ascii="Arial" w:hAnsi="Arial" w:eastAsia="Arial" w:cs="Arial"/>
          <w:color w:val="auto"/>
        </w:rPr>
        <w:t xml:space="preserve">apresentaram algum transtorno psiquiátrico durante a formação. Depressão e ansiedade foram os mais comuns. </w:t>
      </w:r>
      <w:r w:rsidRPr="44C2A519" w:rsidR="003B00CB">
        <w:rPr>
          <w:rFonts w:ascii="Arial" w:hAnsi="Arial" w:eastAsia="Arial" w:cs="Arial"/>
          <w:color w:val="auto"/>
        </w:rPr>
        <w:t>Esses dados exigem que se inicie, com urgência, um debate sobre saúde mental nas universidades, não só para tratar, mas principalmente para prevenir.</w:t>
      </w:r>
    </w:p>
    <w:p w:rsidRPr="003B00CB" w:rsidR="003B00CB" w:rsidP="44C2A519" w:rsidRDefault="003B00CB" w14:paraId="6A4EEBFF" w14:textId="6B2BF526">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 xml:space="preserve">Cabe registrar outro ponto: O uso </w:t>
      </w:r>
      <w:r w:rsidRPr="44C2A519" w:rsidR="00D84F0E">
        <w:rPr>
          <w:rFonts w:ascii="Arial" w:hAnsi="Arial" w:eastAsia="Arial" w:cs="Arial"/>
          <w:color w:val="auto"/>
        </w:rPr>
        <w:t xml:space="preserve">abusivo </w:t>
      </w:r>
      <w:r w:rsidRPr="44C2A519" w:rsidR="003B00CB">
        <w:rPr>
          <w:rFonts w:ascii="Arial" w:hAnsi="Arial" w:eastAsia="Arial" w:cs="Arial"/>
          <w:color w:val="auto"/>
        </w:rPr>
        <w:t>de drogas nas universidades.  Faço essa afirmativa como estudante da UFRRJ (Universidade Federal Rural do Rio de Janeiro), e afirmo com toda a certeza de que o consumo e a venda de drogas nos camp</w:t>
      </w:r>
      <w:r w:rsidRPr="44C2A519" w:rsidR="003B00CB">
        <w:rPr>
          <w:rFonts w:ascii="Arial" w:hAnsi="Arial" w:eastAsia="Arial" w:cs="Arial"/>
          <w:color w:val="auto"/>
        </w:rPr>
        <w:t>uses são uma</w:t>
      </w:r>
      <w:r w:rsidRPr="44C2A519" w:rsidR="003B00CB">
        <w:rPr>
          <w:rFonts w:ascii="Arial" w:hAnsi="Arial" w:eastAsia="Arial" w:cs="Arial"/>
          <w:color w:val="auto"/>
        </w:rPr>
        <w:t xml:space="preserve"> realidade. Maconha, LSD (</w:t>
      </w:r>
      <w:r w:rsidRPr="44C2A519" w:rsidR="003B00CB">
        <w:rPr>
          <w:rFonts w:ascii="Arial" w:hAnsi="Arial" w:cs="Arial"/>
          <w:color w:val="auto"/>
          <w:shd w:val="clear" w:color="auto" w:fill="FFFFFF"/>
        </w:rPr>
        <w:t>Dietilamina do Ácido Lisérgico)</w:t>
      </w:r>
      <w:r w:rsidRPr="44C2A519" w:rsidR="003B00CB">
        <w:rPr>
          <w:rFonts w:ascii="Arial" w:hAnsi="Arial" w:eastAsia="Arial" w:cs="Arial"/>
          <w:color w:val="auto"/>
        </w:rPr>
        <w:t xml:space="preserve">, </w:t>
      </w:r>
      <w:r w:rsidRPr="44C2A519" w:rsidR="003B00CB">
        <w:rPr>
          <w:rFonts w:ascii="Arial" w:hAnsi="Arial" w:eastAsia="Arial" w:cs="Arial"/>
          <w:i w:val="1"/>
          <w:iCs w:val="1"/>
          <w:color w:val="auto"/>
        </w:rPr>
        <w:t>brownies</w:t>
      </w:r>
      <w:r w:rsidRPr="44C2A519" w:rsidR="003B00CB">
        <w:rPr>
          <w:rFonts w:ascii="Arial" w:hAnsi="Arial" w:eastAsia="Arial" w:cs="Arial"/>
          <w:color w:val="auto"/>
        </w:rPr>
        <w:t xml:space="preserve"> com substâncias psicoativas e até medicamentos como Ritalina</w:t>
      </w:r>
      <w:r w:rsidRPr="44C2A519">
        <w:rPr>
          <w:rFonts w:ascii="Arial" w:hAnsi="Arial" w:eastAsia="Arial" w:cs="Arial"/>
          <w:color w:val="auto"/>
          <w:vertAlign w:val="superscript"/>
        </w:rPr>
        <w:footnoteReference w:id="6"/>
      </w:r>
      <w:r w:rsidRPr="44C2A519" w:rsidR="003B00CB">
        <w:rPr>
          <w:rFonts w:ascii="Arial" w:hAnsi="Arial" w:eastAsia="Arial" w:cs="Arial"/>
          <w:color w:val="auto"/>
        </w:rPr>
        <w:t xml:space="preserve"> circulam com naturalidade pelos corredores, eventos e festas. E o que mais incomoda é o silêncio institucional. Parece que existe um “acordo” em não ver. Essa permissividade cria um ambiente onde o uso </w:t>
      </w:r>
      <w:r w:rsidRPr="44C2A519" w:rsidR="00D84F0E">
        <w:rPr>
          <w:rFonts w:ascii="Arial" w:hAnsi="Arial" w:eastAsia="Arial" w:cs="Arial"/>
          <w:color w:val="auto"/>
        </w:rPr>
        <w:t xml:space="preserve">abusivo </w:t>
      </w:r>
      <w:r w:rsidRPr="44C2A519" w:rsidR="003B00CB">
        <w:rPr>
          <w:rFonts w:ascii="Arial" w:hAnsi="Arial" w:eastAsia="Arial" w:cs="Arial"/>
          <w:color w:val="auto"/>
        </w:rPr>
        <w:t>se normaliza e se banaliza.</w:t>
      </w:r>
    </w:p>
    <w:p w:rsidRPr="003B00CB" w:rsidR="003B00CB" w:rsidP="44C2A519" w:rsidRDefault="003B00CB" w14:paraId="70C09889" w14:textId="77777777">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 xml:space="preserve">Essa realidade não é notória apenas em nossa universidade. Na Universidade Federal de Mato Grosso do Sul, por exemplo, foi realizada uma pesquisa mostrando que o uso de drogas aumenta ao longo do curso, principalmente durante períodos de provas e final de semestre justamente quando a pressão é maior. Abreu </w:t>
      </w:r>
      <w:r w:rsidRPr="44C2A519" w:rsidR="003B00CB">
        <w:rPr>
          <w:rFonts w:ascii="Arial" w:hAnsi="Arial" w:eastAsia="Arial" w:cs="Arial"/>
          <w:i w:val="1"/>
          <w:iCs w:val="1"/>
          <w:color w:val="auto"/>
        </w:rPr>
        <w:t>et al</w:t>
      </w:r>
      <w:r w:rsidRPr="44C2A519" w:rsidR="003B00CB">
        <w:rPr>
          <w:rFonts w:ascii="Arial" w:hAnsi="Arial" w:eastAsia="Arial" w:cs="Arial"/>
          <w:color w:val="auto"/>
        </w:rPr>
        <w:t>. (2021) destacam que a entrada no ensino superior envolve mudanças emocionais e sociais intensas, como o afastamento da família, a busca por pertencimento e carga acadêmica pesada. Muitos estudantes acabam recorrendo às drogas como fuga ou estratégia de sobrevivência.</w:t>
      </w:r>
    </w:p>
    <w:p w:rsidRPr="003B00CB" w:rsidR="003B00CB" w:rsidP="44C2A519" w:rsidRDefault="003B00CB" w14:paraId="27A8A620" w14:textId="1068ABF8">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 xml:space="preserve">Outro registro importante é sobre o uso indiscriminado de medicamentos controlados, como a Ritalina, conforme mencionei anteriormente. Muitos alunos utilizam sem prescrição, apenas para “melhorar o desempenho acadêmico”. Segundo Brauer </w:t>
      </w:r>
      <w:r w:rsidRPr="44C2A519" w:rsidR="003B00CB">
        <w:rPr>
          <w:rFonts w:ascii="Arial" w:hAnsi="Arial" w:eastAsia="Arial" w:cs="Arial"/>
          <w:i w:val="1"/>
          <w:iCs w:val="1"/>
          <w:color w:val="auto"/>
        </w:rPr>
        <w:t>et al</w:t>
      </w:r>
      <w:r w:rsidRPr="44C2A519" w:rsidR="003B00CB">
        <w:rPr>
          <w:rFonts w:ascii="Arial" w:hAnsi="Arial" w:eastAsia="Arial" w:cs="Arial"/>
          <w:color w:val="auto"/>
        </w:rPr>
        <w:t>. (2023), 32,3% dos entrevistados disseram já ter tido vontade de usar esses remédios para tirar notas melhores. E como se isso não bastasse, a cultura universitária ajuda a reforçar essa prática. O uso</w:t>
      </w:r>
      <w:r w:rsidRPr="44C2A519" w:rsidR="00D84F0E">
        <w:rPr>
          <w:rFonts w:ascii="Arial" w:hAnsi="Arial" w:eastAsia="Arial" w:cs="Arial"/>
          <w:color w:val="auto"/>
        </w:rPr>
        <w:t xml:space="preserve"> abusivo</w:t>
      </w:r>
      <w:r w:rsidRPr="44C2A519" w:rsidR="003B00CB">
        <w:rPr>
          <w:rFonts w:ascii="Arial" w:hAnsi="Arial" w:eastAsia="Arial" w:cs="Arial"/>
          <w:color w:val="auto"/>
        </w:rPr>
        <w:t xml:space="preserve"> dessas substâncias é amplamente divulgado nas redes sociais, presente nas festas, nas falas dos colegas e até em memes</w:t>
      </w:r>
      <w:r w:rsidRPr="44C2A519">
        <w:rPr>
          <w:rFonts w:ascii="Arial" w:hAnsi="Arial" w:eastAsia="Arial" w:cs="Arial"/>
          <w:color w:val="auto"/>
          <w:vertAlign w:val="superscript"/>
        </w:rPr>
        <w:footnoteReference w:id="7"/>
      </w:r>
      <w:r w:rsidRPr="44C2A519" w:rsidR="003B00CB">
        <w:rPr>
          <w:rFonts w:ascii="Arial" w:hAnsi="Arial" w:eastAsia="Arial" w:cs="Arial"/>
          <w:color w:val="auto"/>
        </w:rPr>
        <w:t xml:space="preserve"> de grupos estudantis. Em reportagem da Gazeta do Povo (2019) </w:t>
      </w:r>
      <w:r w:rsidRPr="44C2A519" w:rsidR="003B00CB">
        <w:rPr>
          <w:rFonts w:ascii="Arial" w:hAnsi="Arial" w:eastAsia="Arial" w:cs="Arial"/>
          <w:color w:val="auto"/>
        </w:rPr>
        <w:lastRenderedPageBreak/>
        <w:t>relatou-se que, em várias universidades do Sudeste, o consumo de drogas é tratado como se fosse algo legalizado, natural, e que muitas vezes a própria instituição se omite diante disso.</w:t>
      </w:r>
    </w:p>
    <w:p w:rsidRPr="003B00CB" w:rsidR="003B00CB" w:rsidP="44C2A519" w:rsidRDefault="003B00CB" w14:paraId="0BF9D1E6" w14:textId="1A99F1A2">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 xml:space="preserve">A pesquisa de Brauer </w:t>
      </w:r>
      <w:r w:rsidRPr="44C2A519" w:rsidR="003B00CB">
        <w:rPr>
          <w:rFonts w:ascii="Arial" w:hAnsi="Arial" w:eastAsia="Arial" w:cs="Arial"/>
          <w:i w:val="1"/>
          <w:iCs w:val="1"/>
          <w:color w:val="auto"/>
        </w:rPr>
        <w:t>et al</w:t>
      </w:r>
      <w:r w:rsidRPr="44C2A519" w:rsidR="003B00CB">
        <w:rPr>
          <w:rFonts w:ascii="Arial" w:hAnsi="Arial" w:eastAsia="Arial" w:cs="Arial"/>
          <w:color w:val="auto"/>
        </w:rPr>
        <w:t>. (2023) mostrou que 48,7% dos universitários já usaram alguma droga ilícita na vida. Nos termos da pesquisa, os mais consumidos foram álcool (60,5%), tabaco (21,6%) e maconha (9,1%). O uso</w:t>
      </w:r>
      <w:r w:rsidRPr="44C2A519" w:rsidR="00D84F0E">
        <w:rPr>
          <w:rFonts w:ascii="Arial" w:hAnsi="Arial" w:eastAsia="Arial" w:cs="Arial"/>
          <w:color w:val="auto"/>
        </w:rPr>
        <w:t xml:space="preserve"> abusivo</w:t>
      </w:r>
      <w:r w:rsidRPr="44C2A519" w:rsidR="003B00CB">
        <w:rPr>
          <w:rFonts w:ascii="Arial" w:hAnsi="Arial" w:eastAsia="Arial" w:cs="Arial"/>
          <w:color w:val="auto"/>
        </w:rPr>
        <w:t xml:space="preserve"> é ainda mais comum entre jovens com menos de 21 anos, solteiros e estudantes das áreas de Ciências Humanas e Ciências Sociais.</w:t>
      </w:r>
    </w:p>
    <w:p w:rsidRPr="003B00CB" w:rsidR="003B00CB" w:rsidP="44C2A519" w:rsidRDefault="003B00CB" w14:paraId="09F627D8" w14:textId="1F13F282">
      <w:pPr>
        <w:spacing w:after="0" w:line="360" w:lineRule="auto"/>
        <w:ind w:firstLine="708"/>
        <w:jc w:val="both"/>
        <w:rPr>
          <w:rFonts w:ascii="Arial" w:hAnsi="Arial" w:eastAsia="Arial" w:cs="Arial"/>
          <w:color w:val="auto"/>
        </w:rPr>
      </w:pPr>
      <w:r w:rsidRPr="44C2A519" w:rsidR="003B00CB">
        <w:rPr>
          <w:rFonts w:ascii="Arial" w:hAnsi="Arial" w:eastAsia="Arial" w:cs="Arial"/>
          <w:color w:val="auto"/>
        </w:rPr>
        <w:t>Diante do exposto, é possível declarar que muitos discentes usam drogas não para “curtir”, mas sim fugir. Para tentar aliviar os sintomas de depressão, ansiedade, fracasso. Só que essa fuga cobra um preço alto: evasão, queda de rendimento e, em casos extremos, o suicídio</w:t>
      </w:r>
      <w:r w:rsidRPr="44C2A519">
        <w:rPr>
          <w:rStyle w:val="Refdenotaderodap"/>
          <w:rFonts w:ascii="Arial" w:hAnsi="Arial" w:eastAsia="Arial" w:cs="Arial"/>
          <w:color w:val="auto"/>
        </w:rPr>
        <w:footnoteReference w:id="8"/>
      </w:r>
      <w:r w:rsidRPr="44C2A519" w:rsidR="003B00CB">
        <w:rPr>
          <w:rFonts w:ascii="Arial" w:hAnsi="Arial" w:eastAsia="Arial" w:cs="Arial"/>
          <w:color w:val="auto"/>
        </w:rPr>
        <w:t>. O que se percebe é que a universidade continua tratando o consumo de drogas como desvio individual. Mas não é. Isso é reflexo de uma estrutura que adoece e abandona seus estudantes. O problema está posto, escancarado, diagnosticado. O que falta é vontade institucional de enfrentar essa realidade com seriedade, com políticas públicas, com acolhimento real.</w:t>
      </w:r>
    </w:p>
    <w:p w:rsidRPr="003B00CB" w:rsidR="003B00CB" w:rsidP="44C2A519" w:rsidRDefault="003B00CB" w14:paraId="4363414A" w14:textId="77777777">
      <w:pPr>
        <w:spacing w:before="281" w:after="281" w:line="360" w:lineRule="auto"/>
        <w:jc w:val="both"/>
        <w:outlineLvl w:val="2"/>
        <w:rPr>
          <w:rFonts w:ascii="Arial" w:hAnsi="Arial" w:eastAsia="Arial" w:cs="Arial"/>
          <w:b w:val="1"/>
          <w:bCs w:val="1"/>
          <w:color w:val="auto"/>
        </w:rPr>
      </w:pPr>
      <w:r w:rsidRPr="44C2A519" w:rsidR="003B00CB">
        <w:rPr>
          <w:rFonts w:ascii="Arial" w:hAnsi="Arial" w:eastAsia="Arial" w:cs="Arial"/>
          <w:b w:val="1"/>
          <w:bCs w:val="1"/>
          <w:color w:val="auto"/>
        </w:rPr>
        <w:t>1.3 – As dificuldades de permanência e a evasão universitária por questões emocionais</w:t>
      </w:r>
    </w:p>
    <w:p w:rsidRPr="003B00CB" w:rsidR="003B00CB" w:rsidP="44C2A519" w:rsidRDefault="003B00CB" w14:paraId="51CC9A16" w14:textId="721252DE">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A evasão, para mim, é um dos sinais mais escancarados de que algo está errado dentro da universidade</w:t>
      </w:r>
      <w:r w:rsidRPr="44C2A519" w:rsidR="00AB3CB5">
        <w:rPr>
          <w:rFonts w:ascii="Arial" w:hAnsi="Arial" w:eastAsia="Arial" w:cs="Arial"/>
          <w:color w:val="auto"/>
        </w:rPr>
        <w:t xml:space="preserve"> e às vezes fora dela, como as questões da sobrevivência</w:t>
      </w:r>
      <w:r w:rsidRPr="44C2A519" w:rsidR="003B00CB">
        <w:rPr>
          <w:rFonts w:ascii="Arial" w:hAnsi="Arial" w:eastAsia="Arial" w:cs="Arial"/>
          <w:color w:val="auto"/>
        </w:rPr>
        <w:t>. Quando um aluno desiste, a ausência dele não passa despercebida. É diferente daquele sofrimento silencioso, guardado no peito, escondido atrás de um sorriso forçado. A evasão é o fim visível de um processo que começou muito antes, geralmente atravessado por esgotamento emocional, desânimo, frustrações e, principalmente, pela falta de apoio real emocional e institucional.</w:t>
      </w:r>
    </w:p>
    <w:p w:rsidRPr="003B00CB" w:rsidR="003B00CB" w:rsidP="44C2A519" w:rsidRDefault="003B00CB" w14:paraId="31400E8B"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 xml:space="preserve">Enquanto aluno da UFRRJ, já me vi inúmeras vezes pensando em trancar a matrícula, em sumir, em largar tudo. E isso não é só uma fala isolada, é um reflexo </w:t>
      </w:r>
      <w:r w:rsidRPr="44C2A519" w:rsidR="003B00CB">
        <w:rPr>
          <w:rFonts w:ascii="Arial" w:hAnsi="Arial" w:eastAsia="Arial" w:cs="Arial"/>
          <w:color w:val="auto"/>
        </w:rPr>
        <w:t>real do que eu vejo e vivo todos os dias. Colegas que desaparecem das aulas, que choram em silêncio, que vivem no limite da exaustão física e mental. Muitos permanecem apenas por causa de uma bolsa, de um auxílio, ou por pressão familiar. E mesmo com os apoios existentes que, sejamos honestos, muitas vezes são burocráticos e insuficientes não é nada fácil se manter 100% na universidade.</w:t>
      </w:r>
    </w:p>
    <w:p w:rsidRPr="003B00CB" w:rsidR="003B00CB" w:rsidP="44C2A519" w:rsidRDefault="003B00CB" w14:paraId="017AA817"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Nem todo mundo chega com uma estrutura familiar, emocional ou financeira sólida. Pelo contrário, muitos de nós já carregamos uma bagagem pesada antes mesmo do primeiro dia de aula. E, ao entrar nesse espaço, nos deparamos com um sistema acadêmico que exige foco, excelência, produtividade, mas oferece muito pouco acolhimento, escuta e empatia. É um ambiente que cobra muito e devolve pouco. O resultado disso? Adoecimento constante, frustrações acumuladas e, em muitos casos, a evasão como única saída.</w:t>
      </w:r>
    </w:p>
    <w:p w:rsidRPr="003B00CB" w:rsidR="003B00CB" w:rsidP="44C2A519" w:rsidRDefault="003B00CB" w14:paraId="598F39AB"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Meireles, Silva e Rabelo (2022) apontam que mais de 80% dos estudantes das Instituições Federais de Ensino Superior (IFES) relataram dificuldades emocionais que interferem diretamente na vida acadêmica. E quando esses sintomas se intensificam, não tarda até que a evasão aconteça.  Alguns estudantes abandonam seus cursos no limite, exaustos, sem forças para continuar.</w:t>
      </w:r>
    </w:p>
    <w:p w:rsidRPr="003B00CB" w:rsidR="003B00CB" w:rsidP="44C2A519" w:rsidRDefault="003B00CB" w14:paraId="66A4419E" w14:textId="7F38B82A">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 xml:space="preserve">Esses fatores emocionais têm relação direta com questões estruturais da universidade e com as condições de vida dos próprios estudantes.  Dias </w:t>
      </w:r>
      <w:r w:rsidRPr="44C2A519" w:rsidR="003B00CB">
        <w:rPr>
          <w:rFonts w:ascii="Arial" w:hAnsi="Arial" w:eastAsia="Arial" w:cs="Arial"/>
          <w:i w:val="1"/>
          <w:iCs w:val="1"/>
          <w:color w:val="auto"/>
        </w:rPr>
        <w:t>et al</w:t>
      </w:r>
      <w:r w:rsidRPr="44C2A519" w:rsidR="003B00CB">
        <w:rPr>
          <w:rFonts w:ascii="Arial" w:hAnsi="Arial" w:eastAsia="Arial" w:cs="Arial"/>
          <w:color w:val="auto"/>
        </w:rPr>
        <w:t xml:space="preserve">. (2019) revelam que a transição para o ensino superior traz desafios psicossociais significativos como a adaptação às diferenças entre o ensino médio e o universitário e a gestão inadequada do tempo que podem se acumular e resultar em impacto emocional ao longo da trajetória acadêmica. Além disso, os mesmos autores reforçam que a sobrecarga de atividades, a falta de tempo para descanso, a dificuldade de adaptação ao curso, os conflitos interpessoais e a barreira financeira são fatores que afetam diretamente a saúde mental e empurram o estudante para fora da universidade. É como se tudo fosse se acumulando, se tornando </w:t>
      </w:r>
      <w:r w:rsidRPr="44C2A519" w:rsidR="00857876">
        <w:rPr>
          <w:rFonts w:ascii="Arial" w:hAnsi="Arial" w:eastAsia="Arial" w:cs="Arial"/>
          <w:color w:val="auto"/>
        </w:rPr>
        <w:t>uma ‘</w:t>
      </w:r>
      <w:r w:rsidRPr="44C2A519" w:rsidR="003B00CB">
        <w:rPr>
          <w:rFonts w:ascii="Arial" w:hAnsi="Arial" w:eastAsia="Arial" w:cs="Arial"/>
          <w:color w:val="auto"/>
        </w:rPr>
        <w:t>bola de neve</w:t>
      </w:r>
      <w:r w:rsidRPr="44C2A519" w:rsidR="00857876">
        <w:rPr>
          <w:rFonts w:ascii="Arial" w:hAnsi="Arial" w:eastAsia="Arial" w:cs="Arial"/>
          <w:color w:val="auto"/>
        </w:rPr>
        <w:t>’</w:t>
      </w:r>
      <w:r w:rsidRPr="44C2A519" w:rsidR="003B00CB">
        <w:rPr>
          <w:rFonts w:ascii="Arial" w:hAnsi="Arial" w:eastAsia="Arial" w:cs="Arial"/>
          <w:color w:val="auto"/>
        </w:rPr>
        <w:t xml:space="preserve"> que a gente tenta segurar até o momento em que simplesmente não dá mais. Barros e Peixoto (2022, p. 610), sobre esse tema, informaram que "a vida acadêmica, reconhecida como um momento de transição e amadurecimento, também tem sido descrita como período de elevado estresse e risco para o aparecimento de transtornos mentais”.</w:t>
      </w:r>
    </w:p>
    <w:p w:rsidRPr="003B00CB" w:rsidR="003B00CB" w:rsidP="44C2A519" w:rsidRDefault="003B00CB" w14:paraId="4676304D"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 xml:space="preserve">Cabe ressaltar que esse estresse não é aquele oriundo de cansaço de final de semestre. É algo contínuo, presente todos os dias, resultado de um sistema que exige </w:t>
      </w:r>
      <w:r w:rsidRPr="44C2A519" w:rsidR="003B00CB">
        <w:rPr>
          <w:rFonts w:ascii="Arial" w:hAnsi="Arial" w:eastAsia="Arial" w:cs="Arial"/>
          <w:color w:val="auto"/>
        </w:rPr>
        <w:t>desempenho, produtividade, disciplina, mas que não cuida do sujeito por trás das notas, das entregas e dos prazos.</w:t>
      </w:r>
    </w:p>
    <w:p w:rsidRPr="003B00CB" w:rsidR="003B00CB" w:rsidP="44C2A519" w:rsidRDefault="003B00CB" w14:paraId="3F27D503"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 xml:space="preserve">A evasão, além de tudo, também significa um desperdício. E não só do ponto de vista pessoal, mas também do investimento público. Como colocam </w:t>
      </w:r>
      <w:r w:rsidRPr="44C2A519" w:rsidR="003B00CB">
        <w:rPr>
          <w:rFonts w:ascii="Arial" w:hAnsi="Arial" w:eastAsia="Arial" w:cs="Arial"/>
          <w:color w:val="auto"/>
        </w:rPr>
        <w:t>Gambirage</w:t>
      </w:r>
      <w:r w:rsidRPr="44C2A519" w:rsidR="003B00CB">
        <w:rPr>
          <w:rFonts w:ascii="Arial" w:hAnsi="Arial" w:eastAsia="Arial" w:cs="Arial"/>
          <w:color w:val="auto"/>
        </w:rPr>
        <w:t xml:space="preserve"> </w:t>
      </w:r>
      <w:r w:rsidRPr="44C2A519" w:rsidR="003B00CB">
        <w:rPr>
          <w:rFonts w:ascii="Arial" w:hAnsi="Arial" w:eastAsia="Arial" w:cs="Arial"/>
          <w:i w:val="1"/>
          <w:iCs w:val="1"/>
          <w:color w:val="auto"/>
        </w:rPr>
        <w:t>et al</w:t>
      </w:r>
      <w:r w:rsidRPr="44C2A519" w:rsidR="003B00CB">
        <w:rPr>
          <w:rFonts w:ascii="Arial" w:hAnsi="Arial" w:eastAsia="Arial" w:cs="Arial"/>
          <w:color w:val="auto"/>
        </w:rPr>
        <w:t>. (2021), a evasão nas universidades públicas representa recursos descartados, na perspectiva de investimento em professores, bolsas institucionais, estrutura, tempo, entre outros, que são alocados sem retorno para a sociedade. Mas, mais do que isso, é um sonho que se quebra. É a história de alguém que tentou resistir e não conseguiu. É a dor de uma mãe que fez de tudo para ver o filho se formar, mas o perdeu para o cansaço, para a ansiedade, para o sistema que adoece.</w:t>
      </w:r>
      <w:r w:rsidRPr="44C2A519" w:rsidR="003B00CB">
        <w:rPr>
          <w:color w:val="auto"/>
        </w:rPr>
        <w:t xml:space="preserve"> </w:t>
      </w:r>
      <w:r w:rsidRPr="44C2A519" w:rsidR="003B00CB">
        <w:rPr>
          <w:rFonts w:ascii="Arial" w:hAnsi="Arial" w:eastAsia="Arial" w:cs="Arial"/>
          <w:color w:val="auto"/>
        </w:rPr>
        <w:t xml:space="preserve">Sahão e </w:t>
      </w:r>
      <w:r w:rsidRPr="44C2A519" w:rsidR="003B00CB">
        <w:rPr>
          <w:rFonts w:ascii="Arial" w:hAnsi="Arial" w:eastAsia="Arial" w:cs="Arial"/>
          <w:color w:val="auto"/>
        </w:rPr>
        <w:t>Kienen</w:t>
      </w:r>
      <w:r w:rsidRPr="44C2A519" w:rsidR="003B00CB">
        <w:rPr>
          <w:rFonts w:ascii="Arial" w:hAnsi="Arial" w:eastAsia="Arial" w:cs="Arial"/>
          <w:color w:val="auto"/>
        </w:rPr>
        <w:t xml:space="preserve"> (2021) reforçam que as maiores dificuldades enfrentadas pelos estudantes estão ligadas à alta exigência acadêmica, à falta de suporte emocional e a problemas nos relacionamentos interpessoais. Essas questões influenciam, diretamente, no desempenho e, se não houver acompanhamento, pode se transformar em sofrimento grave, transtornos psíquicos e abandono.</w:t>
      </w:r>
    </w:p>
    <w:p w:rsidRPr="003B00CB" w:rsidR="003B00CB" w:rsidP="44C2A519" w:rsidRDefault="003B00CB" w14:paraId="7623A22A"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Por isso, destaca-se aqui a evasão não apenas como um problema pedagógico ou financeiro. É uma questão de saúde pública. Porque envolve dor, adoecimento e, muitas vezes, traumas que os estudantes carregam mesmo depois de terem saído da universidade. Neves (2020, p. 45) sintetiza isso muito bem, ao inferir que “o problema da saúde mental no ensino superior não pode ser tratado como um desvio individual, mas como reflexo das desigualdades e da precarização da vida estudantil”.</w:t>
      </w:r>
    </w:p>
    <w:p w:rsidRPr="003B00CB" w:rsidR="003B00CB" w:rsidP="44C2A519" w:rsidRDefault="003B00CB" w14:paraId="50110970" w14:textId="77777777">
      <w:pPr>
        <w:spacing w:after="0" w:line="360" w:lineRule="auto"/>
        <w:ind w:firstLine="709"/>
        <w:jc w:val="both"/>
        <w:rPr>
          <w:rFonts w:ascii="Arial" w:hAnsi="Arial" w:eastAsia="Arial" w:cs="Arial"/>
          <w:color w:val="auto"/>
        </w:rPr>
      </w:pPr>
      <w:r w:rsidRPr="44C2A519" w:rsidR="003B00CB">
        <w:rPr>
          <w:rFonts w:ascii="Arial" w:hAnsi="Arial" w:eastAsia="Arial" w:cs="Arial"/>
          <w:color w:val="auto"/>
        </w:rPr>
        <w:t>É preciso discutir sobre isso com urgência. Não só nos relatórios técnicos, mas no cotidiano, na vivência concreta. Nos corredores, nas salas, nas conversas. A universidade precisa parar de fingir que está tudo bem quando não está. O sofrimento dos alunos precisa deixar de ser invisível. E a permanência estudantil tem que ser pensada para além da questão financeira tem que levar em consideração o emocional, o psicológico e o humano. Porque, no fim das contas, não somos máquinas de produção acadêmica. Somos pessoas tentando sobreviver num sistema que, muitas vezes, só nos empurra para fora.</w:t>
      </w:r>
    </w:p>
    <w:p w:rsidR="002506C1" w:rsidP="44C2A519" w:rsidRDefault="002506C1" w14:paraId="65D5A434" w14:textId="77777777">
      <w:pPr>
        <w:spacing w:after="0" w:line="360" w:lineRule="auto"/>
        <w:ind w:firstLine="709"/>
        <w:jc w:val="both"/>
        <w:rPr>
          <w:rFonts w:ascii="Arial" w:hAnsi="Arial" w:eastAsia="Arial" w:cs="Arial"/>
          <w:color w:val="auto" w:themeColor="text1"/>
        </w:rPr>
      </w:pPr>
    </w:p>
    <w:p w:rsidR="122E6228" w:rsidP="44C2A519" w:rsidRDefault="122E6228" w14:paraId="7DDB9CC5" w14:textId="67E7B8A0">
      <w:pPr>
        <w:spacing w:after="0" w:line="360" w:lineRule="auto"/>
        <w:ind w:firstLine="709"/>
        <w:jc w:val="both"/>
        <w:rPr>
          <w:rFonts w:ascii="Arial" w:hAnsi="Arial" w:eastAsia="Arial" w:cs="Arial"/>
          <w:color w:val="auto" w:themeColor="text1"/>
        </w:rPr>
      </w:pPr>
    </w:p>
    <w:p w:rsidR="00857876" w:rsidP="44C2A519" w:rsidRDefault="00857876" w14:paraId="3DFE112E" w14:textId="77777777">
      <w:pPr>
        <w:spacing w:after="0" w:line="360" w:lineRule="auto"/>
        <w:ind w:firstLine="709"/>
        <w:jc w:val="both"/>
        <w:rPr>
          <w:rFonts w:ascii="Arial" w:hAnsi="Arial" w:eastAsia="Arial" w:cs="Arial"/>
          <w:color w:val="auto" w:themeColor="text1"/>
        </w:rPr>
      </w:pPr>
    </w:p>
    <w:p w:rsidR="00857876" w:rsidP="44C2A519" w:rsidRDefault="00857876" w14:paraId="56E5D72B" w14:textId="77777777">
      <w:pPr>
        <w:spacing w:after="0" w:line="360" w:lineRule="auto"/>
        <w:ind w:firstLine="709"/>
        <w:jc w:val="both"/>
        <w:rPr>
          <w:rFonts w:ascii="Arial" w:hAnsi="Arial" w:eastAsia="Arial" w:cs="Arial"/>
          <w:color w:val="auto" w:themeColor="text1"/>
        </w:rPr>
      </w:pPr>
    </w:p>
    <w:p w:rsidR="00857876" w:rsidP="44C2A519" w:rsidRDefault="00857876" w14:paraId="4A7C7512" w14:textId="77777777">
      <w:pPr>
        <w:spacing w:after="0" w:line="360" w:lineRule="auto"/>
        <w:ind w:firstLine="709"/>
        <w:jc w:val="both"/>
        <w:rPr>
          <w:rFonts w:ascii="Arial" w:hAnsi="Arial" w:eastAsia="Arial" w:cs="Arial"/>
          <w:color w:val="auto" w:themeColor="text1"/>
        </w:rPr>
      </w:pPr>
    </w:p>
    <w:p w:rsidR="02F3DD87" w:rsidP="44C2A519" w:rsidRDefault="02F3DD87" w14:paraId="3C5E9371" w14:textId="1AD1910E">
      <w:pPr>
        <w:spacing w:after="0" w:line="240" w:lineRule="auto"/>
        <w:jc w:val="center"/>
        <w:rPr>
          <w:rFonts w:ascii="Arial" w:hAnsi="Arial" w:eastAsia="Arial" w:cs="Arial"/>
          <w:color w:val="auto" w:themeColor="text1"/>
        </w:rPr>
      </w:pPr>
      <w:r w:rsidRPr="44C2A519" w:rsidR="02F3DD87">
        <w:rPr>
          <w:rFonts w:ascii="Arial" w:hAnsi="Arial" w:eastAsia="Arial" w:cs="Arial"/>
          <w:b w:val="1"/>
          <w:bCs w:val="1"/>
          <w:color w:val="auto"/>
        </w:rPr>
        <w:t>CAPÍTULO 2</w:t>
      </w:r>
    </w:p>
    <w:p w:rsidR="122E6228" w:rsidP="44C2A519" w:rsidRDefault="122E6228" w14:paraId="059E732E" w14:textId="05860083">
      <w:pPr>
        <w:spacing w:after="0" w:line="240" w:lineRule="auto"/>
        <w:jc w:val="center"/>
        <w:rPr>
          <w:rFonts w:ascii="Arial" w:hAnsi="Arial" w:eastAsia="Arial" w:cs="Arial"/>
          <w:color w:val="auto" w:themeColor="text1"/>
        </w:rPr>
      </w:pPr>
    </w:p>
    <w:p w:rsidR="02F3DD87" w:rsidP="44C2A519" w:rsidRDefault="02F3DD87" w14:paraId="2AB8E7D7" w14:textId="2F31D944">
      <w:pPr>
        <w:spacing w:after="0" w:line="240" w:lineRule="auto"/>
        <w:jc w:val="center"/>
        <w:rPr>
          <w:rFonts w:ascii="Arial" w:hAnsi="Arial" w:eastAsia="Arial" w:cs="Arial"/>
          <w:color w:val="auto" w:themeColor="text1"/>
        </w:rPr>
      </w:pPr>
      <w:r w:rsidRPr="44C2A519" w:rsidR="02F3DD87">
        <w:rPr>
          <w:rFonts w:ascii="Arial" w:hAnsi="Arial" w:eastAsia="Arial" w:cs="Arial"/>
          <w:b w:val="1"/>
          <w:bCs w:val="1"/>
          <w:color w:val="auto"/>
        </w:rPr>
        <w:t>INTERSECCIONALIDADE E</w:t>
      </w:r>
      <w:r w:rsidRPr="44C2A519" w:rsidR="02F3DD87">
        <w:rPr>
          <w:rFonts w:ascii="Arial" w:hAnsi="Arial" w:eastAsia="Arial" w:cs="Arial"/>
          <w:b w:val="1"/>
          <w:bCs w:val="1"/>
          <w:color w:val="auto"/>
        </w:rPr>
        <w:t>NTRE RAÇA, CLASSE E SAÚDE MENTAL</w:t>
      </w:r>
    </w:p>
    <w:p w:rsidR="122E6228" w:rsidP="44C2A519" w:rsidRDefault="122E6228" w14:paraId="189F6D00" w14:textId="60B96778">
      <w:pPr>
        <w:spacing w:after="0" w:line="240" w:lineRule="auto"/>
        <w:jc w:val="center"/>
        <w:rPr>
          <w:rFonts w:ascii="Arial" w:hAnsi="Arial" w:eastAsia="Arial" w:cs="Arial"/>
          <w:color w:val="auto" w:themeColor="text1"/>
        </w:rPr>
      </w:pPr>
    </w:p>
    <w:p w:rsidR="02F3DD87" w:rsidP="44C2A519" w:rsidRDefault="02F3DD87" w14:paraId="72998735" w14:textId="5C5A37B5">
      <w:pPr>
        <w:spacing w:after="0" w:line="240" w:lineRule="auto"/>
        <w:jc w:val="both"/>
        <w:rPr>
          <w:rFonts w:ascii="Arial" w:hAnsi="Arial" w:eastAsia="Arial" w:cs="Arial"/>
          <w:color w:val="auto"/>
        </w:rPr>
      </w:pPr>
      <w:r w:rsidRPr="44C2A519" w:rsidR="02F3DD87">
        <w:rPr>
          <w:rFonts w:ascii="Arial" w:hAnsi="Arial" w:eastAsia="Arial" w:cs="Arial"/>
          <w:color w:val="auto"/>
        </w:rPr>
        <w:t xml:space="preserve"> </w:t>
      </w:r>
    </w:p>
    <w:p w:rsidR="02F3DD87" w:rsidP="44C2A519" w:rsidRDefault="02F3DD87" w14:paraId="66F46D49" w14:textId="6FB0AEDF">
      <w:pPr>
        <w:tabs>
          <w:tab w:val="left" w:pos="8295"/>
        </w:tabs>
        <w:spacing w:after="0" w:line="240" w:lineRule="auto"/>
        <w:jc w:val="both"/>
        <w:rPr>
          <w:rFonts w:ascii="Arial" w:hAnsi="Arial" w:eastAsia="Arial" w:cs="Arial"/>
          <w:color w:val="auto" w:themeColor="text1"/>
        </w:rPr>
      </w:pPr>
      <w:r w:rsidRPr="44C2A519" w:rsidR="02F3DD87">
        <w:rPr>
          <w:rFonts w:ascii="Arial" w:hAnsi="Arial" w:eastAsia="Arial" w:cs="Arial"/>
          <w:b w:val="1"/>
          <w:bCs w:val="1"/>
          <w:color w:val="auto"/>
        </w:rPr>
        <w:t xml:space="preserve"> 2.1 – Racismo estrutural e seus impactos na vivência universitária</w:t>
      </w:r>
      <w:r>
        <w:tab/>
      </w:r>
    </w:p>
    <w:p w:rsidR="122E6228" w:rsidP="44C2A519" w:rsidRDefault="122E6228" w14:paraId="07B93911" w14:textId="2C5A59E4">
      <w:pPr>
        <w:tabs>
          <w:tab w:val="left" w:pos="8295"/>
        </w:tabs>
        <w:spacing w:after="0" w:line="240" w:lineRule="auto"/>
        <w:jc w:val="both"/>
        <w:rPr>
          <w:rFonts w:ascii="Arial" w:hAnsi="Arial" w:eastAsia="Arial" w:cs="Arial"/>
          <w:color w:val="auto" w:themeColor="text1"/>
        </w:rPr>
      </w:pPr>
    </w:p>
    <w:p w:rsidR="02F3DD87" w:rsidP="44C2A519" w:rsidRDefault="02F3DD87" w14:paraId="3E5331CC" w14:textId="780DA1FF">
      <w:pPr>
        <w:spacing w:after="0" w:line="360" w:lineRule="auto"/>
        <w:ind w:firstLine="708"/>
        <w:jc w:val="both"/>
        <w:rPr>
          <w:rFonts w:ascii="Arial" w:hAnsi="Arial" w:eastAsia="Arial" w:cs="Arial"/>
          <w:color w:val="auto" w:themeColor="text1"/>
        </w:rPr>
      </w:pPr>
      <w:r w:rsidRPr="44C2A519" w:rsidR="02F3DD87">
        <w:rPr>
          <w:rFonts w:ascii="Arial" w:hAnsi="Arial" w:eastAsia="Arial" w:cs="Arial"/>
          <w:color w:val="auto"/>
        </w:rPr>
        <w:t>Todos nós sabemos o que são as cotas, não é como se fosse algo novo ou pouco propagado. Essas cotas têm como propósito inserir nas universidades uma grande parcela da população que é menos favorecida e, até os dias atuais, vem sendo marginalizada, sendo essa população composta principalmente por negros, pobres e outras minorias diretamente afetadas pela desigualdade.</w:t>
      </w:r>
    </w:p>
    <w:p w:rsidR="02F3DD87" w:rsidP="44C2A519" w:rsidRDefault="1F21F408" w14:paraId="386DFACD" w14:textId="3F5478C6">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themeColor="text1"/>
        </w:rPr>
        <w:t>A UERJ (</w:t>
      </w:r>
      <w:r w:rsidRPr="44C2A519" w:rsidR="1F21F408">
        <w:rPr>
          <w:rFonts w:ascii="Arial" w:hAnsi="Arial" w:eastAsia="Arial" w:cs="Arial"/>
          <w:color w:val="auto"/>
        </w:rPr>
        <w:t>Universidade Estadual do Rio de Janeiro)</w:t>
      </w:r>
      <w:r w:rsidRPr="44C2A519" w:rsidR="1F21F408">
        <w:rPr>
          <w:rFonts w:ascii="Arial" w:hAnsi="Arial" w:eastAsia="Arial" w:cs="Arial"/>
          <w:color w:val="auto" w:themeColor="text1"/>
        </w:rPr>
        <w:t xml:space="preserve"> foi a primeira universidade a adotar a política de cotas, no ano de 2003. Mesmo com o passar dos anos, esse tema ainda é alvo de intensos debates, principalmente em relação à sua eficiência e seus objetivos. Como estudante universitário inserido por meio das cotas, posso afirmar que não se trata de um sistema plenamente funcional. Durante todo o processo, sua negritude, sua confiança e sua honestidade são colocadas à prova. Atualmente, a autodeclaração como preto ou pardo é aceita, porém é necessário passar por uma banca</w:t>
      </w:r>
      <w:r w:rsidRPr="44C2A519" w:rsidR="02F3DD87">
        <w:rPr>
          <w:rStyle w:val="Refdenotaderodap"/>
          <w:rFonts w:ascii="Arial" w:hAnsi="Arial" w:eastAsia="Arial" w:cs="Arial"/>
          <w:color w:val="auto" w:themeColor="text1"/>
        </w:rPr>
        <w:footnoteReference w:id="9"/>
      </w:r>
      <w:r w:rsidRPr="44C2A519" w:rsidR="1F21F408">
        <w:rPr>
          <w:rFonts w:ascii="Arial" w:hAnsi="Arial" w:eastAsia="Arial" w:cs="Arial"/>
          <w:color w:val="auto" w:themeColor="text1"/>
        </w:rPr>
        <w:t xml:space="preserve"> que, como no meu caso, faz perguntas que te fazem duvidar da sua identidade. É aí que começam a</w:t>
      </w:r>
      <w:r w:rsidRPr="44C2A519" w:rsidR="1F21F408">
        <w:rPr>
          <w:rFonts w:ascii="Arial" w:hAnsi="Arial" w:eastAsia="Arial" w:cs="Arial"/>
          <w:color w:val="auto"/>
        </w:rPr>
        <w:t>s micro agressões</w:t>
      </w:r>
      <w:r w:rsidRPr="44C2A519" w:rsidR="02F3DD87">
        <w:rPr>
          <w:rStyle w:val="Refdenotaderodap"/>
          <w:rFonts w:ascii="Arial" w:hAnsi="Arial" w:eastAsia="Arial" w:cs="Arial"/>
          <w:color w:val="auto"/>
        </w:rPr>
        <w:footnoteReference w:id="10"/>
      </w:r>
      <w:r w:rsidRPr="44C2A519" w:rsidR="1F21F408">
        <w:rPr>
          <w:rFonts w:ascii="Arial" w:hAnsi="Arial" w:eastAsia="Arial" w:cs="Arial"/>
          <w:color w:val="auto"/>
        </w:rPr>
        <w:t>,</w:t>
      </w:r>
      <w:r w:rsidRPr="44C2A519" w:rsidR="1F21F408">
        <w:rPr>
          <w:rFonts w:ascii="Arial" w:hAnsi="Arial" w:eastAsia="Arial" w:cs="Arial"/>
          <w:color w:val="auto" w:themeColor="text1"/>
        </w:rPr>
        <w:t xml:space="preserve"> antes mesmo de você ser efetivamente matriculado, você já é </w:t>
      </w:r>
      <w:r w:rsidRPr="44C2A519" w:rsidR="2861FC9A">
        <w:rPr>
          <w:rFonts w:ascii="Arial" w:hAnsi="Arial" w:eastAsia="Arial" w:cs="Arial"/>
          <w:color w:val="auto" w:themeColor="text1"/>
        </w:rPr>
        <w:t>testado.</w:t>
      </w:r>
    </w:p>
    <w:p w:rsidRPr="004B7A02" w:rsidR="3C402945" w:rsidP="44C2A519" w:rsidRDefault="3C402945" w14:paraId="39C062C3" w14:textId="02B7B899">
      <w:pPr>
        <w:spacing w:after="0" w:line="360" w:lineRule="auto"/>
        <w:ind w:firstLine="708"/>
        <w:jc w:val="both"/>
        <w:rPr>
          <w:rFonts w:ascii="Arial" w:hAnsi="Arial" w:eastAsia="Arial" w:cs="Arial"/>
          <w:color w:val="auto"/>
        </w:rPr>
      </w:pPr>
      <w:r w:rsidRPr="44C2A519" w:rsidR="3C402945">
        <w:rPr>
          <w:rFonts w:ascii="Arial" w:hAnsi="Arial" w:eastAsia="Arial" w:cs="Arial"/>
          <w:color w:val="auto"/>
        </w:rPr>
        <w:t xml:space="preserve">A expressão “cotas” é amplamente utilizada, mas a política está inserida no âmbito das Ações Afirmativas, entendidas como um conjunto de políticas públicas e privadas destinadas a corrigir desigualdades históricas e promover a igualdade de oportunidades entre grupos socialmente discriminados </w:t>
      </w:r>
      <w:r w:rsidRPr="44C2A519" w:rsidR="3C402945">
        <w:rPr>
          <w:rFonts w:ascii="Arial" w:hAnsi="Arial" w:eastAsia="Arial" w:cs="Arial"/>
          <w:color w:val="auto"/>
        </w:rPr>
        <w:t>(B</w:t>
      </w:r>
      <w:r w:rsidRPr="44C2A519" w:rsidR="0033427E">
        <w:rPr>
          <w:rFonts w:ascii="Arial" w:hAnsi="Arial" w:eastAsia="Arial" w:cs="Arial"/>
          <w:color w:val="auto"/>
        </w:rPr>
        <w:t>rasil</w:t>
      </w:r>
      <w:r w:rsidRPr="44C2A519" w:rsidR="3C402945">
        <w:rPr>
          <w:rFonts w:ascii="Arial" w:hAnsi="Arial" w:eastAsia="Arial" w:cs="Arial"/>
          <w:color w:val="auto"/>
        </w:rPr>
        <w:t>, 2014; G</w:t>
      </w:r>
      <w:r w:rsidRPr="44C2A519" w:rsidR="0033427E">
        <w:rPr>
          <w:rFonts w:ascii="Arial" w:hAnsi="Arial" w:eastAsia="Arial" w:cs="Arial"/>
          <w:color w:val="auto"/>
        </w:rPr>
        <w:t>omes</w:t>
      </w:r>
      <w:r w:rsidRPr="44C2A519" w:rsidR="3C402945">
        <w:rPr>
          <w:rFonts w:ascii="Arial" w:hAnsi="Arial" w:eastAsia="Arial" w:cs="Arial"/>
          <w:color w:val="auto"/>
        </w:rPr>
        <w:t>, 2017).</w:t>
      </w:r>
    </w:p>
    <w:p w:rsidR="3C402945" w:rsidP="44C2A519" w:rsidRDefault="3C402945" w14:paraId="50F2A955" w14:textId="2BEA891C">
      <w:pPr>
        <w:spacing w:after="0" w:line="360" w:lineRule="auto"/>
        <w:ind w:firstLine="708"/>
        <w:jc w:val="both"/>
        <w:rPr>
          <w:rFonts w:ascii="Arial" w:hAnsi="Arial" w:eastAsia="Arial" w:cs="Arial"/>
          <w:color w:val="auto"/>
        </w:rPr>
      </w:pPr>
      <w:r w:rsidRPr="44C2A519" w:rsidR="3C402945">
        <w:rPr>
          <w:rFonts w:ascii="Arial" w:hAnsi="Arial" w:eastAsia="Arial" w:cs="Arial"/>
          <w:color w:val="auto"/>
        </w:rPr>
        <w:t xml:space="preserve">No contexto do ensino superior brasileiro, essas ações se materializam principalmente por meio das cotas raciais e das cotas sociais. As cotas raciais têm </w:t>
      </w:r>
      <w:r w:rsidRPr="44C2A519" w:rsidR="3C402945">
        <w:rPr>
          <w:rFonts w:ascii="Arial" w:hAnsi="Arial" w:eastAsia="Arial" w:cs="Arial"/>
          <w:color w:val="auto"/>
        </w:rPr>
        <w:t>como objetivo reparar os efeitos do racismo estrutural e garantir o acesso de pessoas negras, pardas, indígenas e quilombolas às universidades públicas. Já as cotas sociais destinam-se a estudantes oriundos de escolas públicas e de baixa renda, buscando minimizar as desigualdades econômicas que afetam o acesso à educação superior.</w:t>
      </w:r>
    </w:p>
    <w:p w:rsidR="3C402945" w:rsidP="44C2A519" w:rsidRDefault="3C402945" w14:paraId="01B78E1B" w14:textId="2211DA2B">
      <w:pPr>
        <w:spacing w:after="0" w:line="360" w:lineRule="auto"/>
        <w:ind w:firstLine="708"/>
        <w:jc w:val="both"/>
        <w:rPr>
          <w:rFonts w:ascii="Arial" w:hAnsi="Arial" w:eastAsia="Arial" w:cs="Arial"/>
          <w:color w:val="auto"/>
        </w:rPr>
      </w:pPr>
      <w:r w:rsidRPr="44C2A519" w:rsidR="3C402945">
        <w:rPr>
          <w:rFonts w:ascii="Arial" w:hAnsi="Arial" w:eastAsia="Arial" w:cs="Arial"/>
          <w:color w:val="auto"/>
        </w:rPr>
        <w:t>Em muitas instituições, como na Universidade Federal Rural do Rio de Janeiro (UFRRJ), ambos os tipos de cotas são aplicados de forma complementar, permitindo que o candidato se enquadre simultaneamente em critérios raciais e socioeconômicos.</w:t>
      </w:r>
    </w:p>
    <w:p w:rsidR="02F3DD87" w:rsidP="44C2A519" w:rsidRDefault="02F3DD87" w14:paraId="07FB967C" w14:textId="048FEC0D">
      <w:pPr>
        <w:spacing w:after="0" w:line="360" w:lineRule="auto"/>
        <w:ind w:firstLine="708"/>
        <w:jc w:val="both"/>
        <w:rPr>
          <w:rFonts w:ascii="Arial" w:hAnsi="Arial" w:eastAsia="Arial" w:cs="Arial"/>
          <w:color w:val="auto"/>
        </w:rPr>
      </w:pPr>
      <w:r w:rsidRPr="44C2A519" w:rsidR="02F3DD87">
        <w:rPr>
          <w:rFonts w:ascii="Arial" w:hAnsi="Arial" w:eastAsia="Arial" w:cs="Arial"/>
          <w:color w:val="auto"/>
        </w:rPr>
        <w:t>Para quem busca, além das cotas raciais, as cotas socioeconômicas, as exigências sã</w:t>
      </w:r>
      <w:r w:rsidRPr="44C2A519" w:rsidR="02F3DD87">
        <w:rPr>
          <w:rFonts w:ascii="Arial" w:hAnsi="Arial" w:eastAsia="Arial" w:cs="Arial"/>
          <w:color w:val="auto"/>
        </w:rPr>
        <w:t>o ainda mais invasivas. É preciso entregar um grande conjunto de documentos que, muitas vezes são difíceis de reunir, por parte das/dos candidatas/os, como, por exemplo, u</w:t>
      </w:r>
      <w:r w:rsidRPr="44C2A519" w:rsidR="02F3DD87">
        <w:rPr>
          <w:rFonts w:ascii="Arial" w:hAnsi="Arial" w:eastAsia="Arial" w:cs="Arial"/>
          <w:color w:val="auto"/>
        </w:rPr>
        <w:t>ma certidão que comprove que seu irmão por parte de mãe não recebe pensão, algo que não se sustenta do ponto de vista lógico, servindo apenas para reafirmar a condição de pobreza extrema. Quando algum desses documentos é negado, inicia-se um verdadeiro labirinto burocrático para tentar regularizar a situaçã</w:t>
      </w:r>
      <w:r w:rsidRPr="44C2A519" w:rsidR="02F3DD87">
        <w:rPr>
          <w:rFonts w:ascii="Arial" w:hAnsi="Arial" w:eastAsia="Arial" w:cs="Arial"/>
          <w:color w:val="auto"/>
        </w:rPr>
        <w:t xml:space="preserve">o. Cabe destacar que essa é a experiência da UFRRJ, mas não é possível afirmar que em todas as universidades que aderiram à essa ação afirmativa, operem da mesma forma. Vale mencionar o trabalho de Arruda (2024), que, em sua monografia, abordou essa especificidade das cotas na Universidade Rural. </w:t>
      </w:r>
    </w:p>
    <w:p w:rsidR="02F3DD87" w:rsidP="44C2A519" w:rsidRDefault="1F21F408" w14:paraId="1DC1969C" w14:textId="51437056">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 xml:space="preserve">Retomando as agressões mencionadas anteriormente, esse tema não para por aí. É possível dizer que </w:t>
      </w:r>
      <w:r w:rsidRPr="44C2A519" w:rsidR="41E7A722">
        <w:rPr>
          <w:rFonts w:ascii="Arial" w:hAnsi="Arial" w:eastAsia="Arial" w:cs="Arial"/>
          <w:color w:val="auto"/>
        </w:rPr>
        <w:t xml:space="preserve">estas agressões </w:t>
      </w:r>
      <w:r w:rsidRPr="44C2A519" w:rsidR="1F21F408">
        <w:rPr>
          <w:rFonts w:ascii="Arial" w:hAnsi="Arial" w:eastAsia="Arial" w:cs="Arial"/>
          <w:color w:val="auto"/>
        </w:rPr>
        <w:t>se estendem por todo o corpo docente e discente. No meu caso</w:t>
      </w:r>
      <w:r w:rsidRPr="44C2A519" w:rsidR="1F21F408">
        <w:rPr>
          <w:rFonts w:ascii="Arial" w:hAnsi="Arial" w:eastAsia="Arial" w:cs="Arial"/>
          <w:color w:val="auto"/>
        </w:rPr>
        <w:t xml:space="preserve">, por estar em um curso das Ciências </w:t>
      </w:r>
      <w:r w:rsidRPr="44C2A519" w:rsidR="1F21F408">
        <w:rPr>
          <w:rFonts w:ascii="Arial" w:hAnsi="Arial" w:eastAsia="Arial" w:cs="Arial"/>
          <w:color w:val="auto"/>
        </w:rPr>
        <w:t xml:space="preserve">Sociais </w:t>
      </w:r>
      <w:r w:rsidRPr="44C2A519" w:rsidR="2D9E0268">
        <w:rPr>
          <w:rFonts w:ascii="Arial" w:hAnsi="Arial" w:eastAsia="Arial" w:cs="Arial"/>
          <w:color w:val="auto"/>
        </w:rPr>
        <w:t>Aplicadas,</w:t>
      </w:r>
      <w:r w:rsidRPr="44C2A519" w:rsidR="1F21F408">
        <w:rPr>
          <w:rFonts w:ascii="Arial" w:hAnsi="Arial" w:eastAsia="Arial" w:cs="Arial"/>
          <w:color w:val="auto"/>
        </w:rPr>
        <w:t xml:space="preserve"> percebo menos tensão racial nos espaços que frequento. Essa, porém, não é a realidade de toda a universidade, principalmente em cursos de exatas, saúde ou engenharia, onde o ambiente costuma ser mais hostil.</w:t>
      </w:r>
    </w:p>
    <w:p w:rsidR="02F3DD87" w:rsidP="44C2A519" w:rsidRDefault="1F21F408" w14:paraId="50692FFE" w14:textId="28B61DCA">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themeColor="text1"/>
        </w:rPr>
        <w:t>O número reduzido de professores negros também chama a atenção</w:t>
      </w:r>
      <w:r w:rsidRPr="44C2A519" w:rsidR="02F3DD87">
        <w:rPr>
          <w:rStyle w:val="Refdenotaderodap"/>
          <w:rFonts w:ascii="Arial" w:hAnsi="Arial" w:eastAsia="Arial" w:cs="Arial"/>
          <w:color w:val="auto" w:themeColor="text1"/>
        </w:rPr>
        <w:footnoteReference w:id="11"/>
      </w:r>
      <w:r w:rsidRPr="44C2A519" w:rsidR="1F21F408">
        <w:rPr>
          <w:rFonts w:ascii="Arial" w:hAnsi="Arial" w:eastAsia="Arial" w:cs="Arial"/>
          <w:color w:val="auto" w:themeColor="text1"/>
        </w:rPr>
        <w:t xml:space="preserve">. Durante toda a minha graduação, tive aula com apenas três docentes negros. Essa desproporção reforça a ideia de que certos espaços não são feitos para nós, </w:t>
      </w:r>
      <w:r w:rsidRPr="44C2A519" w:rsidR="1F21F408">
        <w:rPr>
          <w:rFonts w:ascii="Arial" w:hAnsi="Arial" w:eastAsia="Arial" w:cs="Arial"/>
          <w:color w:val="auto" w:themeColor="text1"/>
        </w:rPr>
        <w:lastRenderedPageBreak/>
        <w:t>contribuindo para a ausência de representatividade e o sentimento de não pertencimento. Diversas vezes, presenciei falas e atitudes racistas vindas de professores, todas carregadas de um sentimento de impunidade. Essas experiências, somadas à sobrecarga emocional de ser constantemente observado e julgado, acabam desgastando psicologicamente o aluno negro.</w:t>
      </w:r>
    </w:p>
    <w:p w:rsidR="02F3DD87" w:rsidP="44C2A519" w:rsidRDefault="02F3DD87" w14:paraId="5598C32A" w14:textId="3C86DDB7">
      <w:pPr>
        <w:spacing w:after="0" w:line="360" w:lineRule="auto"/>
        <w:ind w:firstLine="708"/>
        <w:jc w:val="both"/>
        <w:rPr>
          <w:rFonts w:ascii="Arial" w:hAnsi="Arial" w:eastAsia="Arial" w:cs="Arial"/>
          <w:color w:val="auto" w:themeColor="text1"/>
        </w:rPr>
      </w:pPr>
      <w:r w:rsidRPr="44C2A519" w:rsidR="02F3DD87">
        <w:rPr>
          <w:rFonts w:ascii="Arial" w:hAnsi="Arial" w:eastAsia="Arial" w:cs="Arial"/>
          <w:color w:val="auto"/>
        </w:rPr>
        <w:t>A verdade é que o racismo não se limita a atitudes individuais, ele faz parte de uma engrenagem maior que estrutura a sociedade. Como nos alerta Silvio Almeida:</w:t>
      </w:r>
    </w:p>
    <w:p w:rsidR="00D84F0E" w:rsidP="44C2A519" w:rsidRDefault="00D84F0E" w14:paraId="11A34E13" w14:textId="77777777">
      <w:pPr>
        <w:spacing w:after="0" w:line="240" w:lineRule="auto"/>
        <w:ind w:left="2268"/>
        <w:jc w:val="both"/>
        <w:rPr>
          <w:rFonts w:ascii="Arial" w:hAnsi="Arial" w:eastAsia="Arial" w:cs="Arial"/>
          <w:color w:val="auto" w:themeColor="text1"/>
          <w:sz w:val="20"/>
          <w:szCs w:val="20"/>
        </w:rPr>
      </w:pPr>
    </w:p>
    <w:p w:rsidR="02F3DD87" w:rsidP="44C2A519" w:rsidRDefault="1F21F408" w14:paraId="755315FF" w14:textId="6A67B8AB">
      <w:pPr>
        <w:spacing w:after="0" w:line="240" w:lineRule="auto"/>
        <w:ind w:left="2268"/>
        <w:jc w:val="both"/>
        <w:rPr>
          <w:rFonts w:ascii="Arial" w:hAnsi="Arial" w:eastAsia="Arial" w:cs="Arial"/>
          <w:color w:val="auto" w:themeColor="text1"/>
          <w:sz w:val="20"/>
          <w:szCs w:val="20"/>
        </w:rPr>
      </w:pPr>
      <w:r w:rsidRPr="44C2A519" w:rsidR="1F21F408">
        <w:rPr>
          <w:rFonts w:ascii="Arial" w:hAnsi="Arial" w:eastAsia="Arial" w:cs="Arial"/>
          <w:color w:val="auto"/>
          <w:sz w:val="20"/>
          <w:szCs w:val="20"/>
        </w:rPr>
        <w:t xml:space="preserve">O racismo estrutural se manifesta como elemento fundante da ordem social, determinando oportunidades, expectativas e experiências para sujeitos </w:t>
      </w:r>
      <w:r w:rsidRPr="44C2A519" w:rsidR="1F21F408">
        <w:rPr>
          <w:rFonts w:ascii="Arial" w:hAnsi="Arial" w:eastAsia="Arial" w:cs="Arial"/>
          <w:color w:val="auto"/>
          <w:sz w:val="20"/>
          <w:szCs w:val="20"/>
        </w:rPr>
        <w:t>racializados</w:t>
      </w:r>
      <w:r w:rsidRPr="44C2A519" w:rsidR="1F21F408">
        <w:rPr>
          <w:rFonts w:ascii="Arial" w:hAnsi="Arial" w:eastAsia="Arial" w:cs="Arial"/>
          <w:color w:val="auto"/>
          <w:sz w:val="20"/>
          <w:szCs w:val="20"/>
        </w:rPr>
        <w:t>. Ele não depende de intenções conscientes para operar, pois está presente nos próprios mecanismos de funcionamento das instituições e dos espaços públicos e privados (A</w:t>
      </w:r>
      <w:r w:rsidRPr="44C2A519" w:rsidR="1F21F408">
        <w:rPr>
          <w:rFonts w:ascii="Arial" w:hAnsi="Arial" w:eastAsia="Arial" w:cs="Arial"/>
          <w:color w:val="auto"/>
          <w:sz w:val="20"/>
          <w:szCs w:val="20"/>
        </w:rPr>
        <w:t>lmeida,</w:t>
      </w:r>
      <w:r w:rsidRPr="44C2A519" w:rsidR="1F21F408">
        <w:rPr>
          <w:rFonts w:ascii="Arial" w:hAnsi="Arial" w:eastAsia="Arial" w:cs="Arial"/>
          <w:color w:val="auto"/>
          <w:sz w:val="20"/>
          <w:szCs w:val="20"/>
        </w:rPr>
        <w:t xml:space="preserve"> 2019, p. 26).</w:t>
      </w:r>
    </w:p>
    <w:p w:rsidR="122E6228" w:rsidP="44C2A519" w:rsidRDefault="122E6228" w14:paraId="28EDA1C6" w14:textId="4136CB13">
      <w:pPr>
        <w:spacing w:after="0" w:line="360" w:lineRule="auto"/>
        <w:jc w:val="both"/>
        <w:rPr>
          <w:rFonts w:ascii="Arial" w:hAnsi="Arial" w:eastAsia="Arial" w:cs="Arial"/>
          <w:color w:val="auto" w:themeColor="text1"/>
        </w:rPr>
      </w:pPr>
    </w:p>
    <w:p w:rsidR="02F3DD87" w:rsidP="44C2A519" w:rsidRDefault="1F21F408" w14:paraId="52D45A25" w14:textId="2FDA04C6">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De forma institucional, esse racismo aparece na ausência de representatividade nos espaços de decisão, na falta de políticas de permanência adequadas e no descaso com as especificidades da vivência negra. Por mais que se garanta o ingresso, sem condições reais de pertencimento, o estudante negro fica à margem, apenas ocupando uma cadeira, muitas vezes carregando sozinho o peso de representar uma luta histórica.</w:t>
      </w:r>
    </w:p>
    <w:p w:rsidR="02F3DD87" w:rsidP="44C2A519" w:rsidRDefault="1F21F408" w14:paraId="1D02D1BA" w14:textId="671D2C1B">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Dados da pesquisa de Guerr</w:t>
      </w:r>
      <w:r w:rsidRPr="44C2A519" w:rsidR="1F21F408">
        <w:rPr>
          <w:rFonts w:ascii="Arial" w:hAnsi="Arial" w:eastAsia="Arial" w:cs="Arial"/>
          <w:color w:val="auto"/>
        </w:rPr>
        <w:t xml:space="preserve">a </w:t>
      </w:r>
      <w:r w:rsidRPr="44C2A519" w:rsidR="1F21F408">
        <w:rPr>
          <w:rFonts w:ascii="Arial" w:hAnsi="Arial" w:eastAsia="Arial" w:cs="Arial"/>
          <w:i w:val="1"/>
          <w:iCs w:val="1"/>
          <w:color w:val="auto"/>
        </w:rPr>
        <w:t>et al.</w:t>
      </w:r>
      <w:r w:rsidRPr="44C2A519" w:rsidR="1F21F408">
        <w:rPr>
          <w:rFonts w:ascii="Arial" w:hAnsi="Arial" w:eastAsia="Arial" w:cs="Arial"/>
          <w:color w:val="auto"/>
        </w:rPr>
        <w:t xml:space="preserve"> </w:t>
      </w:r>
      <w:r w:rsidRPr="44C2A519" w:rsidR="1F21F408">
        <w:rPr>
          <w:rFonts w:ascii="Arial" w:hAnsi="Arial" w:eastAsia="Arial" w:cs="Arial"/>
          <w:color w:val="auto"/>
        </w:rPr>
        <w:t>(2024) mostram que 54,4% dos estudantes negros relataram já terem sofrido racismo no ambiente universitário, e 67,2% afirmaram sentir-se deslocados ou não pertencentes dentro da universidade. Essa sensação constante de inadequação, segundo os próprios entrevistados, é agravada por comentários de cunho racial, piadas veladas e comportamentos discriminatórios vindos tanto de colegas</w:t>
      </w:r>
      <w:r w:rsidRPr="44C2A519" w:rsidR="1F21F408">
        <w:rPr>
          <w:rFonts w:ascii="Arial" w:hAnsi="Arial" w:eastAsia="Arial" w:cs="Arial"/>
          <w:color w:val="auto"/>
        </w:rPr>
        <w:t>,</w:t>
      </w:r>
      <w:r w:rsidRPr="44C2A519" w:rsidR="1F21F408">
        <w:rPr>
          <w:rFonts w:ascii="Arial" w:hAnsi="Arial" w:eastAsia="Arial" w:cs="Arial"/>
          <w:color w:val="auto"/>
        </w:rPr>
        <w:t xml:space="preserve"> quanto de professores. Outro dado alarmante vem da pesquisa de Ribeiro e Mendes (2023), que aponta que 78% dos alunos negros em universidades públicas sentem que precisam provar o tempo todo que merecem estar ali. Essa necessidade constante de validação cria um estado de tensão psicológica crônica, afetando o rendimento acadêmico, a saúde mental e até a permanência no curso.</w:t>
      </w:r>
    </w:p>
    <w:p w:rsidR="02F3DD87" w:rsidP="44C2A519" w:rsidRDefault="1F21F408" w14:paraId="588245B9" w14:textId="0A1378A5">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Valéri</w:t>
      </w:r>
      <w:r w:rsidRPr="44C2A519" w:rsidR="1F21F408">
        <w:rPr>
          <w:rFonts w:ascii="Arial" w:hAnsi="Arial" w:eastAsia="Arial" w:cs="Arial"/>
          <w:color w:val="auto"/>
        </w:rPr>
        <w:t xml:space="preserve">o </w:t>
      </w:r>
      <w:r w:rsidRPr="44C2A519" w:rsidR="1F21F408">
        <w:rPr>
          <w:rFonts w:ascii="Arial" w:hAnsi="Arial" w:eastAsia="Arial" w:cs="Arial"/>
          <w:i w:val="1"/>
          <w:iCs w:val="1"/>
          <w:color w:val="auto"/>
        </w:rPr>
        <w:t>et al.</w:t>
      </w:r>
      <w:r w:rsidRPr="44C2A519" w:rsidR="1F21F408">
        <w:rPr>
          <w:rFonts w:ascii="Arial" w:hAnsi="Arial" w:eastAsia="Arial" w:cs="Arial"/>
          <w:color w:val="auto"/>
        </w:rPr>
        <w:t xml:space="preserve"> (2021</w:t>
      </w:r>
      <w:r w:rsidRPr="44C2A519" w:rsidR="00F56258">
        <w:rPr>
          <w:rFonts w:ascii="Arial" w:hAnsi="Arial" w:eastAsia="Arial" w:cs="Arial"/>
          <w:color w:val="auto"/>
        </w:rPr>
        <w:t>) destacam</w:t>
      </w:r>
      <w:r w:rsidRPr="44C2A519" w:rsidR="1F21F408">
        <w:rPr>
          <w:rFonts w:ascii="Arial" w:hAnsi="Arial" w:eastAsia="Arial" w:cs="Arial"/>
          <w:color w:val="auto"/>
        </w:rPr>
        <w:t xml:space="preserve"> o recorte de mulheres negras na universidade, revelando como o racismo se cruza com o machismo e a desigualdade social, aprofundando ainda mais as barreiras. As entrevistadas, citadas no referido estudo, relatam o silenciamento de suas falas, o apagamento de suas existências nos espaços e a exclusão de suas pautas de debate. No contexto universitário, as micro </w:t>
      </w:r>
      <w:r w:rsidRPr="44C2A519" w:rsidR="1F21F408">
        <w:rPr>
          <w:rFonts w:ascii="Arial" w:hAnsi="Arial" w:eastAsia="Arial" w:cs="Arial"/>
          <w:color w:val="auto"/>
        </w:rPr>
        <w:t xml:space="preserve">agressões raciais, mesmo que em sua maioria naturalizadas, produzem consequências devastadoras. Pereira </w:t>
      </w:r>
      <w:r w:rsidRPr="44C2A519" w:rsidR="1F21F408">
        <w:rPr>
          <w:rFonts w:ascii="Arial" w:hAnsi="Arial" w:eastAsia="Arial" w:cs="Arial"/>
          <w:i w:val="1"/>
          <w:iCs w:val="1"/>
          <w:color w:val="auto"/>
        </w:rPr>
        <w:t>et al.</w:t>
      </w:r>
      <w:r w:rsidRPr="44C2A519" w:rsidR="1F21F408">
        <w:rPr>
          <w:rFonts w:ascii="Arial" w:hAnsi="Arial" w:eastAsia="Arial" w:cs="Arial"/>
          <w:color w:val="auto"/>
        </w:rPr>
        <w:t xml:space="preserve"> (2021) afirmam que essas pequenas violências cotidianas, que vão desde olhares tortos até comentários como "você só está aqui por causa da cota", geram um acúmulo de frustrações e angústias. É um desgaste diário que corrói o emocional e mina a confiança.</w:t>
      </w:r>
    </w:p>
    <w:p w:rsidR="02F3DD87" w:rsidP="44C2A519" w:rsidRDefault="1F21F408" w14:paraId="25B5EA81" w14:textId="06653E9C">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 xml:space="preserve">Essa realidade tem reflexos claros nos dados de saúde mental da população negra universitária. De acordo com o estudo publicado na revista Pretextos (Pereira </w:t>
      </w:r>
      <w:r w:rsidRPr="44C2A519" w:rsidR="1F21F408">
        <w:rPr>
          <w:rFonts w:ascii="Arial" w:hAnsi="Arial" w:eastAsia="Arial" w:cs="Arial"/>
          <w:i w:val="1"/>
          <w:iCs w:val="1"/>
          <w:color w:val="auto"/>
        </w:rPr>
        <w:t>et al</w:t>
      </w:r>
      <w:r w:rsidRPr="44C2A519" w:rsidR="1F21F408">
        <w:rPr>
          <w:rFonts w:ascii="Arial" w:hAnsi="Arial" w:eastAsia="Arial" w:cs="Arial"/>
          <w:color w:val="auto"/>
        </w:rPr>
        <w:t>., 2021), jovens negros relataram níveis mais altos de estresse, insônia, sintomas depressivos e ansiedade quando comparados a alunos brancos. Muitos relataram que sequer buscavam atendimento psicológico por não se sentirem acolhidos ou representados por profissionais ou serviços disponíveis. Além disso, o sentimento de não pertencimento se amplia pela ausência de símbolos, práticas e referências culturais negras nos espaços acadêmicos. O currículo é majoritariamente eurocentrado</w:t>
      </w:r>
      <w:r w:rsidRPr="44C2A519">
        <w:rPr>
          <w:rStyle w:val="Refdenotaderodap"/>
          <w:rFonts w:ascii="Arial" w:hAnsi="Arial" w:eastAsia="Arial" w:cs="Arial"/>
          <w:color w:val="auto"/>
        </w:rPr>
        <w:footnoteReference w:id="12"/>
      </w:r>
      <w:r w:rsidRPr="44C2A519" w:rsidR="1F21F408">
        <w:rPr>
          <w:rFonts w:ascii="Arial" w:hAnsi="Arial" w:eastAsia="Arial" w:cs="Arial"/>
          <w:color w:val="auto"/>
        </w:rPr>
        <w:t>, os eventos acadêmicos raramente contemplam intelectuais negros e a produção científica da população negra segue sendo invisibilizada.</w:t>
      </w:r>
    </w:p>
    <w:p w:rsidR="02F3DD87" w:rsidP="44C2A519" w:rsidRDefault="1F21F408" w14:paraId="3F5A1BC8" w14:textId="4FF7489B">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Ainda mais grave é o impacto psicológico desse contexto. De acordo com o artigo "Entre o silenciamento e a resistência: racismo e micro agressões na</w:t>
      </w:r>
      <w:r w:rsidRPr="44C2A519" w:rsidR="1F21F408">
        <w:rPr>
          <w:rFonts w:ascii="Arial" w:hAnsi="Arial" w:eastAsia="Arial" w:cs="Arial"/>
          <w:color w:val="auto"/>
        </w:rPr>
        <w:t xml:space="preserve"> vida acadêmica de mulheres negras" (2025), as universidades ainda tratam episódios de racismo como situações isoladas, sem articulação com políticas de promoção da igualdade racial. Isso demonstra não apenas descaso, mas um pacto de manutenção do silêncio em torno dessas violências. O estudo aponta que o racismo acadêmico se manifesta em práticas que questionam constantemente a presença de mulheres negras e deslegitimam suas produções, afetando sua saúde mental e o sentimento de pertencimento.</w:t>
      </w:r>
    </w:p>
    <w:p w:rsidR="02F3DD87" w:rsidP="44C2A519" w:rsidRDefault="1F21F408" w14:paraId="3ED63A53" w14:textId="32B10F2D">
      <w:pPr>
        <w:spacing w:after="0" w:line="360" w:lineRule="auto"/>
        <w:ind w:firstLine="708"/>
        <w:jc w:val="both"/>
        <w:rPr>
          <w:rFonts w:ascii="Arial" w:hAnsi="Arial" w:eastAsia="Arial" w:cs="Arial"/>
          <w:color w:val="auto"/>
        </w:rPr>
      </w:pPr>
      <w:r w:rsidRPr="44C2A519" w:rsidR="1F21F408">
        <w:rPr>
          <w:rFonts w:ascii="Arial" w:hAnsi="Arial" w:eastAsia="Arial" w:cs="Arial"/>
          <w:color w:val="auto" w:themeColor="text1"/>
        </w:rPr>
        <w:t>O racismo também se expressa nas relações pedagógicas e curriculares. Segundo Santos e Cruz (2021), o conteúdo programático das universidades continua reproduzindo uma lógica colonial, afastando os saberes e epistemologias</w:t>
      </w:r>
      <w:r w:rsidRPr="44C2A519" w:rsidR="02F3DD87">
        <w:rPr>
          <w:rStyle w:val="Refdenotaderodap"/>
          <w:rFonts w:ascii="Arial" w:hAnsi="Arial" w:eastAsia="Arial" w:cs="Arial"/>
          <w:color w:val="auto" w:themeColor="text1"/>
        </w:rPr>
        <w:footnoteReference w:id="13"/>
      </w:r>
      <w:r w:rsidRPr="44C2A519" w:rsidR="1F21F408">
        <w:rPr>
          <w:rFonts w:ascii="Arial" w:hAnsi="Arial" w:eastAsia="Arial" w:cs="Arial"/>
          <w:color w:val="auto" w:themeColor="text1"/>
        </w:rPr>
        <w:t xml:space="preserve"> negras </w:t>
      </w:r>
      <w:r w:rsidRPr="44C2A519" w:rsidR="1F21F408">
        <w:rPr>
          <w:rFonts w:ascii="Arial" w:hAnsi="Arial" w:eastAsia="Arial" w:cs="Arial"/>
          <w:color w:val="auto" w:themeColor="text1"/>
        </w:rPr>
        <w:t xml:space="preserve">dos espaços formais de conhecimento. Esse apagamento intelectual contribui diretamente para o sentimento de não pertencimento e a percepção de inferioridade simbólica. Ainda mais grave é o impacto psicológico desse contexto. Como aponta Moreira (2021), o racismo institucional e estrutural na universidade impacta diretamente a subjetividade de estudantes negros, causando sofrimento. Eles são frequentemente afetados por sentimentos de inferioridade, inadequação, não pertencimento, raiva, culpa, insegurança, medo e desesperança. São sintomas associados ao que </w:t>
      </w:r>
      <w:r w:rsidRPr="44C2A519" w:rsidR="1F21F408">
        <w:rPr>
          <w:rFonts w:ascii="Arial" w:hAnsi="Arial" w:eastAsia="Arial" w:cs="Arial"/>
          <w:color w:val="auto" w:themeColor="text1"/>
        </w:rPr>
        <w:t>Fanon</w:t>
      </w:r>
      <w:r w:rsidRPr="44C2A519" w:rsidR="1F21F408">
        <w:rPr>
          <w:rFonts w:ascii="Arial" w:hAnsi="Arial" w:eastAsia="Arial" w:cs="Arial"/>
          <w:color w:val="auto" w:themeColor="text1"/>
        </w:rPr>
        <w:lastRenderedPageBreak/>
        <w:t xml:space="preserve"> já chamava de "lesões invisíveis" do racismo, que comprometem a saúde emocional e social do sujeito negro.</w:t>
      </w:r>
      <w:r w:rsidRPr="44C2A519" w:rsidR="7204B443">
        <w:rPr>
          <w:rFonts w:ascii="Arial" w:hAnsi="Arial" w:eastAsia="Arial" w:cs="Arial"/>
          <w:color w:val="auto" w:themeColor="text1"/>
        </w:rPr>
        <w:t xml:space="preserve"> O conceito de "lesões invisíveis" ou "feridas psíquicas" do colonialismo é central na obra de Frantz </w:t>
      </w:r>
      <w:r w:rsidRPr="44C2A519" w:rsidR="7204B443">
        <w:rPr>
          <w:rFonts w:ascii="Arial" w:hAnsi="Arial" w:eastAsia="Arial" w:cs="Arial"/>
          <w:color w:val="auto" w:themeColor="text1"/>
        </w:rPr>
        <w:t xml:space="preserve">Fanon</w:t>
      </w:r>
      <w:r w:rsidRPr="44C2A519" w:rsidR="7204B443">
        <w:rPr>
          <w:rFonts w:ascii="Arial" w:hAnsi="Arial" w:eastAsia="Arial" w:cs="Arial"/>
          <w:color w:val="auto" w:themeColor="text1"/>
        </w:rPr>
        <w:t xml:space="preserve">, especialmente em "Pele Negra, Máscaras Brancas" (Fanon,1952). Refere-se aos profundos traumas psicológicos e à alienação que o racismo e a opressão colonial impõem ao sujeito colonizado, gerando conflitos de identidade, sentimentos de inferioridade e um sofrimento que, embora não seja físico, afeta a totalidade do ser.</w:t>
      </w:r>
    </w:p>
    <w:p w:rsidR="00F56258" w:rsidP="44C2A519" w:rsidRDefault="1F21F408" w14:paraId="572F06C2" w14:textId="77777777">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 xml:space="preserve">Como aluno negro, posso dizer que cada passo dentro da universidade exige mais do que esforço acadêmico: </w:t>
      </w:r>
      <w:r w:rsidRPr="44C2A519" w:rsidR="1F21F408">
        <w:rPr>
          <w:rFonts w:ascii="Arial" w:hAnsi="Arial" w:eastAsia="Arial" w:cs="Arial"/>
          <w:color w:val="auto"/>
        </w:rPr>
        <w:t>Exige resistência. Exige autocontrole para não reagir a provocações, exige resiliência para suportar a exclusão simbólica, exige coragem para ocupar um espaço que o tempo inteiro nos nega. A representatividade docente também é um fator decisivo. A presença de professoras/es negras/os em s</w:t>
      </w:r>
      <w:r w:rsidRPr="44C2A519" w:rsidR="1F21F408">
        <w:rPr>
          <w:rFonts w:ascii="Arial" w:hAnsi="Arial" w:eastAsia="Arial" w:cs="Arial"/>
          <w:color w:val="auto"/>
        </w:rPr>
        <w:t xml:space="preserve">ala de aula não apenas reforça a autoestima dos alunos, mas também amplia as possibilidades de debate, de escuta e de construção coletiva do conhecimento. A ausência desses profissionais reflete um sistema que ainda seleciona com base em critérios </w:t>
      </w:r>
      <w:r w:rsidRPr="44C2A519" w:rsidR="1F21F408">
        <w:rPr>
          <w:rFonts w:ascii="Arial" w:hAnsi="Arial" w:eastAsia="Arial" w:cs="Arial"/>
          <w:color w:val="auto"/>
        </w:rPr>
        <w:t>racializados</w:t>
      </w:r>
      <w:r w:rsidRPr="44C2A519" w:rsidR="1F21F408">
        <w:rPr>
          <w:rFonts w:ascii="Arial" w:hAnsi="Arial" w:eastAsia="Arial" w:cs="Arial"/>
          <w:color w:val="auto"/>
        </w:rPr>
        <w:t xml:space="preserve"> e excludentes.</w:t>
      </w:r>
    </w:p>
    <w:p w:rsidR="02F3DD87" w:rsidP="44C2A519" w:rsidRDefault="1F21F408" w14:paraId="78B03FE5" w14:textId="42231AD7">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Por tudo isso, quando falamos sobre racismo estrutural na universidade, não estamos falando apenas de atos individuais, mas de uma engrenagem que precisa ser desmontada com políticas públicas específicas, com formação antirracista de professores, com revisão de currículos e, p</w:t>
      </w:r>
      <w:r w:rsidRPr="44C2A519" w:rsidR="1F21F408">
        <w:rPr>
          <w:rFonts w:ascii="Arial" w:hAnsi="Arial" w:eastAsia="Arial" w:cs="Arial"/>
          <w:color w:val="auto"/>
        </w:rPr>
        <w:t xml:space="preserve">rincipalmente, com escuta ativa da população negra universitária. Se a universidade </w:t>
      </w:r>
      <w:r w:rsidRPr="44C2A519" w:rsidR="6D044459">
        <w:rPr>
          <w:rFonts w:ascii="Arial" w:hAnsi="Arial" w:eastAsia="Arial" w:cs="Arial"/>
          <w:color w:val="auto"/>
        </w:rPr>
        <w:t>pretender</w:t>
      </w:r>
      <w:r w:rsidRPr="44C2A519" w:rsidR="1F21F408">
        <w:rPr>
          <w:rFonts w:ascii="Arial" w:hAnsi="Arial" w:eastAsia="Arial" w:cs="Arial"/>
          <w:color w:val="auto"/>
        </w:rPr>
        <w:t xml:space="preserve">, realmente, </w:t>
      </w:r>
      <w:r w:rsidRPr="44C2A519" w:rsidR="1F21F408">
        <w:rPr>
          <w:rFonts w:ascii="Arial" w:hAnsi="Arial" w:eastAsia="Arial" w:cs="Arial"/>
          <w:color w:val="auto"/>
        </w:rPr>
        <w:t xml:space="preserve">ser um espaço de transformação social, ela precisa olhar para as desigualdades que ela mesma reproduz. Não basta abrir as portas, é preciso garantir que todos possam </w:t>
      </w:r>
      <w:r w:rsidRPr="44C2A519" w:rsidR="1F21F408">
        <w:rPr>
          <w:rFonts w:ascii="Arial" w:hAnsi="Arial" w:eastAsia="Arial" w:cs="Arial"/>
          <w:color w:val="auto"/>
        </w:rPr>
        <w:t>permanecer com dignidade, com saúde mental preservada e com suas identidades respeitadas.</w:t>
      </w:r>
    </w:p>
    <w:p w:rsidR="122E6228" w:rsidP="44C2A519" w:rsidRDefault="122E6228" w14:paraId="09202FA9" w14:textId="0711CE85">
      <w:pPr>
        <w:rPr>
          <w:rFonts w:ascii="Aptos" w:hAnsi="Aptos" w:eastAsia="Aptos" w:cs="Aptos"/>
          <w:color w:val="auto" w:themeColor="text1"/>
        </w:rPr>
      </w:pPr>
    </w:p>
    <w:p w:rsidR="02F3DD87" w:rsidP="762B3A67" w:rsidRDefault="003D2E18" w14:paraId="6A87E4E8" w14:textId="39A7FD1A">
      <w:pPr>
        <w:pStyle w:val="Ttulo3"/>
        <w:keepNext w:val="0"/>
        <w:keepLines w:val="0"/>
        <w:spacing w:before="281" w:after="281" w:line="360" w:lineRule="auto"/>
        <w:jc w:val="both"/>
        <w:rPr>
          <w:rFonts w:ascii="Arial" w:hAnsi="Arial" w:eastAsia="Arial" w:cs="Arial"/>
          <w:color w:val="auto"/>
          <w:sz w:val="24"/>
          <w:szCs w:val="24"/>
        </w:rPr>
      </w:pPr>
      <w:r w:rsidRPr="44C2A519" w:rsidR="003D2E18">
        <w:rPr>
          <w:rFonts w:ascii="Arial" w:hAnsi="Arial" w:eastAsia="Arial" w:cs="Arial"/>
          <w:b w:val="1"/>
          <w:bCs w:val="1"/>
          <w:color w:val="auto"/>
          <w:sz w:val="24"/>
          <w:szCs w:val="24"/>
        </w:rPr>
        <w:t>2.2 - A p</w:t>
      </w:r>
      <w:r w:rsidRPr="44C2A519" w:rsidR="1F21F408">
        <w:rPr>
          <w:rFonts w:ascii="Arial" w:hAnsi="Arial" w:eastAsia="Arial" w:cs="Arial"/>
          <w:b w:val="1"/>
          <w:bCs w:val="1"/>
          <w:color w:val="auto"/>
          <w:sz w:val="24"/>
          <w:szCs w:val="24"/>
        </w:rPr>
        <w:t xml:space="preserve">recarização das </w:t>
      </w:r>
      <w:r w:rsidRPr="44C2A519" w:rsidR="003D2E18">
        <w:rPr>
          <w:rFonts w:ascii="Arial" w:hAnsi="Arial" w:eastAsia="Arial" w:cs="Arial"/>
          <w:b w:val="1"/>
          <w:bCs w:val="1"/>
          <w:color w:val="auto"/>
          <w:sz w:val="24"/>
          <w:szCs w:val="24"/>
        </w:rPr>
        <w:t>condições acadêmicas e sua Influência na saúde Mental d</w:t>
      </w:r>
      <w:r w:rsidRPr="44C2A519" w:rsidR="1F21F408">
        <w:rPr>
          <w:rFonts w:ascii="Arial" w:hAnsi="Arial" w:eastAsia="Arial" w:cs="Arial"/>
          <w:b w:val="1"/>
          <w:bCs w:val="1"/>
          <w:color w:val="auto"/>
          <w:sz w:val="24"/>
          <w:szCs w:val="24"/>
        </w:rPr>
        <w:t>iscente</w:t>
      </w:r>
    </w:p>
    <w:p w:rsidR="122E6228" w:rsidP="44C2A519" w:rsidRDefault="1F21F408" w14:paraId="032953A6" w14:textId="089082D3">
      <w:pPr>
        <w:spacing w:before="240" w:after="240" w:line="360" w:lineRule="auto"/>
        <w:ind w:firstLine="708"/>
        <w:contextualSpacing w:val="1"/>
        <w:jc w:val="both"/>
        <w:rPr>
          <w:rFonts w:ascii="Arial" w:hAnsi="Arial" w:eastAsia="Arial" w:cs="Arial"/>
          <w:color w:val="auto" w:themeColor="text1"/>
        </w:rPr>
      </w:pPr>
      <w:r w:rsidRPr="44C2A519" w:rsidR="1F21F408">
        <w:rPr>
          <w:rFonts w:ascii="Arial" w:hAnsi="Arial" w:eastAsia="Arial" w:cs="Arial"/>
          <w:color w:val="auto"/>
        </w:rPr>
        <w:t>A democratização do acesso ao ensino superior é uma conquista que transformou minha trajetória e a de muitos outros estudantes de classes populares. No entanto, ao ingressar na universidade, percebi rapidamente que a entrada é apenas a primeira etapa de uma jornada repleta de desafios. A garantia da nossa permanência com qualidade e a conclusão do curso se revelam obstáculos tão ou mais significativos. A tra</w:t>
      </w:r>
      <w:r w:rsidRPr="44C2A519" w:rsidR="1F21F408">
        <w:rPr>
          <w:rFonts w:ascii="Arial" w:hAnsi="Arial" w:eastAsia="Arial" w:cs="Arial"/>
          <w:color w:val="auto"/>
        </w:rPr>
        <w:t xml:space="preserve">nsição para a vida universitária exige de nós uma complexa adaptação. </w:t>
      </w:r>
    </w:p>
    <w:p w:rsidR="02F3DD87" w:rsidP="44C2A519" w:rsidRDefault="1F21F408" w14:paraId="50B0178E" w14:textId="5AFC44CD">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 xml:space="preserve">Essa necessidade de adaptação, que já é desafiadora por si só, torna-se ainda mais árdua para aqueles de nós em situação de vulnerabilidade socioeconômica. Para mim e para os estudantes </w:t>
      </w:r>
      <w:r w:rsidRPr="44C2A519" w:rsidR="1F21F408">
        <w:rPr>
          <w:rFonts w:ascii="Arial" w:hAnsi="Arial" w:eastAsia="Arial" w:cs="Arial"/>
          <w:color w:val="auto"/>
        </w:rPr>
        <w:t>nessa condição, essa luta é atravessada pela precarização de nossas condições de vida e de estudo. A insuficiência das políticas de assistência, a necessidade de conciliar trabalho e faculdade e a dificuldade de acesso a recursos básicos não são meros detalhes do cotidiano. São f</w:t>
      </w:r>
      <w:r w:rsidRPr="44C2A519" w:rsidR="1F21F408">
        <w:rPr>
          <w:rFonts w:ascii="Arial" w:hAnsi="Arial" w:eastAsia="Arial" w:cs="Arial"/>
          <w:color w:val="auto"/>
        </w:rPr>
        <w:t>atores que, como observei, minam nosso bem-estar e impactam diretamente nossa saúde mental. Portanto, neste tópico, dedico-me a explorar essas barreiras materiais, a partir da minha vivência e da observação de meus pares, e suas profundas consequências psicológicas.</w:t>
      </w:r>
    </w:p>
    <w:p w:rsidR="02F3DD87" w:rsidP="44C2A519" w:rsidRDefault="1F21F408" w14:paraId="4E526798" w14:textId="24128279">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Em minha trajetória no curso de Serviço Social e em conversas com colegas, notei que nosso percurso é frequentemente marcado por barreiras materiais que nos impedem de ter uma dedicação integral à vida acadêmica. A luta pela sobrevivência se impõe sobre as demandas do curso, criando um ciclo de desgaste que sinto no corpo e na mente.</w:t>
      </w:r>
    </w:p>
    <w:p w:rsidR="02F3DD87" w:rsidP="44C2A519" w:rsidRDefault="1F21F408" w14:paraId="2D2CE370" w14:textId="1E2AB9F3">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 xml:space="preserve">O primeiro obstáculo que muitos de nós enfrentamos é o acesso às políticas de assistência estudantil. Testemunhei o quão burocráticos e, por vezes, constrangedores são esses processos. A necessidade de comprovar exaustivamente a própria pobreza para ser inserido em uma cota socioeconômica é algo que vivenciei como um enorme constrangimento, a ponto de me fazer desistir do processo. Essa </w:t>
      </w:r>
      <w:r w:rsidRPr="44C2A519" w:rsidR="1F21F408">
        <w:rPr>
          <w:rFonts w:ascii="Arial" w:hAnsi="Arial" w:eastAsia="Arial" w:cs="Arial"/>
          <w:color w:val="auto"/>
        </w:rPr>
        <w:t>experiência, que sei não ser apenas minha, expõe nossa dignidade antes mesmo de termos acesso a um direito.</w:t>
      </w:r>
    </w:p>
    <w:p w:rsidR="02F3DD87" w:rsidP="44C2A519" w:rsidRDefault="1F21F408" w14:paraId="79CA1A8F" w14:textId="3EE876C6">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Mesmo quando superamos essa barreira e conseguimos uma bolsa, o valor muitas vezes não é suficiente para cobrir todas as nossas despesas. Com isso, somos forçados a buscar alternativas, como vender alimentos no ca</w:t>
      </w:r>
      <w:r w:rsidRPr="44C2A519" w:rsidR="1F21F408">
        <w:rPr>
          <w:rFonts w:ascii="Arial" w:hAnsi="Arial" w:eastAsia="Arial" w:cs="Arial"/>
          <w:color w:val="auto"/>
        </w:rPr>
        <w:t>mpus, como bolo de pote, palha italiana, entre outros; ou conciliar os horários da universidade com um trabalho formal ou informal. Essa situação no</w:t>
      </w:r>
      <w:r w:rsidRPr="44C2A519" w:rsidR="1F21F408">
        <w:rPr>
          <w:rFonts w:ascii="Arial" w:hAnsi="Arial" w:eastAsia="Arial" w:cs="Arial"/>
          <w:color w:val="auto"/>
        </w:rPr>
        <w:t>s transforma no que</w:t>
      </w:r>
      <w:r w:rsidRPr="44C2A519" w:rsidR="00F56258">
        <w:rPr>
          <w:rFonts w:ascii="Arial" w:hAnsi="Arial" w:eastAsia="Arial" w:cs="Arial"/>
          <w:color w:val="auto"/>
        </w:rPr>
        <w:t xml:space="preserve"> Almeida</w:t>
      </w:r>
      <w:r w:rsidRPr="44C2A519" w:rsidR="002756FB">
        <w:rPr>
          <w:rFonts w:ascii="Arial" w:hAnsi="Arial" w:eastAsia="Arial" w:cs="Arial"/>
          <w:color w:val="auto"/>
        </w:rPr>
        <w:t xml:space="preserve"> </w:t>
      </w:r>
      <w:r w:rsidRPr="44C2A519" w:rsidR="002756FB">
        <w:rPr>
          <w:rFonts w:ascii="Arial" w:hAnsi="Arial" w:eastAsia="Arial" w:cs="Arial"/>
          <w:i w:val="1"/>
          <w:iCs w:val="1"/>
          <w:color w:val="auto"/>
        </w:rPr>
        <w:t>et al.</w:t>
      </w:r>
      <w:r w:rsidRPr="44C2A519" w:rsidR="002756FB">
        <w:rPr>
          <w:rFonts w:ascii="Arial" w:hAnsi="Arial" w:eastAsia="Arial" w:cs="Arial"/>
          <w:color w:val="auto"/>
        </w:rPr>
        <w:t xml:space="preserve"> </w:t>
      </w:r>
      <w:r w:rsidRPr="44C2A519" w:rsidR="00F56258">
        <w:rPr>
          <w:rFonts w:ascii="Arial" w:hAnsi="Arial" w:eastAsia="Arial" w:cs="Arial"/>
          <w:color w:val="auto"/>
        </w:rPr>
        <w:t xml:space="preserve"> (2024) analisa como o “estudante-</w:t>
      </w:r>
      <w:r w:rsidRPr="44C2A519" w:rsidR="0869361E">
        <w:rPr>
          <w:rFonts w:ascii="Arial" w:hAnsi="Arial" w:eastAsia="Arial" w:cs="Arial"/>
          <w:color w:val="auto"/>
        </w:rPr>
        <w:t>trabalhador” ￼</w:t>
      </w:r>
      <w:r w:rsidRPr="44C2A519" w:rsidR="1F21F408">
        <w:rPr>
          <w:rFonts w:ascii="Arial" w:hAnsi="Arial" w:eastAsia="Arial" w:cs="Arial"/>
          <w:color w:val="auto"/>
        </w:rPr>
        <w:t>. Em nossa dupla jornada, o tempo para estudar e participar de atividades de pesquisa e extensão é severamente limitado, o que aprofunda a desigualdade em relação aos colegas com maior segurança financeira. Esse percurso, repleto de desafios, dificuldades e obstáculos, mostra que, na busca por condições de permanência, alguns estudantes desistem de vivenciar a universidade em sua plenitude para poder trabalhar.</w:t>
      </w:r>
    </w:p>
    <w:p w:rsidR="02F3DD87" w:rsidP="44C2A519" w:rsidRDefault="1F21F408" w14:paraId="4C8B9F62" w14:textId="40C71A50">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Outro fator que agrava nossa precariedade é a deficiência da infraestrutura oferecida pela universidade. Para aqueles de nós que não moram perto o suficiente, a moradia e o transporte universitário são cruciais. Contudo, em minha experiência na UFRRJ, o que vemos são alojamentos e transportes que se mostram desconfortáveis e superlotados. Muitos alunos que moram mais longe acabam nem sendo cobertos pelo serviço. A ausência de uma moradia digna ou de um transporte eficiente nos obriga a gastar uma parte significativa do nosso tempo e dos nossos poucos recursos em longos e cansativos deslocamentos. Esse desgaste diário impacta diretamente nossa capacidade de concentração e nosso tempo de estudo, contribuindo para um sentimento de esgotamento que mina nossa motivação.</w:t>
      </w:r>
    </w:p>
    <w:p w:rsidR="02F3DD87" w:rsidP="44C2A519" w:rsidRDefault="02F3DD87" w14:paraId="1F65EBBB" w14:textId="3866606A">
      <w:pPr>
        <w:spacing w:after="0" w:line="360" w:lineRule="auto"/>
        <w:ind w:firstLine="708"/>
        <w:jc w:val="both"/>
        <w:rPr>
          <w:rFonts w:ascii="Arial" w:hAnsi="Arial" w:eastAsia="Arial" w:cs="Arial"/>
          <w:color w:val="auto" w:themeColor="text1"/>
        </w:rPr>
      </w:pPr>
      <w:r w:rsidRPr="44C2A519" w:rsidR="02F3DD87">
        <w:rPr>
          <w:rFonts w:ascii="Arial" w:hAnsi="Arial" w:eastAsia="Arial" w:cs="Arial"/>
          <w:color w:val="auto"/>
        </w:rPr>
        <w:t xml:space="preserve">As dificuldades que descrevi não se limitam a desafios práticos. Elas se convertem em fontes contínuas de estresse e ansiedade, criando um terreno fértil para o sofrimento psíquico. </w:t>
      </w:r>
      <w:r w:rsidRPr="44C2A519" w:rsidR="2F1D319C">
        <w:rPr>
          <w:rFonts w:ascii="Arial" w:hAnsi="Arial" w:eastAsia="Arial" w:cs="Arial"/>
          <w:color w:val="auto"/>
        </w:rPr>
        <w:t>Os estudos como a meta-análise de Oliveira et al. (2021) e a revisão sistemática de Pacheco et al. (2017)</w:t>
      </w:r>
      <w:r w:rsidRPr="44C2A519" w:rsidR="00F00644">
        <w:rPr>
          <w:rFonts w:ascii="Arial" w:hAnsi="Arial" w:eastAsia="Arial" w:cs="Arial"/>
          <w:color w:val="auto"/>
        </w:rPr>
        <w:t xml:space="preserve"> </w:t>
      </w:r>
      <w:r w:rsidRPr="44C2A519" w:rsidR="02F3DD87">
        <w:rPr>
          <w:rFonts w:ascii="Arial" w:hAnsi="Arial" w:eastAsia="Arial" w:cs="Arial"/>
          <w:color w:val="auto"/>
        </w:rPr>
        <w:t>já apontam a população universitária como vulnerável, e percebo que as condições socioeconômicas são um fator de risco determinante em nosso meio.</w:t>
      </w:r>
    </w:p>
    <w:p w:rsidR="02F3DD87" w:rsidP="44C2A519" w:rsidRDefault="1F21F408" w14:paraId="2B9DE8A3" w14:textId="7526E068">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 xml:space="preserve">A própria adaptação à universidade já pode gerar ansiedade. Porém, para nós, estudantes de baixa renda, essas pressões são amplificadas pela constante preocupação com a sobrevivência. A incerteza sobre o futuro próximo gera um estado de alerta permanente, muito similar aos quadros de ansiedade descritos na literatura. Um estudo com estudantes da UERJ, por exemplo, confirmou a alta </w:t>
      </w:r>
      <w:r w:rsidRPr="44C2A519" w:rsidR="1F21F408">
        <w:rPr>
          <w:rFonts w:ascii="Arial" w:hAnsi="Arial" w:eastAsia="Arial" w:cs="Arial"/>
          <w:color w:val="auto"/>
        </w:rPr>
        <w:t xml:space="preserve">prevalência de </w:t>
      </w:r>
      <w:r w:rsidRPr="44C2A519" w:rsidR="1F21F408">
        <w:rPr>
          <w:rFonts w:ascii="Arial" w:hAnsi="Arial" w:eastAsia="Arial" w:cs="Arial"/>
          <w:color w:val="auto"/>
        </w:rPr>
        <w:t xml:space="preserve">sintomas de ansiedade e depressão entre os graduandos (Bastos </w:t>
      </w:r>
      <w:r w:rsidRPr="44C2A519" w:rsidR="1F21F408">
        <w:rPr>
          <w:rFonts w:ascii="Arial" w:hAnsi="Arial" w:eastAsia="Arial" w:cs="Arial"/>
          <w:i w:val="1"/>
          <w:iCs w:val="1"/>
          <w:color w:val="auto"/>
        </w:rPr>
        <w:t>et al</w:t>
      </w:r>
      <w:r w:rsidRPr="44C2A519" w:rsidR="1F21F408">
        <w:rPr>
          <w:rFonts w:ascii="Arial" w:hAnsi="Arial" w:eastAsia="Arial" w:cs="Arial"/>
          <w:color w:val="auto"/>
        </w:rPr>
        <w:t>., 2018), refletindo uma realidade que sinto ser muito presente em nosso dia a dia.</w:t>
      </w:r>
    </w:p>
    <w:p w:rsidR="02F3DD87" w:rsidP="44C2A519" w:rsidRDefault="1F21F408" w14:paraId="160D8265" w14:textId="16BCA43A">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 xml:space="preserve">Além disso, a disparidade de condições materiais pode nos fazer sentir deslocados, como se não pertencêssemos àquele espaço. Essa sensação de ser um "estranho no ninho", que dificulta a nossa integração e a criação de laços, é aprofundada pela necessidade de trabalhar, o que causa uma sobrecarga de atividades e um desgaste físico e mental. De acordo com a pesquisa de Souza </w:t>
      </w:r>
      <w:r w:rsidRPr="44C2A519" w:rsidR="1F21F408">
        <w:rPr>
          <w:rFonts w:ascii="Arial" w:hAnsi="Arial" w:eastAsia="Arial" w:cs="Arial"/>
          <w:i w:val="1"/>
          <w:iCs w:val="1"/>
          <w:color w:val="auto"/>
        </w:rPr>
        <w:t>et al</w:t>
      </w:r>
      <w:r w:rsidRPr="44C2A519" w:rsidR="1F21F408">
        <w:rPr>
          <w:rFonts w:ascii="Arial" w:hAnsi="Arial" w:eastAsia="Arial" w:cs="Arial"/>
          <w:color w:val="auto"/>
        </w:rPr>
        <w:t>., (2021), essa situação é extremamente frustrante e leva a insatisfação com o curso, compondo um quadro de intenso sofrimento psicológico.</w:t>
      </w:r>
    </w:p>
    <w:p w:rsidR="02F3DD87" w:rsidP="44C2A519" w:rsidRDefault="1F21F408" w14:paraId="0BA02CDA" w14:textId="18EB0588">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A dupla jornada de trabalho e estudo nos leva frequentemente ao esgotamento. O cansaço constante e a frustração por não conseguir nos dedicar aos estudos como gostaríamos podem abrir portas para quadros depressivos. Como descreve a literatura, a depressão afeta diretamente nossa capacidade de aprender e nos concentrar, o que nos leva a um ciclo vicios</w:t>
      </w:r>
      <w:r w:rsidRPr="44C2A519" w:rsidR="1F21F408">
        <w:rPr>
          <w:rFonts w:ascii="Arial" w:hAnsi="Arial" w:eastAsia="Arial" w:cs="Arial"/>
          <w:color w:val="auto"/>
        </w:rPr>
        <w:t>o: O baixo rendimento gera mais frustração, intensificando o sofrimento. Sem um apoio institucional que nos acolha de forma integral, com suporte financeiro, psicológico e peda</w:t>
      </w:r>
      <w:r w:rsidRPr="44C2A519" w:rsidR="1F21F408">
        <w:rPr>
          <w:rFonts w:ascii="Arial" w:hAnsi="Arial" w:eastAsia="Arial" w:cs="Arial"/>
          <w:color w:val="auto"/>
        </w:rPr>
        <w:t>gógico, nos vemos sozinhos para lidar com um sofrimento que é, muitas vezes, invisível aos olhos da instituição. Nesse contexto, a evasão deixa de ser uma escolha e se torna a única saída que muitos de nós encontramos diante de um sistema que nos adoece.</w:t>
      </w:r>
    </w:p>
    <w:p w:rsidR="02F3DD87" w:rsidP="44C2A519" w:rsidRDefault="72C380AA" w14:paraId="3F80E7AC" w14:textId="035B6F23">
      <w:pPr>
        <w:spacing w:after="0" w:line="360" w:lineRule="auto"/>
        <w:ind w:firstLine="708"/>
        <w:jc w:val="both"/>
        <w:rPr>
          <w:rFonts w:ascii="Arial" w:hAnsi="Arial" w:eastAsia="Arial" w:cs="Arial"/>
          <w:color w:val="auto"/>
        </w:rPr>
      </w:pPr>
      <w:r w:rsidRPr="44C2A519" w:rsidR="72C380AA">
        <w:rPr>
          <w:rFonts w:ascii="Arial" w:hAnsi="Arial" w:eastAsia="Arial" w:cs="Arial"/>
          <w:color w:val="auto"/>
        </w:rPr>
        <w:t>Há de se celebrar as Políticas de Ações Afirmativas, mas, na atualidade, o acesso não é suficiente</w:t>
      </w:r>
      <w:r w:rsidRPr="44C2A519" w:rsidR="00F00644">
        <w:rPr>
          <w:rFonts w:ascii="Arial" w:hAnsi="Arial" w:eastAsia="Arial" w:cs="Arial"/>
          <w:color w:val="auto"/>
        </w:rPr>
        <w:t xml:space="preserve"> para o atendimento de todos que a demandam</w:t>
      </w:r>
      <w:r w:rsidRPr="44C2A519" w:rsidR="72C380AA">
        <w:rPr>
          <w:rFonts w:ascii="Arial" w:hAnsi="Arial" w:eastAsia="Arial" w:cs="Arial"/>
          <w:color w:val="auto"/>
        </w:rPr>
        <w:t xml:space="preserve">. Políticas de Permanência Estudantil são urgentes e necessárias, ainda mais em se tratando de uma universidade localizada na Baixada Fluminense, que tem recebido estudantes dos grupos populares nos últimos anos, inclusive, a partir das cotas raciais e sociais. </w:t>
      </w:r>
      <w:r w:rsidRPr="44C2A519" w:rsidR="6D97D859">
        <w:rPr>
          <w:rFonts w:ascii="Arial" w:hAnsi="Arial" w:eastAsia="Arial" w:cs="Arial"/>
          <w:color w:val="auto"/>
        </w:rPr>
        <w:t>As ações afirmativas são políticas públicas ou privadas, de caráter temporário, que visam corrigir desigualdades históricas e promover a igualdade de oportunidades para grupos socialmente discriminados. As cotas são a modalidade mais conhecida de ação afirmativa no Brasil, mas elas também podem incluir outros mecanismos, como bônus em notas, bolsas de estudo específicas e programas de tutoria.</w:t>
      </w:r>
    </w:p>
    <w:p w:rsidR="02F3DD87" w:rsidP="44C2A519" w:rsidRDefault="72C380AA" w14:paraId="5B246FCD" w14:textId="2350896A">
      <w:pPr>
        <w:spacing w:after="0" w:line="360" w:lineRule="auto"/>
        <w:ind w:firstLine="708"/>
        <w:jc w:val="both"/>
        <w:rPr>
          <w:rFonts w:ascii="Aptos" w:hAnsi="Aptos" w:eastAsia="Aptos" w:cs="Aptos"/>
          <w:color w:val="auto" w:themeColor="text1"/>
        </w:rPr>
      </w:pPr>
      <w:r w:rsidRPr="44C2A519" w:rsidR="72C380AA">
        <w:rPr>
          <w:rFonts w:ascii="Arial" w:hAnsi="Arial" w:eastAsia="Arial" w:cs="Arial"/>
          <w:color w:val="auto"/>
        </w:rPr>
        <w:t xml:space="preserve">Como destacam Brito, Costa e Souza (2023), as políticas de assistência estudantil no ensino superior não se limitam a garantir o acesso, mas são instrumentos fundamentais para promover novos </w:t>
      </w:r>
      <w:r w:rsidRPr="44C2A519" w:rsidR="72C380AA">
        <w:rPr>
          <w:rFonts w:ascii="Arial" w:hAnsi="Arial" w:eastAsia="Arial" w:cs="Arial"/>
          <w:color w:val="auto"/>
        </w:rPr>
        <w:t>habitus</w:t>
      </w:r>
      <w:r w:rsidRPr="44C2A519" w:rsidR="72C380AA">
        <w:rPr>
          <w:rFonts w:ascii="Arial" w:hAnsi="Arial" w:eastAsia="Arial" w:cs="Arial"/>
          <w:color w:val="auto"/>
        </w:rPr>
        <w:t xml:space="preserve"> institucionais e reduzir desigualdades históricas, possibilitando uma permanência mais equitativa e transformadora.</w:t>
      </w:r>
      <w:r w:rsidRPr="44C2A519" w:rsidR="0102F116">
        <w:rPr>
          <w:rFonts w:ascii="Arial" w:hAnsi="Arial" w:eastAsia="Arial" w:cs="Arial"/>
          <w:color w:val="auto"/>
        </w:rPr>
        <w:t xml:space="preserve"> </w:t>
      </w:r>
      <w:r w:rsidRPr="44C2A519" w:rsidR="1F21F408">
        <w:rPr>
          <w:rFonts w:ascii="Arial" w:hAnsi="Arial" w:eastAsia="Arial" w:cs="Arial"/>
          <w:color w:val="auto"/>
        </w:rPr>
        <w:t xml:space="preserve">A partir da minha vivência e da análise aqui apresentada, concluo </w:t>
      </w:r>
      <w:r w:rsidRPr="44C2A519" w:rsidR="1F21F408">
        <w:rPr>
          <w:rFonts w:ascii="Arial" w:hAnsi="Arial" w:eastAsia="Arial" w:cs="Arial"/>
          <w:color w:val="auto"/>
        </w:rPr>
        <w:t xml:space="preserve">que a precarização das condições de permanência é um fator central em nosso processo de adoecimento mental. As dificuldades não são falhas individuais, mas sintomas de uma estrutura que ainda não está preparada para nos acolher em nossa integralidade. </w:t>
      </w:r>
      <w:r w:rsidRPr="44C2A519" w:rsidR="407BAB19">
        <w:rPr>
          <w:rFonts w:ascii="Arial" w:hAnsi="Arial" w:eastAsia="Arial" w:cs="Arial"/>
          <w:color w:val="auto"/>
        </w:rPr>
        <w:t xml:space="preserve">Acredito que a </w:t>
      </w:r>
      <w:r w:rsidRPr="44C2A519" w:rsidR="407BAB19">
        <w:rPr>
          <w:rFonts w:ascii="Arial" w:hAnsi="Arial" w:eastAsia="Arial" w:cs="Arial"/>
          <w:color w:val="auto"/>
        </w:rPr>
        <w:t>universidade  em</w:t>
      </w:r>
      <w:r w:rsidRPr="44C2A519" w:rsidR="407BAB19">
        <w:rPr>
          <w:rFonts w:ascii="Arial" w:hAnsi="Arial" w:eastAsia="Arial" w:cs="Arial"/>
          <w:color w:val="auto"/>
        </w:rPr>
        <w:t xml:space="preserve"> articulação com o Estado, que é o principal responsável pelo financiamento e pela formulação de políticas públicas para a educação superior, precisa assumir sua responsabilidade institucional, reconhecendo que a assistência estudantil não é despesa, mas um investimento estruturante na equidade, na permanência e na saúde dos estudantes. O Estado, ao garantir recursos adequados para programas como bolsas, moradia estudantil, alimentação, transporte e serviços de saúde mental, cumpre sua função de assegurar condições mínimas para que o ensino superior público seja verdadeiramente democrático. Lutar por mais bolsas, por moradia e transporte de qualidade e por serviços de saúde mental acessíveis é lutar por um modelo de universidade que cumpra seu papel social de ser um espaço inclusivo e promotor de saúde e não uma fonte de sofrimento, adoecimento e </w:t>
      </w:r>
      <w:r w:rsidRPr="44C2A519" w:rsidR="407BAB19">
        <w:rPr>
          <w:rFonts w:ascii="Arial" w:hAnsi="Arial" w:eastAsia="Arial" w:cs="Arial"/>
          <w:color w:val="auto"/>
        </w:rPr>
        <w:t>exclusão.</w:t>
      </w:r>
      <w:r>
        <w:tab/>
      </w:r>
    </w:p>
    <w:p w:rsidR="122E6228" w:rsidP="44C2A519" w:rsidRDefault="122E6228" w14:paraId="70CF1584" w14:textId="4B8B380D">
      <w:pPr>
        <w:tabs>
          <w:tab w:val="left" w:pos="1021"/>
        </w:tabs>
        <w:rPr>
          <w:rFonts w:ascii="Aptos" w:hAnsi="Aptos" w:eastAsia="Aptos" w:cs="Aptos"/>
          <w:color w:val="auto" w:themeColor="text1"/>
        </w:rPr>
      </w:pPr>
    </w:p>
    <w:p w:rsidR="02F3DD87" w:rsidP="44C2A519" w:rsidRDefault="1F21F408" w14:paraId="02F8E5F8" w14:textId="3900ACE8">
      <w:pPr>
        <w:pStyle w:val="Ttulo3"/>
        <w:keepNext w:val="0"/>
        <w:keepLines w:val="0"/>
        <w:spacing w:before="281" w:after="281" w:line="360" w:lineRule="auto"/>
        <w:jc w:val="both"/>
        <w:rPr>
          <w:rFonts w:ascii="Arial" w:hAnsi="Arial" w:eastAsia="Arial" w:cs="Arial"/>
          <w:color w:val="auto"/>
          <w:sz w:val="24"/>
          <w:szCs w:val="24"/>
        </w:rPr>
      </w:pPr>
      <w:r w:rsidRPr="44C2A519" w:rsidR="1F21F408">
        <w:rPr>
          <w:rFonts w:ascii="Arial" w:hAnsi="Arial" w:eastAsia="Arial" w:cs="Arial"/>
          <w:b w:val="1"/>
          <w:bCs w:val="1"/>
          <w:color w:val="auto"/>
          <w:sz w:val="24"/>
          <w:szCs w:val="24"/>
        </w:rPr>
        <w:t>2.3</w:t>
      </w:r>
      <w:r w:rsidRPr="44C2A519" w:rsidR="0072716A">
        <w:rPr>
          <w:rFonts w:ascii="Arial" w:hAnsi="Arial" w:eastAsia="Arial" w:cs="Arial"/>
          <w:b w:val="1"/>
          <w:bCs w:val="1"/>
          <w:color w:val="auto"/>
          <w:sz w:val="24"/>
          <w:szCs w:val="24"/>
        </w:rPr>
        <w:t xml:space="preserve"> -</w:t>
      </w:r>
      <w:r w:rsidRPr="44C2A519" w:rsidR="00493AB4">
        <w:rPr>
          <w:rFonts w:ascii="Arial" w:hAnsi="Arial" w:eastAsia="Arial" w:cs="Arial"/>
          <w:b w:val="1"/>
          <w:bCs w:val="1"/>
          <w:color w:val="auto"/>
          <w:sz w:val="24"/>
          <w:szCs w:val="24"/>
        </w:rPr>
        <w:t xml:space="preserve"> A r</w:t>
      </w:r>
      <w:r w:rsidRPr="44C2A519" w:rsidR="0016349E">
        <w:rPr>
          <w:rFonts w:ascii="Arial" w:hAnsi="Arial" w:eastAsia="Arial" w:cs="Arial"/>
          <w:b w:val="1"/>
          <w:bCs w:val="1"/>
          <w:color w:val="auto"/>
          <w:sz w:val="24"/>
          <w:szCs w:val="24"/>
        </w:rPr>
        <w:t>elação entre cotas, vulnerabilidade financeira de estudantes e sofrimento p</w:t>
      </w:r>
      <w:r w:rsidRPr="44C2A519" w:rsidR="1F21F408">
        <w:rPr>
          <w:rFonts w:ascii="Arial" w:hAnsi="Arial" w:eastAsia="Arial" w:cs="Arial"/>
          <w:b w:val="1"/>
          <w:bCs w:val="1"/>
          <w:color w:val="auto"/>
          <w:sz w:val="24"/>
          <w:szCs w:val="24"/>
        </w:rPr>
        <w:t>sicológico</w:t>
      </w:r>
    </w:p>
    <w:p w:rsidR="02F3DD87" w:rsidP="44C2A519" w:rsidRDefault="1F21F408" w14:paraId="313A5EB1" w14:textId="0BB91823">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Ao aprofundar a discussão sobre a permanência na universidade, já mencionada no capítulo 1 deste TCC e reiterada nessa segunda parte, percebo que as políticas de cotas, embora sejam um mecanismo indispensável para a</w:t>
      </w:r>
      <w:r w:rsidRPr="44C2A519" w:rsidR="1F21F408">
        <w:rPr>
          <w:rFonts w:ascii="Arial" w:hAnsi="Arial" w:eastAsia="Arial" w:cs="Arial"/>
          <w:color w:val="auto"/>
        </w:rPr>
        <w:t xml:space="preserve"> democratização do acesso, inauguram um novo conjunto de desafios para nós, estudantes de classes populares. O ingresso via ações afirmativas, que deveria ser apenas a celebração de uma conquista, muitas vezes nos impõe um rótulo que, somado à nossa já presente vulnerabilidade financeira, cria um cenário de intensa pressão e sofrimento psicológico. Como aponta Pereira (2019), a garantia de acesso por si só não </w:t>
      </w:r>
      <w:r w:rsidRPr="44C2A519" w:rsidR="1F21F408">
        <w:rPr>
          <w:rFonts w:ascii="Arial" w:hAnsi="Arial" w:eastAsia="Arial" w:cs="Arial"/>
          <w:color w:val="auto"/>
        </w:rPr>
        <w:t>assegura</w:t>
      </w:r>
      <w:r w:rsidRPr="44C2A519" w:rsidR="1F21F408">
        <w:rPr>
          <w:rFonts w:ascii="Arial" w:hAnsi="Arial" w:eastAsia="Arial" w:cs="Arial"/>
          <w:color w:val="auto"/>
        </w:rPr>
        <w:t xml:space="preserve"> a nossa permanência, pois o percurso acadêmico é atravessado por fragilidades e demandas específicas que a universidade nem sempre está preparada para acolher.</w:t>
      </w:r>
    </w:p>
    <w:p w:rsidR="02F3DD87" w:rsidP="44C2A519" w:rsidRDefault="1F21F408" w14:paraId="2D2F0768" w14:textId="117C16BD">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N</w:t>
      </w:r>
      <w:r w:rsidRPr="44C2A519" w:rsidR="1F21F408">
        <w:rPr>
          <w:rFonts w:ascii="Arial" w:hAnsi="Arial" w:eastAsia="Arial" w:cs="Arial"/>
          <w:color w:val="auto"/>
        </w:rPr>
        <w:t>este tópico, busquei explorar como a identidade de "cotista" se entrelaça com as dificuldades materiais, gerando um impacto direto em nossa saúde mental. Procurei explicitar como o sentimento d</w:t>
      </w:r>
      <w:r w:rsidRPr="44C2A519" w:rsidR="1F21F408">
        <w:rPr>
          <w:rFonts w:ascii="Arial" w:hAnsi="Arial" w:eastAsia="Arial" w:cs="Arial"/>
          <w:color w:val="auto"/>
        </w:rPr>
        <w:t xml:space="preserve">e não pertencimento, a luta diária pela </w:t>
      </w:r>
      <w:r w:rsidRPr="44C2A519" w:rsidR="1F21F408">
        <w:rPr>
          <w:rFonts w:ascii="Arial" w:hAnsi="Arial" w:eastAsia="Arial" w:cs="Arial"/>
          <w:color w:val="auto"/>
        </w:rPr>
        <w:t>sobrevivência e a pressão por desempenho se convertem em fontes de ansiedade e adoecimento, tornando a jornada universitária uma prova de resistência muito além da acadêmica.</w:t>
      </w:r>
    </w:p>
    <w:p w:rsidR="02F3DD87" w:rsidP="44C2A519" w:rsidRDefault="1F21F408" w14:paraId="46E8F07D" w14:textId="25F9A529">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themeColor="text1"/>
        </w:rPr>
        <w:t>Uma das primeiras barreiras que enfrentamos ao entrar na universidade por meio das cotas não é material, mas simbólica. O rótulo de "cotista" muitas vezes vem carregado de um estigma</w:t>
      </w:r>
      <w:r w:rsidRPr="44C2A519" w:rsidR="02F3DD87">
        <w:rPr>
          <w:rStyle w:val="Refdenotaderodap"/>
          <w:rFonts w:ascii="Arial" w:hAnsi="Arial" w:eastAsia="Arial" w:cs="Arial"/>
          <w:color w:val="auto" w:themeColor="text1"/>
        </w:rPr>
        <w:footnoteReference w:id="14"/>
      </w:r>
      <w:r w:rsidRPr="44C2A519" w:rsidR="1F21F408">
        <w:rPr>
          <w:rFonts w:ascii="Arial" w:hAnsi="Arial" w:eastAsia="Arial" w:cs="Arial"/>
          <w:color w:val="auto" w:themeColor="text1"/>
        </w:rPr>
        <w:t xml:space="preserve"> que questiona nosso mérito e nossa capacidade intelectual. Essa desconfiança, vinda de colegas e, por vezes, até do corpo docente, nos coloca em uma posição de constante necessidade de provação. Conforme a pesquisa de Valentim (2012), os estudantes cotistas são frequentemente “desacreditados” e lidam com um estigma que afeta suas identidades e o sentimento de pertencimento. Essa experiência os leva a sentir que carregam uma "dívida simbólica"</w:t>
      </w:r>
      <w:r w:rsidRPr="44C2A519" w:rsidR="02F3DD87">
        <w:rPr>
          <w:rStyle w:val="Refdenotaderodap"/>
          <w:rFonts w:ascii="Arial" w:hAnsi="Arial" w:eastAsia="Arial" w:cs="Arial"/>
          <w:color w:val="auto" w:themeColor="text1"/>
        </w:rPr>
        <w:footnoteReference w:id="15"/>
      </w:r>
      <w:r w:rsidRPr="44C2A519" w:rsidR="1F21F408">
        <w:rPr>
          <w:rFonts w:ascii="Arial" w:hAnsi="Arial" w:eastAsia="Arial" w:cs="Arial"/>
          <w:color w:val="auto" w:themeColor="text1"/>
        </w:rPr>
        <w:t>, uma obrigação de ter um desempenho excepcional para justificar sua presença naquele espaço.</w:t>
      </w:r>
    </w:p>
    <w:p w:rsidR="02F3DD87" w:rsidP="44C2A519" w:rsidRDefault="69499B77" w14:paraId="4AECEF1F" w14:textId="2269815D">
      <w:pPr>
        <w:spacing w:after="0" w:line="360" w:lineRule="auto"/>
        <w:ind w:firstLine="708"/>
        <w:jc w:val="both"/>
        <w:rPr>
          <w:rFonts w:ascii="Arial" w:hAnsi="Arial" w:eastAsia="Arial" w:cs="Arial"/>
          <w:color w:val="auto" w:themeColor="text1"/>
        </w:rPr>
      </w:pPr>
      <w:r w:rsidRPr="44C2A519" w:rsidR="69499B77">
        <w:rPr>
          <w:rFonts w:ascii="Arial" w:hAnsi="Arial" w:eastAsia="Arial" w:cs="Arial"/>
          <w:color w:val="auto"/>
        </w:rPr>
        <w:t>Essas pressões</w:t>
      </w:r>
      <w:r w:rsidRPr="44C2A519" w:rsidR="1F21F408">
        <w:rPr>
          <w:rFonts w:ascii="Arial" w:hAnsi="Arial" w:eastAsia="Arial" w:cs="Arial"/>
          <w:color w:val="auto"/>
        </w:rPr>
        <w:t xml:space="preserve"> geram um profundo sentimento de não per</w:t>
      </w:r>
      <w:r w:rsidRPr="44C2A519" w:rsidR="1F21F408">
        <w:rPr>
          <w:rFonts w:ascii="Arial" w:hAnsi="Arial" w:eastAsia="Arial" w:cs="Arial"/>
          <w:color w:val="auto"/>
        </w:rPr>
        <w:t>tencimento. O ambiente universitário, com seus códigos e sua cultura predominantemente elitista, pode se tornar um lugar hostil, onde nos sentimos como "estranhos no ninho". Essa sensação de deslocamento é um fator central para o sofrimento psíquico, pois, como afirma Alvarenga (2015), a dificuldade de integração social é uma das principais fontes de angústia para o estudante cotista em seu processo de adaptação. Sentimos que não apenas nosso conhecimento é testado, mas nossa própria identidade e direito de estar ali. Rosana Heringer (2018), ao analisar a trajetória de estudantes, demonstra que a construção de laços e a sensação de pertencimento são tão cruciais para a permanência quanto o próprio desempenho acadêmico.</w:t>
      </w:r>
    </w:p>
    <w:p w:rsidR="02F3DD87" w:rsidP="44C2A519" w:rsidRDefault="1F21F408" w14:paraId="5FE03E0F" w14:textId="013C5C5C">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 xml:space="preserve">A luta simbólica do estudante cotista é dramaticamente agravada pela vulnerabilidade financeira. A necessidade de trabalhar para garantir a própria subsistência e, em muitos casos, ajudar no sustento da família, nos impõe uma dupla, </w:t>
      </w:r>
      <w:r w:rsidRPr="44C2A519" w:rsidR="1F21F408">
        <w:rPr>
          <w:rFonts w:ascii="Arial" w:hAnsi="Arial" w:eastAsia="Arial" w:cs="Arial"/>
          <w:color w:val="auto"/>
        </w:rPr>
        <w:t>às vezes tripla, jornada. Essa realidade, que Pereira (2019) identifica como a do "estudante trabalhador", nos priva do tempo essencial para os estudos, para o descanso e, crucialmente, para a vivência universitária plena. A impossibilidade de participar de projetos de pesquisa, grupos de estudo ou atividades de extensão não apenas empobrece nossa formação, mas também aprofunda nosso isolamento.</w:t>
      </w:r>
    </w:p>
    <w:p w:rsidR="00407F56" w:rsidP="44C2A519" w:rsidRDefault="1F21F408" w14:paraId="112808D5" w14:textId="77777777">
      <w:pPr>
        <w:spacing w:after="0" w:line="360" w:lineRule="auto"/>
        <w:ind w:firstLine="708"/>
        <w:jc w:val="both"/>
        <w:rPr>
          <w:rFonts w:ascii="Arial" w:hAnsi="Arial" w:eastAsia="Arial" w:cs="Arial"/>
          <w:color w:val="auto" w:themeColor="text1"/>
        </w:rPr>
      </w:pPr>
      <w:r w:rsidRPr="44C2A519" w:rsidR="1F21F408">
        <w:rPr>
          <w:rFonts w:ascii="Arial" w:hAnsi="Arial" w:eastAsia="Arial" w:cs="Arial"/>
          <w:color w:val="auto"/>
        </w:rPr>
        <w:t>Essa sobrecarga constante é um gatilho direto para o adoecimento mental. A preocupação com as contas, o medo de não conseguir conciliar o trabalho com as provas e a exaustão física e mental geram um quadro crônico de estresse e ansiedade. Como aponta a pesquisa de Barros e Peixoto (2023), a instabilidade financeira é um dos principais fatores de vulnerabilidade social que contribui para o sofrimento psíquico, com estudantes cotistas apresentando maior prevalência de sintomas de ansiedade e depressão quando comparados aos não cotistas. O sofrimento deixa de ser uma questão puramente subjetiva e passa a ser uma consequência direta de um sistema que nos inclui pelo acesso, mas nos exclui pelas condições materiais de permanência.</w:t>
      </w:r>
    </w:p>
    <w:p w:rsidR="00407F56" w:rsidP="44C2A519" w:rsidRDefault="751B54D7" w14:paraId="30B62392" w14:textId="77777777">
      <w:pPr>
        <w:spacing w:after="0" w:line="360" w:lineRule="auto"/>
        <w:ind w:firstLine="708"/>
        <w:jc w:val="both"/>
        <w:rPr>
          <w:rFonts w:ascii="Arial" w:hAnsi="Arial" w:eastAsia="Arial" w:cs="Arial"/>
          <w:color w:val="auto" w:themeColor="text1"/>
        </w:rPr>
      </w:pPr>
      <w:r w:rsidRPr="44C2A519" w:rsidR="751B54D7">
        <w:rPr>
          <w:rFonts w:ascii="Arial" w:hAnsi="Arial" w:eastAsia="Arial" w:cs="Arial"/>
          <w:color w:val="auto"/>
        </w:rPr>
        <w:t xml:space="preserve">A análise até aqui evidencia que os desafios enfrentados pelos estudantes cotistas não se limitam a uma única dimensão. O </w:t>
      </w:r>
      <w:r w:rsidRPr="44C2A519" w:rsidR="751B54D7">
        <w:rPr>
          <w:rFonts w:ascii="Arial" w:hAnsi="Arial" w:eastAsia="Arial" w:cs="Arial"/>
          <w:color w:val="auto"/>
        </w:rPr>
        <w:t>sofrimento psíquico</w:t>
      </w:r>
      <w:r w:rsidRPr="44C2A519" w:rsidR="751B54D7">
        <w:rPr>
          <w:rFonts w:ascii="Arial" w:hAnsi="Arial" w:eastAsia="Arial" w:cs="Arial"/>
          <w:color w:val="auto"/>
        </w:rPr>
        <w:t>, causado por sobrecarga de trabalho, insegurança financeira e microagressões raciais, interage diretamente com o risco de evasão, configurando um cenário complexo que só pode ser compreendido a partir da perspectiva da interseccionalidade.</w:t>
      </w:r>
    </w:p>
    <w:p w:rsidRPr="00407F56" w:rsidR="751B54D7" w:rsidP="44C2A519" w:rsidRDefault="751B54D7" w14:paraId="38F7CA60" w14:textId="567F61B1">
      <w:pPr>
        <w:spacing w:after="0" w:line="360" w:lineRule="auto"/>
        <w:ind w:firstLine="708"/>
        <w:jc w:val="both"/>
        <w:rPr>
          <w:rFonts w:ascii="Arial" w:hAnsi="Arial" w:eastAsia="Arial" w:cs="Arial"/>
          <w:color w:val="auto" w:themeColor="text1"/>
        </w:rPr>
      </w:pPr>
      <w:r w:rsidRPr="44C2A519" w:rsidR="751B54D7">
        <w:rPr>
          <w:rFonts w:ascii="Arial" w:hAnsi="Arial" w:eastAsia="Arial" w:cs="Arial"/>
          <w:color w:val="auto"/>
        </w:rPr>
        <w:t xml:space="preserve">A interseccionalidade, conceito desenvolvido por </w:t>
      </w:r>
      <w:r w:rsidRPr="44C2A519" w:rsidR="751B54D7">
        <w:rPr>
          <w:rFonts w:ascii="Arial" w:hAnsi="Arial" w:eastAsia="Arial" w:cs="Arial"/>
          <w:color w:val="auto"/>
        </w:rPr>
        <w:t>Kimberlé</w:t>
      </w:r>
      <w:r w:rsidRPr="44C2A519" w:rsidR="751B54D7">
        <w:rPr>
          <w:rFonts w:ascii="Arial" w:hAnsi="Arial" w:eastAsia="Arial" w:cs="Arial"/>
          <w:color w:val="auto"/>
        </w:rPr>
        <w:t xml:space="preserve"> </w:t>
      </w:r>
      <w:r w:rsidRPr="44C2A519" w:rsidR="751B54D7">
        <w:rPr>
          <w:rFonts w:ascii="Arial" w:hAnsi="Arial" w:eastAsia="Arial" w:cs="Arial"/>
          <w:color w:val="auto"/>
        </w:rPr>
        <w:t>Crenshaw</w:t>
      </w:r>
      <w:r w:rsidRPr="44C2A519" w:rsidR="751B54D7">
        <w:rPr>
          <w:rFonts w:ascii="Arial" w:hAnsi="Arial" w:eastAsia="Arial" w:cs="Arial"/>
          <w:color w:val="auto"/>
        </w:rPr>
        <w:t xml:space="preserve"> (1989), descreve como diferentes formas de </w:t>
      </w:r>
      <w:r w:rsidRPr="44C2A519" w:rsidR="1139C94F">
        <w:rPr>
          <w:rFonts w:ascii="Arial" w:hAnsi="Arial" w:eastAsia="Arial" w:cs="Arial"/>
          <w:color w:val="auto"/>
        </w:rPr>
        <w:t>opressão como</w:t>
      </w:r>
      <w:r w:rsidRPr="44C2A519" w:rsidR="751B54D7">
        <w:rPr>
          <w:rFonts w:ascii="Arial" w:hAnsi="Arial" w:eastAsia="Arial" w:cs="Arial"/>
          <w:color w:val="auto"/>
        </w:rPr>
        <w:t xml:space="preserve"> gênero, raça, classe social e outras não atuam isoladamente, mas se cruzam e se potencializam, afetando a experiência de indivíduos ou grupos de maneira única. No contexto universitário, estudantes negros e de baixa renda não enfrentam apenas barreiras financeiras ou acadêmicas isoladamente, mas uma confluência de desafios materiais, simbólicos e emocionais, que intensifica seu sofrimento psicológico e aumenta o risco de abandono escolar.</w:t>
      </w:r>
    </w:p>
    <w:p w:rsidR="751B54D7" w:rsidP="44C2A519" w:rsidRDefault="751B54D7" w14:paraId="059A5C79" w14:textId="276DBB27">
      <w:pPr>
        <w:spacing w:after="0" w:line="360" w:lineRule="auto"/>
        <w:ind w:firstLine="708"/>
        <w:jc w:val="both"/>
        <w:rPr>
          <w:rFonts w:ascii="Arial" w:hAnsi="Arial" w:eastAsia="Arial" w:cs="Arial"/>
          <w:color w:val="auto"/>
        </w:rPr>
      </w:pPr>
      <w:r w:rsidRPr="44C2A519" w:rsidR="751B54D7">
        <w:rPr>
          <w:rFonts w:ascii="Arial" w:hAnsi="Arial" w:eastAsia="Arial" w:cs="Arial"/>
          <w:color w:val="auto"/>
        </w:rPr>
        <w:t xml:space="preserve">O rótulo de “cotista”, somado à necessidade de conciliar estudo e trabalho, à exposição a microagressões e à ausência de representatividade, cria uma pressão contínua sobre a saúde mental. Esse fenômeno não é apenas pessoal, mas estrutural: reflete desigualdades históricas e raciais que atravessam a universidade e a sociedade como um todo. Nesse sentido, compreender a </w:t>
      </w:r>
      <w:r w:rsidRPr="44C2A519" w:rsidR="751B54D7">
        <w:rPr>
          <w:rFonts w:ascii="Arial" w:hAnsi="Arial" w:eastAsia="Arial" w:cs="Arial"/>
          <w:color w:val="auto"/>
        </w:rPr>
        <w:t>interseção entre sofrimento psíquico e risco de evasão</w:t>
      </w:r>
      <w:r w:rsidRPr="44C2A519" w:rsidR="751B54D7">
        <w:rPr>
          <w:rFonts w:ascii="Arial" w:hAnsi="Arial" w:eastAsia="Arial" w:cs="Arial"/>
          <w:color w:val="auto"/>
        </w:rPr>
        <w:t xml:space="preserve"> </w:t>
      </w:r>
      <w:r w:rsidRPr="44C2A519" w:rsidR="751B54D7">
        <w:rPr>
          <w:rFonts w:ascii="Arial" w:hAnsi="Arial" w:eastAsia="Arial" w:cs="Arial"/>
          <w:color w:val="auto"/>
        </w:rPr>
        <w:t xml:space="preserve">é fundamental para formular políticas de </w:t>
      </w:r>
      <w:r w:rsidRPr="44C2A519" w:rsidR="751B54D7">
        <w:rPr>
          <w:rFonts w:ascii="Arial" w:hAnsi="Arial" w:eastAsia="Arial" w:cs="Arial"/>
          <w:color w:val="auto"/>
        </w:rPr>
        <w:t xml:space="preserve">permanência e estratégias de acolhimento que considerem a integralidade do estudante, reconhecendo que os desafios são múltiplos e interligados </w:t>
      </w:r>
      <w:r w:rsidRPr="44C2A519" w:rsidR="751B54D7">
        <w:rPr>
          <w:rFonts w:ascii="Arial" w:hAnsi="Arial" w:eastAsia="Arial" w:cs="Arial"/>
          <w:color w:val="auto"/>
        </w:rPr>
        <w:t>(</w:t>
      </w:r>
      <w:r w:rsidRPr="44C2A519" w:rsidR="751B54D7">
        <w:rPr>
          <w:rFonts w:ascii="Arial" w:hAnsi="Arial" w:eastAsia="Arial" w:cs="Arial"/>
          <w:color w:val="auto"/>
        </w:rPr>
        <w:t>C</w:t>
      </w:r>
      <w:r w:rsidRPr="44C2A519" w:rsidR="00407F56">
        <w:rPr>
          <w:rFonts w:ascii="Arial" w:hAnsi="Arial" w:eastAsia="Arial" w:cs="Arial"/>
          <w:color w:val="auto"/>
        </w:rPr>
        <w:t>renshaw</w:t>
      </w:r>
      <w:r w:rsidRPr="44C2A519" w:rsidR="751B54D7">
        <w:rPr>
          <w:rFonts w:ascii="Arial" w:hAnsi="Arial" w:eastAsia="Arial" w:cs="Arial"/>
          <w:color w:val="auto"/>
        </w:rPr>
        <w:t xml:space="preserve">, </w:t>
      </w:r>
      <w:r w:rsidRPr="44C2A519" w:rsidR="751B54D7">
        <w:rPr>
          <w:rFonts w:ascii="Arial" w:hAnsi="Arial" w:eastAsia="Arial" w:cs="Arial"/>
          <w:color w:val="auto"/>
        </w:rPr>
        <w:t>1989).</w:t>
      </w:r>
    </w:p>
    <w:p w:rsidR="751B54D7" w:rsidP="44C2A519" w:rsidRDefault="751B54D7" w14:paraId="25D8E50B" w14:textId="68F1269D">
      <w:pPr>
        <w:spacing w:after="0" w:line="360" w:lineRule="auto"/>
        <w:ind w:firstLine="708"/>
        <w:jc w:val="both"/>
        <w:rPr>
          <w:rFonts w:ascii="Arial" w:hAnsi="Arial" w:eastAsia="Arial" w:cs="Arial"/>
          <w:color w:val="auto"/>
        </w:rPr>
      </w:pPr>
      <w:r w:rsidRPr="44C2A519" w:rsidR="751B54D7">
        <w:rPr>
          <w:rFonts w:ascii="Arial" w:hAnsi="Arial" w:eastAsia="Arial" w:cs="Arial"/>
          <w:color w:val="auto"/>
        </w:rPr>
        <w:t xml:space="preserve">Portanto, o acesso à universidade via cotas ou ações afirmativas, por si só, não garante permanência ou bem-estar. É necessária uma atuação institucional que vá além da inclusão formal, contemplando </w:t>
      </w:r>
      <w:r w:rsidRPr="44C2A519" w:rsidR="751B54D7">
        <w:rPr>
          <w:rFonts w:ascii="Arial" w:hAnsi="Arial" w:eastAsia="Arial" w:cs="Arial"/>
          <w:color w:val="auto"/>
        </w:rPr>
        <w:t>suporte financeiro adequado,</w:t>
      </w:r>
      <w:r w:rsidRPr="44C2A519" w:rsidR="751B54D7">
        <w:rPr>
          <w:rFonts w:ascii="Arial" w:hAnsi="Arial" w:eastAsia="Arial" w:cs="Arial"/>
          <w:b w:val="1"/>
          <w:bCs w:val="1"/>
          <w:color w:val="auto"/>
        </w:rPr>
        <w:t xml:space="preserve"> </w:t>
      </w:r>
      <w:r w:rsidRPr="44C2A519" w:rsidR="751B54D7">
        <w:rPr>
          <w:rFonts w:ascii="Arial" w:hAnsi="Arial" w:eastAsia="Arial" w:cs="Arial"/>
          <w:color w:val="auto"/>
        </w:rPr>
        <w:t>acompanhamento psicológico, representatividade docente e revisão curricular. Somente assim será possível transformar a universidade em um espaço de equidade, onde o estudante de grupos historicamente marginalizados possa permanecer com dignidade, saúde mental preservada e pleno exercício de sua identidade.</w:t>
      </w:r>
    </w:p>
    <w:p w:rsidR="0033427E" w:rsidP="44C2A519" w:rsidRDefault="0033427E" w14:paraId="2466C67D" w14:textId="6209F4AF">
      <w:pPr>
        <w:spacing w:after="0" w:line="360" w:lineRule="auto"/>
        <w:ind w:firstLine="708"/>
        <w:jc w:val="both"/>
        <w:rPr>
          <w:rFonts w:ascii="Arial" w:hAnsi="Arial" w:eastAsia="Arial" w:cs="Arial"/>
          <w:color w:val="auto" w:themeColor="text1"/>
        </w:rPr>
      </w:pPr>
    </w:p>
    <w:p w:rsidR="00D84F0E" w:rsidP="44C2A519" w:rsidRDefault="00D84F0E" w14:paraId="426072BB" w14:textId="183C69FF">
      <w:pPr>
        <w:pStyle w:val="Normal"/>
        <w:spacing w:after="0" w:line="360" w:lineRule="auto"/>
        <w:ind w:firstLine="708"/>
        <w:jc w:val="both"/>
        <w:rPr>
          <w:rFonts w:ascii="Arial" w:hAnsi="Arial" w:eastAsia="Arial" w:cs="Arial"/>
          <w:color w:val="auto" w:themeColor="text1"/>
        </w:rPr>
      </w:pPr>
      <w:bookmarkStart w:name="_GoBack" w:id="2"/>
      <w:bookmarkEnd w:id="2"/>
    </w:p>
    <w:p w:rsidR="122E6228" w:rsidP="44C2A519" w:rsidRDefault="122E6228" w14:paraId="1BCD8F17" w14:textId="012473B0">
      <w:pPr>
        <w:spacing w:after="0" w:line="360" w:lineRule="auto"/>
        <w:ind w:firstLine="709"/>
        <w:jc w:val="both"/>
        <w:rPr>
          <w:rFonts w:ascii="Arial" w:hAnsi="Arial" w:eastAsia="Arial" w:cs="Arial"/>
          <w:color w:val="auto" w:themeColor="text1"/>
        </w:rPr>
      </w:pPr>
    </w:p>
    <w:p w:rsidR="6A85203D" w:rsidP="44C2A519" w:rsidRDefault="6A85203D" w14:paraId="4F108806" w14:textId="4ACB7F0A">
      <w:pPr>
        <w:spacing w:after="0" w:line="360" w:lineRule="auto"/>
        <w:jc w:val="center"/>
        <w:rPr>
          <w:rFonts w:ascii="Arial" w:hAnsi="Arial" w:eastAsia="Arial" w:cs="Arial"/>
          <w:color w:val="auto" w:themeColor="text1"/>
        </w:rPr>
      </w:pPr>
      <w:r w:rsidRPr="44C2A519" w:rsidR="6A85203D">
        <w:rPr>
          <w:rFonts w:ascii="Arial" w:hAnsi="Arial" w:eastAsia="Arial" w:cs="Arial"/>
          <w:b w:val="1"/>
          <w:bCs w:val="1"/>
          <w:color w:val="auto"/>
        </w:rPr>
        <w:t>CAPÍTULO 3</w:t>
      </w:r>
    </w:p>
    <w:p w:rsidR="6A85203D" w:rsidP="44C2A519" w:rsidRDefault="6A85203D" w14:paraId="19FAB8F0" w14:textId="3DAB359D">
      <w:pPr>
        <w:spacing w:after="0" w:line="360" w:lineRule="auto"/>
        <w:jc w:val="center"/>
        <w:rPr>
          <w:rFonts w:ascii="Arial" w:hAnsi="Arial" w:eastAsia="Arial" w:cs="Arial"/>
          <w:color w:val="auto" w:themeColor="text1"/>
        </w:rPr>
      </w:pPr>
      <w:r w:rsidRPr="44C2A519" w:rsidR="6A85203D">
        <w:rPr>
          <w:rFonts w:ascii="Arial" w:hAnsi="Arial" w:eastAsia="Arial" w:cs="Arial"/>
          <w:b w:val="1"/>
          <w:bCs w:val="1"/>
          <w:color w:val="auto"/>
        </w:rPr>
        <w:t>POLÍTICAS UNIVERSITÁRIAS E A QUESTÃO DA SAÚDE MENTAL</w:t>
      </w:r>
    </w:p>
    <w:p w:rsidR="6A85203D" w:rsidP="44C2A519" w:rsidRDefault="6A85203D" w14:paraId="29C7142E" w14:textId="42FED0A4">
      <w:pPr>
        <w:pStyle w:val="Ttulo3"/>
        <w:keepNext w:val="0"/>
        <w:keepLines w:val="0"/>
        <w:spacing w:before="281" w:after="281" w:line="360" w:lineRule="auto"/>
        <w:jc w:val="both"/>
        <w:rPr>
          <w:rFonts w:ascii="Arial" w:hAnsi="Arial" w:eastAsia="Arial" w:cs="Arial"/>
          <w:color w:val="auto" w:themeColor="text1"/>
          <w:sz w:val="24"/>
          <w:szCs w:val="24"/>
        </w:rPr>
      </w:pPr>
      <w:r w:rsidRPr="44C2A519" w:rsidR="6A85203D">
        <w:rPr>
          <w:rFonts w:ascii="Arial" w:hAnsi="Arial" w:eastAsia="Arial" w:cs="Arial"/>
          <w:b w:val="1"/>
          <w:bCs w:val="1"/>
          <w:color w:val="auto"/>
          <w:sz w:val="24"/>
          <w:szCs w:val="24"/>
        </w:rPr>
        <w:t xml:space="preserve">3.1 – O </w:t>
      </w:r>
      <w:r w:rsidRPr="44C2A519" w:rsidR="6A85203D">
        <w:rPr>
          <w:rFonts w:ascii="Arial" w:hAnsi="Arial" w:eastAsia="Arial" w:cs="Arial"/>
          <w:b w:val="1"/>
          <w:bCs w:val="1"/>
          <w:color w:val="auto"/>
          <w:sz w:val="24"/>
          <w:szCs w:val="24"/>
        </w:rPr>
        <w:t>Setembro</w:t>
      </w:r>
      <w:r w:rsidRPr="44C2A519" w:rsidR="6A85203D">
        <w:rPr>
          <w:rFonts w:ascii="Arial" w:hAnsi="Arial" w:eastAsia="Arial" w:cs="Arial"/>
          <w:b w:val="1"/>
          <w:bCs w:val="1"/>
          <w:color w:val="auto"/>
          <w:sz w:val="24"/>
          <w:szCs w:val="24"/>
        </w:rPr>
        <w:t xml:space="preserve"> Amarelo e a visibilidade da saúde mental na universidade</w:t>
      </w:r>
    </w:p>
    <w:p w:rsidR="6A85203D" w:rsidP="44C2A519" w:rsidRDefault="70F262F0" w14:paraId="07612406" w14:textId="6F40CF7E">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 xml:space="preserve">Como estudante de uma universidade </w:t>
      </w:r>
      <w:r w:rsidRPr="44C2A519" w:rsidR="009F0BF8">
        <w:rPr>
          <w:rFonts w:ascii="Arial" w:hAnsi="Arial" w:eastAsia="Arial" w:cs="Arial"/>
          <w:color w:val="auto"/>
        </w:rPr>
        <w:t>pública,</w:t>
      </w:r>
      <w:r w:rsidRPr="44C2A519" w:rsidR="70F262F0">
        <w:rPr>
          <w:rFonts w:ascii="Arial" w:hAnsi="Arial" w:eastAsia="Arial" w:cs="Arial"/>
          <w:color w:val="auto"/>
        </w:rPr>
        <w:t xml:space="preserve"> posso afirmar que existe o interesse pela visibilidade da saúde mental na academia, principalmente partindo dos próprios estudantes. Porém, é possível, também falar de uma percepção de minha parte, que as campanhas que buscam falar dessa temática acabam </w:t>
      </w:r>
      <w:r w:rsidRPr="44C2A519" w:rsidR="009F0BF8">
        <w:rPr>
          <w:rFonts w:ascii="Arial" w:hAnsi="Arial" w:eastAsia="Arial" w:cs="Arial"/>
          <w:color w:val="auto"/>
        </w:rPr>
        <w:t>ficando limitadas</w:t>
      </w:r>
      <w:r w:rsidRPr="44C2A519" w:rsidR="70F262F0">
        <w:rPr>
          <w:rFonts w:ascii="Arial" w:hAnsi="Arial" w:eastAsia="Arial" w:cs="Arial"/>
          <w:color w:val="auto"/>
        </w:rPr>
        <w:t xml:space="preserve"> (ou circunscritas, especialmente) ao </w:t>
      </w:r>
      <w:r w:rsidRPr="44C2A519" w:rsidR="70F262F0">
        <w:rPr>
          <w:rFonts w:ascii="Arial" w:hAnsi="Arial" w:eastAsia="Arial" w:cs="Arial"/>
          <w:color w:val="auto"/>
        </w:rPr>
        <w:t>Setembro</w:t>
      </w:r>
      <w:r w:rsidRPr="44C2A519" w:rsidR="70F262F0">
        <w:rPr>
          <w:rFonts w:ascii="Arial" w:hAnsi="Arial" w:eastAsia="Arial" w:cs="Arial"/>
          <w:color w:val="auto"/>
        </w:rPr>
        <w:t xml:space="preserve"> Amarelo e, mesmo assim, são atividades </w:t>
      </w:r>
      <w:r w:rsidRPr="44C2A519" w:rsidR="009F0BF8">
        <w:rPr>
          <w:rFonts w:ascii="Arial" w:hAnsi="Arial" w:eastAsia="Arial" w:cs="Arial"/>
          <w:color w:val="auto"/>
        </w:rPr>
        <w:t>pontuais,</w:t>
      </w:r>
      <w:r w:rsidRPr="44C2A519" w:rsidR="70F262F0">
        <w:rPr>
          <w:rFonts w:ascii="Arial" w:hAnsi="Arial" w:eastAsia="Arial" w:cs="Arial"/>
          <w:color w:val="auto"/>
        </w:rPr>
        <w:t xml:space="preserve"> passando a sensação de que apenas em setembro a saúde mental importa.</w:t>
      </w:r>
    </w:p>
    <w:p w:rsidR="6A85203D" w:rsidP="44C2A519" w:rsidRDefault="70F262F0" w14:paraId="5DB7AAFF" w14:textId="58A2DDDF">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 xml:space="preserve">O </w:t>
      </w:r>
      <w:r w:rsidRPr="44C2A519" w:rsidR="70F262F0">
        <w:rPr>
          <w:rFonts w:ascii="Arial" w:hAnsi="Arial" w:eastAsia="Arial" w:cs="Arial"/>
          <w:color w:val="auto"/>
        </w:rPr>
        <w:t>Setembro</w:t>
      </w:r>
      <w:r w:rsidRPr="44C2A519" w:rsidR="70F262F0">
        <w:rPr>
          <w:rFonts w:ascii="Arial" w:hAnsi="Arial" w:eastAsia="Arial" w:cs="Arial"/>
          <w:color w:val="auto"/>
        </w:rPr>
        <w:t xml:space="preserve"> Amarelo é o movimento mais importante para a conscientização sobr</w:t>
      </w:r>
      <w:r w:rsidRPr="44C2A519" w:rsidR="70F262F0">
        <w:rPr>
          <w:rFonts w:ascii="Arial" w:hAnsi="Arial" w:eastAsia="Arial" w:cs="Arial"/>
          <w:color w:val="auto"/>
        </w:rPr>
        <w:t>e a saúde mental e prevenção ao suicídio. Sua eficiência não está em questão, já que temos ciência de que é importante e funcional. O que coloco em questão aqui é a frequência das atividades propostas e o impacto real nas vivências acadêmicas, ao longo do ano. Para entender a força e as limitações dessa campanha dentro do ambiente acadêmico, acredito ser essencial compreender suas origens e como ela se enraizou nas instituições de ensino.</w:t>
      </w:r>
    </w:p>
    <w:p w:rsidR="6A85203D" w:rsidP="44C2A519" w:rsidRDefault="70F262F0" w14:paraId="6BC0CA6A" w14:textId="605F66C4">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 xml:space="preserve">A história por trás do </w:t>
      </w:r>
      <w:r w:rsidRPr="44C2A519" w:rsidR="70F262F0">
        <w:rPr>
          <w:rFonts w:ascii="Arial" w:hAnsi="Arial" w:eastAsia="Arial" w:cs="Arial"/>
          <w:color w:val="auto"/>
        </w:rPr>
        <w:t>Setembro</w:t>
      </w:r>
      <w:r w:rsidRPr="44C2A519" w:rsidR="70F262F0">
        <w:rPr>
          <w:rFonts w:ascii="Arial" w:hAnsi="Arial" w:eastAsia="Arial" w:cs="Arial"/>
          <w:color w:val="auto"/>
        </w:rPr>
        <w:t xml:space="preserve"> Amarelo é profundamente humana e trágica, o que talvez e</w:t>
      </w:r>
      <w:r w:rsidRPr="44C2A519" w:rsidR="70F262F0">
        <w:rPr>
          <w:rFonts w:ascii="Arial" w:hAnsi="Arial" w:eastAsia="Arial" w:cs="Arial"/>
          <w:color w:val="auto"/>
        </w:rPr>
        <w:t xml:space="preserve">xplique seu poder de mobilização. A campanha teve início nos Estados Unidos, em 1994, após o suicídio de Mike </w:t>
      </w:r>
      <w:r w:rsidRPr="44C2A519" w:rsidR="70F262F0">
        <w:rPr>
          <w:rFonts w:ascii="Arial" w:hAnsi="Arial" w:eastAsia="Arial" w:cs="Arial"/>
          <w:color w:val="auto"/>
        </w:rPr>
        <w:t>Emme</w:t>
      </w:r>
      <w:r w:rsidRPr="44C2A519" w:rsidR="70F262F0">
        <w:rPr>
          <w:rFonts w:ascii="Arial" w:hAnsi="Arial" w:eastAsia="Arial" w:cs="Arial"/>
          <w:color w:val="auto"/>
        </w:rPr>
        <w:t xml:space="preserve">, um jovem de 17 anos descrito como habilidoso com mecânica, que havia restaurado um carro Mustang 1968 e pitando-o de amarelo </w:t>
      </w:r>
      <w:r w:rsidRPr="44C2A519" w:rsidR="5F566252">
        <w:rPr>
          <w:rFonts w:ascii="Arial" w:hAnsi="Arial" w:eastAsia="Arial" w:cs="Arial"/>
          <w:color w:val="auto"/>
        </w:rPr>
        <w:t>(</w:t>
      </w:r>
      <w:bookmarkStart w:name="_Int_ZILqoDRW" w:id="3"/>
      <w:r w:rsidRPr="44C2A519" w:rsidR="5F566252">
        <w:rPr>
          <w:rFonts w:ascii="Arial" w:hAnsi="Arial" w:eastAsia="Arial" w:cs="Arial"/>
          <w:color w:val="auto"/>
        </w:rPr>
        <w:t>Agencia</w:t>
      </w:r>
      <w:bookmarkEnd w:id="3"/>
      <w:r w:rsidRPr="44C2A519" w:rsidR="5F566252">
        <w:rPr>
          <w:rFonts w:ascii="Arial" w:hAnsi="Arial" w:eastAsia="Arial" w:cs="Arial"/>
          <w:color w:val="auto"/>
        </w:rPr>
        <w:t xml:space="preserve"> AIDS, 2019</w:t>
      </w:r>
      <w:r w:rsidRPr="44C2A519" w:rsidR="654B6B06">
        <w:rPr>
          <w:rFonts w:ascii="Arial" w:hAnsi="Arial" w:eastAsia="Arial" w:cs="Arial"/>
          <w:color w:val="auto"/>
        </w:rPr>
        <w:t>)</w:t>
      </w:r>
      <w:r w:rsidRPr="44C2A519" w:rsidR="70F262F0">
        <w:rPr>
          <w:rFonts w:ascii="Arial" w:hAnsi="Arial" w:eastAsia="Arial" w:cs="Arial"/>
          <w:color w:val="auto"/>
        </w:rPr>
        <w:t>. S</w:t>
      </w:r>
      <w:r w:rsidRPr="44C2A519" w:rsidR="70F262F0">
        <w:rPr>
          <w:rFonts w:ascii="Arial" w:hAnsi="Arial" w:eastAsia="Arial" w:cs="Arial"/>
          <w:color w:val="auto"/>
        </w:rPr>
        <w:t xml:space="preserve">eus familiares e amigos, sem perceber os sinais de sofrimento, decidiram homenageá-lo distribuindo fitas amarelas com a mensagem “Se precisar, peça ajuda”. Essa iniciativa se espalhou rapidamente e transformou-se em símbolo da prevenção ao suicídio. Em 2003, a Organização Mundial da Saúde (OMS) instituiu o dia 10 de setembro como o </w:t>
      </w:r>
      <w:r w:rsidRPr="44C2A519" w:rsidR="70F262F0">
        <w:rPr>
          <w:rFonts w:ascii="Arial" w:hAnsi="Arial" w:eastAsia="Arial" w:cs="Arial"/>
          <w:i w:val="1"/>
          <w:iCs w:val="1"/>
          <w:color w:val="auto"/>
        </w:rPr>
        <w:t>Dia Mundial da Prevenção ao Suicídio</w:t>
      </w:r>
      <w:r w:rsidRPr="44C2A519" w:rsidR="70F262F0">
        <w:rPr>
          <w:rFonts w:ascii="Arial" w:hAnsi="Arial" w:eastAsia="Arial" w:cs="Arial"/>
          <w:color w:val="auto"/>
        </w:rPr>
        <w:t>, e o laço amarelo, inspirado na história de Mike, passou a representar mundialmente a valorização da vida (Costa, 2016 apud</w:t>
      </w:r>
      <w:r w:rsidRPr="44C2A519" w:rsidR="70F262F0">
        <w:rPr>
          <w:rFonts w:ascii="Arial" w:hAnsi="Arial" w:eastAsia="Arial" w:cs="Arial"/>
          <w:i w:val="1"/>
          <w:iCs w:val="1"/>
          <w:color w:val="auto"/>
        </w:rPr>
        <w:t xml:space="preserve"> </w:t>
      </w:r>
      <w:r w:rsidRPr="44C2A519" w:rsidR="70F262F0">
        <w:rPr>
          <w:rFonts w:ascii="Arial" w:hAnsi="Arial" w:eastAsia="Arial" w:cs="Arial"/>
          <w:color w:val="auto"/>
        </w:rPr>
        <w:t xml:space="preserve">Nascimento </w:t>
      </w:r>
      <w:r w:rsidRPr="44C2A519" w:rsidR="70F262F0">
        <w:rPr>
          <w:rFonts w:ascii="Arial" w:hAnsi="Arial" w:eastAsia="Arial" w:cs="Arial"/>
          <w:i w:val="1"/>
          <w:iCs w:val="1"/>
          <w:color w:val="auto"/>
        </w:rPr>
        <w:t>et al</w:t>
      </w:r>
      <w:r w:rsidRPr="44C2A519" w:rsidR="70F262F0">
        <w:rPr>
          <w:rFonts w:ascii="Arial" w:hAnsi="Arial" w:eastAsia="Arial" w:cs="Arial"/>
          <w:color w:val="auto"/>
        </w:rPr>
        <w:t>., 2023).</w:t>
      </w:r>
    </w:p>
    <w:p w:rsidR="6A85203D" w:rsidP="44C2A519" w:rsidRDefault="70F262F0" w14:paraId="59B01653" w14:textId="5B70BF57">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 xml:space="preserve">No Brasil, o movimento foi oficialmente implantado em 2014, por meio de uma parceria entre o Centro de Valorização da Vida (CVV), o Conselho Federal de Medicina (CFM) e a Associação Brasileira de Psiquiatria (ABP). O objetivo foi estimular a divulgação do tema de forma responsável e encorajar quem sofre a buscar </w:t>
      </w:r>
      <w:r w:rsidRPr="44C2A519" w:rsidR="70F262F0">
        <w:rPr>
          <w:rFonts w:ascii="Arial" w:hAnsi="Arial" w:eastAsia="Arial" w:cs="Arial"/>
          <w:color w:val="auto"/>
        </w:rPr>
        <w:t>ajuda (</w:t>
      </w:r>
      <w:r w:rsidRPr="44C2A519" w:rsidR="70F262F0">
        <w:rPr>
          <w:rFonts w:ascii="Arial" w:hAnsi="Arial" w:eastAsia="Arial" w:cs="Arial"/>
          <w:color w:val="auto"/>
        </w:rPr>
        <w:t>Scavascini</w:t>
      </w:r>
      <w:r w:rsidRPr="44C2A519" w:rsidR="70F262F0">
        <w:rPr>
          <w:rFonts w:ascii="Arial" w:hAnsi="Arial" w:eastAsia="Arial" w:cs="Arial"/>
          <w:color w:val="auto"/>
        </w:rPr>
        <w:t xml:space="preserve"> </w:t>
      </w:r>
      <w:r w:rsidRPr="44C2A519" w:rsidR="70F262F0">
        <w:rPr>
          <w:rFonts w:ascii="Arial" w:hAnsi="Arial" w:eastAsia="Arial" w:cs="Arial"/>
          <w:i w:val="1"/>
          <w:iCs w:val="1"/>
          <w:color w:val="auto"/>
        </w:rPr>
        <w:t>et al</w:t>
      </w:r>
      <w:r w:rsidRPr="44C2A519" w:rsidR="70F262F0">
        <w:rPr>
          <w:rFonts w:ascii="Arial" w:hAnsi="Arial" w:eastAsia="Arial" w:cs="Arial"/>
          <w:color w:val="auto"/>
        </w:rPr>
        <w:t xml:space="preserve">., 2021 apud Guimarães </w:t>
      </w:r>
      <w:r w:rsidRPr="44C2A519" w:rsidR="70F262F0">
        <w:rPr>
          <w:rFonts w:ascii="Arial" w:hAnsi="Arial" w:eastAsia="Arial" w:cs="Arial"/>
          <w:i w:val="1"/>
          <w:iCs w:val="1"/>
          <w:color w:val="auto"/>
        </w:rPr>
        <w:t>et al</w:t>
      </w:r>
      <w:r w:rsidRPr="44C2A519" w:rsidR="70F262F0">
        <w:rPr>
          <w:rFonts w:ascii="Arial" w:hAnsi="Arial" w:eastAsia="Arial" w:cs="Arial"/>
          <w:color w:val="auto"/>
        </w:rPr>
        <w:t xml:space="preserve">., 2024). Desde então, as universidades passaram a adotar o </w:t>
      </w:r>
      <w:r w:rsidRPr="44C2A519" w:rsidR="70F262F0">
        <w:rPr>
          <w:rFonts w:ascii="Arial" w:hAnsi="Arial" w:eastAsia="Arial" w:cs="Arial"/>
          <w:color w:val="auto"/>
        </w:rPr>
        <w:t>Setembro</w:t>
      </w:r>
      <w:r w:rsidRPr="44C2A519" w:rsidR="70F262F0">
        <w:rPr>
          <w:rFonts w:ascii="Arial" w:hAnsi="Arial" w:eastAsia="Arial" w:cs="Arial"/>
          <w:color w:val="auto"/>
        </w:rPr>
        <w:t xml:space="preserve"> Ama</w:t>
      </w:r>
      <w:r w:rsidRPr="44C2A519" w:rsidR="70F262F0">
        <w:rPr>
          <w:rFonts w:ascii="Arial" w:hAnsi="Arial" w:eastAsia="Arial" w:cs="Arial"/>
          <w:color w:val="auto"/>
        </w:rPr>
        <w:t>relo como o principal momento do ano para discutir a saúde mental, por meio de palestras, campanhas, rodas de conversa e atividades educativas.</w:t>
      </w:r>
    </w:p>
    <w:p w:rsidR="6A85203D" w:rsidP="44C2A519" w:rsidRDefault="70F262F0" w14:paraId="55A1AFE1" w14:textId="345757ED">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 xml:space="preserve">A adesão das Instituições Federais de Ensino Superior (IFES) a campanhas como o </w:t>
      </w:r>
      <w:r w:rsidRPr="44C2A519" w:rsidR="70F262F0">
        <w:rPr>
          <w:rFonts w:ascii="Arial" w:hAnsi="Arial" w:eastAsia="Arial" w:cs="Arial"/>
          <w:color w:val="auto"/>
        </w:rPr>
        <w:t>Setembro</w:t>
      </w:r>
      <w:r w:rsidRPr="44C2A519" w:rsidR="70F262F0">
        <w:rPr>
          <w:rFonts w:ascii="Arial" w:hAnsi="Arial" w:eastAsia="Arial" w:cs="Arial"/>
          <w:color w:val="auto"/>
        </w:rPr>
        <w:t xml:space="preserve"> Amarelo e o </w:t>
      </w:r>
      <w:r w:rsidRPr="44C2A519" w:rsidR="70F262F0">
        <w:rPr>
          <w:rFonts w:ascii="Arial" w:hAnsi="Arial" w:eastAsia="Arial" w:cs="Arial"/>
          <w:color w:val="auto"/>
        </w:rPr>
        <w:t>Janeiro</w:t>
      </w:r>
      <w:r w:rsidRPr="44C2A519" w:rsidR="70F262F0">
        <w:rPr>
          <w:rFonts w:ascii="Arial" w:hAnsi="Arial" w:eastAsia="Arial" w:cs="Arial"/>
          <w:color w:val="auto"/>
        </w:rPr>
        <w:t xml:space="preserve"> Branco</w:t>
      </w:r>
      <w:r w:rsidRPr="44C2A519" w:rsidR="70F262F0">
        <w:rPr>
          <w:rFonts w:ascii="Arial" w:hAnsi="Arial" w:eastAsia="Arial" w:cs="Arial"/>
          <w:color w:val="auto"/>
        </w:rPr>
        <w:t xml:space="preserve"> tornaram-s</w:t>
      </w:r>
      <w:r w:rsidRPr="44C2A519" w:rsidR="70F262F0">
        <w:rPr>
          <w:rFonts w:ascii="Arial" w:hAnsi="Arial" w:eastAsia="Arial" w:cs="Arial"/>
          <w:color w:val="auto"/>
        </w:rPr>
        <w:t xml:space="preserve">e uma prática comum para conscientizar a comunidade acadêmica sobre o sofrimento psíquico e o suicídio. Essa mobilização é, sem dúvida, um avanço, já que anos atrás o tema era praticamente silenciado. Hoje, pelo menos durante um mês, o assunto ganha os murais, as redes sociais e os auditórios </w:t>
      </w:r>
      <w:bookmarkStart w:name="_Int_mW6sS8pp" w:id="4"/>
      <w:r w:rsidRPr="44C2A519" w:rsidR="70F262F0">
        <w:rPr>
          <w:rFonts w:ascii="Arial" w:hAnsi="Arial" w:eastAsia="Arial" w:cs="Arial"/>
          <w:color w:val="auto"/>
        </w:rPr>
        <w:t>dos campus</w:t>
      </w:r>
      <w:bookmarkEnd w:id="4"/>
      <w:r w:rsidRPr="44C2A519" w:rsidR="70F262F0">
        <w:rPr>
          <w:rFonts w:ascii="Arial" w:hAnsi="Arial" w:eastAsia="Arial" w:cs="Arial"/>
          <w:color w:val="auto"/>
        </w:rPr>
        <w:t>. Na Universidade Federal do Amazonas (UFAM), por exemplo, foi desenvolvida a campanha “INC</w:t>
      </w:r>
      <w:r w:rsidRPr="44C2A519" w:rsidR="70F262F0">
        <w:rPr>
          <w:rFonts w:ascii="Arial" w:hAnsi="Arial" w:eastAsia="Arial" w:cs="Arial"/>
          <w:color w:val="auto"/>
          <w:vertAlign w:val="superscript"/>
        </w:rPr>
        <w:t>1</w:t>
      </w:r>
      <w:r w:rsidRPr="44C2A519" w:rsidR="70F262F0">
        <w:rPr>
          <w:rFonts w:ascii="Arial" w:hAnsi="Arial" w:eastAsia="Arial" w:cs="Arial"/>
          <w:color w:val="auto"/>
        </w:rPr>
        <w:t xml:space="preserve"> pela vida: todos contra o suicídio”, que envolveu a oferta de um plantão psicológico, videoconferências e uma “Caminhada pela Vida”, demonstrando o esforço concreto em oferecer apoio direto aos estudantes (G</w:t>
      </w:r>
      <w:r w:rsidRPr="44C2A519" w:rsidR="70F262F0">
        <w:rPr>
          <w:rFonts w:ascii="Arial" w:hAnsi="Arial" w:eastAsia="Arial" w:cs="Arial"/>
          <w:color w:val="auto"/>
        </w:rPr>
        <w:t xml:space="preserve">uimarães </w:t>
      </w:r>
      <w:r w:rsidRPr="44C2A519" w:rsidR="70F262F0">
        <w:rPr>
          <w:rFonts w:ascii="Arial" w:hAnsi="Arial" w:eastAsia="Arial" w:cs="Arial"/>
          <w:i w:val="1"/>
          <w:iCs w:val="1"/>
          <w:color w:val="auto"/>
        </w:rPr>
        <w:t>et al.,</w:t>
      </w:r>
      <w:r w:rsidRPr="44C2A519" w:rsidR="70F262F0">
        <w:rPr>
          <w:rFonts w:ascii="Arial" w:hAnsi="Arial" w:eastAsia="Arial" w:cs="Arial"/>
          <w:color w:val="auto"/>
        </w:rPr>
        <w:t xml:space="preserve"> 2024)</w:t>
      </w:r>
      <w:r w:rsidRPr="44C2A519" w:rsidR="70F262F0">
        <w:rPr>
          <w:rFonts w:ascii="Arial" w:hAnsi="Arial" w:eastAsia="Arial" w:cs="Arial"/>
          <w:color w:val="auto"/>
        </w:rPr>
        <w:t>.</w:t>
      </w:r>
    </w:p>
    <w:p w:rsidR="6A85203D" w:rsidP="44C2A519" w:rsidRDefault="70F262F0" w14:paraId="0881CE96" w14:textId="2EED52A8">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 xml:space="preserve">Apesar disso, ainda sinto que essas iniciativas se tornam eventos isolados, concentrando uma grande </w:t>
      </w:r>
      <w:r w:rsidRPr="44C2A519" w:rsidR="70F262F0">
        <w:rPr>
          <w:rFonts w:ascii="Arial" w:hAnsi="Arial" w:eastAsia="Arial" w:cs="Arial"/>
          <w:color w:val="auto"/>
        </w:rPr>
        <w:t xml:space="preserve">energia em um curto período e depois se dissipando ao longo dos outros onze meses do ano. Essa percepção é compartilhada também em estudos acadêmicos. Nascimento </w:t>
      </w:r>
      <w:r w:rsidRPr="44C2A519" w:rsidR="70F262F0">
        <w:rPr>
          <w:rFonts w:ascii="Arial" w:hAnsi="Arial" w:eastAsia="Arial" w:cs="Arial"/>
          <w:i w:val="1"/>
          <w:iCs w:val="1"/>
          <w:color w:val="auto"/>
        </w:rPr>
        <w:t>et al.</w:t>
      </w:r>
      <w:r w:rsidRPr="44C2A519" w:rsidR="70F262F0">
        <w:rPr>
          <w:rFonts w:ascii="Arial" w:hAnsi="Arial" w:eastAsia="Arial" w:cs="Arial"/>
          <w:color w:val="auto"/>
        </w:rPr>
        <w:t xml:space="preserve"> (2023) afirmam que “essas discussões devem perpassar o mês de setembro, já que as doenças mentais ocorrem diariamente”. Ou seja, limitar a preocupação com o bem-estar mental a um único mês, acaba banalizando o sofrimento e reforçando a ideia de que ele é passageiro.</w:t>
      </w:r>
    </w:p>
    <w:p w:rsidR="6A85203D" w:rsidP="44C2A519" w:rsidRDefault="70F262F0" w14:paraId="4EDD0EA9" w14:textId="190B3467">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 xml:space="preserve">Durante uma vivência com estudantes, utilizando a metodologia da </w:t>
      </w:r>
      <w:r w:rsidRPr="44C2A519" w:rsidR="70F262F0">
        <w:rPr>
          <w:rFonts w:ascii="Arial" w:hAnsi="Arial" w:eastAsia="Arial" w:cs="Arial"/>
          <w:i w:val="1"/>
          <w:iCs w:val="1"/>
          <w:color w:val="auto"/>
        </w:rPr>
        <w:t>Mandala dos Saberes</w:t>
      </w:r>
      <w:r w:rsidRPr="44C2A519" w:rsidR="70F262F0">
        <w:rPr>
          <w:rFonts w:ascii="Arial" w:hAnsi="Arial" w:eastAsia="Arial" w:cs="Arial"/>
          <w:color w:val="auto"/>
        </w:rPr>
        <w:t xml:space="preserve">, Nascimento </w:t>
      </w:r>
      <w:r w:rsidRPr="44C2A519" w:rsidR="70F262F0">
        <w:rPr>
          <w:rFonts w:ascii="Arial" w:hAnsi="Arial" w:eastAsia="Arial" w:cs="Arial"/>
          <w:i w:val="1"/>
          <w:iCs w:val="1"/>
          <w:color w:val="auto"/>
        </w:rPr>
        <w:t>et al</w:t>
      </w:r>
      <w:r w:rsidRPr="44C2A519" w:rsidR="70F262F0">
        <w:rPr>
          <w:rFonts w:ascii="Arial" w:hAnsi="Arial" w:eastAsia="Arial" w:cs="Arial"/>
          <w:color w:val="auto"/>
        </w:rPr>
        <w:t>. (202</w:t>
      </w:r>
      <w:r w:rsidRPr="44C2A519" w:rsidR="70F262F0">
        <w:rPr>
          <w:rFonts w:ascii="Arial" w:hAnsi="Arial" w:eastAsia="Arial" w:cs="Arial"/>
          <w:color w:val="auto"/>
        </w:rPr>
        <w:t>3) observaram que os próprios universitários percebem a necessidade de estender o debate sobre a saúde mental para além de setembro. Eles relataram que o sofrimento psíquico acompanha toda a trajetória acadêmica e não pode ser tratado como um tema sazonal. Segundo os autores, “a mandala apresenta-se como um recurs</w:t>
      </w:r>
      <w:r w:rsidRPr="44C2A519" w:rsidR="70F262F0">
        <w:rPr>
          <w:rFonts w:ascii="Arial" w:hAnsi="Arial" w:eastAsia="Arial" w:cs="Arial"/>
          <w:color w:val="auto"/>
        </w:rPr>
        <w:t xml:space="preserve">o que facilita a comunicação diante de um tema tão complexo de ser abordado” (Nascimento </w:t>
      </w:r>
      <w:r w:rsidRPr="44C2A519" w:rsidR="70F262F0">
        <w:rPr>
          <w:rFonts w:ascii="Arial" w:hAnsi="Arial" w:eastAsia="Arial" w:cs="Arial"/>
          <w:i w:val="1"/>
          <w:iCs w:val="1"/>
          <w:color w:val="auto"/>
        </w:rPr>
        <w:t>et al</w:t>
      </w:r>
      <w:r w:rsidRPr="44C2A519" w:rsidR="70F262F0">
        <w:rPr>
          <w:rFonts w:ascii="Arial" w:hAnsi="Arial" w:eastAsia="Arial" w:cs="Arial"/>
          <w:color w:val="auto"/>
        </w:rPr>
        <w:t>., 2023, p.</w:t>
      </w:r>
      <w:r w:rsidRPr="44C2A519" w:rsidR="5F8D7EE1">
        <w:rPr>
          <w:rFonts w:ascii="Arial" w:hAnsi="Arial" w:eastAsia="Arial" w:cs="Arial"/>
          <w:color w:val="auto"/>
        </w:rPr>
        <w:t xml:space="preserve"> 5, 9.</w:t>
      </w:r>
      <w:r w:rsidRPr="44C2A519" w:rsidR="70F262F0">
        <w:rPr>
          <w:rFonts w:ascii="Arial" w:hAnsi="Arial" w:eastAsia="Arial" w:cs="Arial"/>
          <w:color w:val="auto"/>
        </w:rPr>
        <w:t xml:space="preserve"> Essa experiência reforça o que também percebo em minha experiência particular: a vida universitária não para em setembro, o sofrimento tampouco.</w:t>
      </w:r>
    </w:p>
    <w:p w:rsidR="6A85203D" w:rsidP="44C2A519" w:rsidRDefault="70F262F0" w14:paraId="34863F2F" w14:textId="5EB7A9F9">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As pressões por desempenho, os prazos curtos, a comp</w:t>
      </w:r>
      <w:r w:rsidRPr="44C2A519" w:rsidR="70F262F0">
        <w:rPr>
          <w:rFonts w:ascii="Arial" w:hAnsi="Arial" w:eastAsia="Arial" w:cs="Arial"/>
          <w:color w:val="auto"/>
        </w:rPr>
        <w:t>etição acadêmica, as dificuldades financeiras e a distância da família formam um cenário de constante sobrecarga. Bernardes e Rosa (2019, p.</w:t>
      </w:r>
      <w:r w:rsidRPr="44C2A519" w:rsidR="1CCE9CF7">
        <w:rPr>
          <w:rFonts w:ascii="Arial" w:hAnsi="Arial" w:eastAsia="Arial" w:cs="Arial"/>
          <w:color w:val="auto"/>
        </w:rPr>
        <w:t>4)</w:t>
      </w:r>
      <w:r w:rsidRPr="44C2A519" w:rsidR="70F262F0">
        <w:rPr>
          <w:rFonts w:ascii="Arial" w:hAnsi="Arial" w:eastAsia="Arial" w:cs="Arial"/>
          <w:color w:val="auto"/>
        </w:rPr>
        <w:t xml:space="preserve"> descrevem que o ambiente universitário, em muitos casos, “tem se tornado uma máquina de produção sem vida, tecnicista e </w:t>
      </w:r>
      <w:r w:rsidRPr="44C2A519" w:rsidR="70F262F0">
        <w:rPr>
          <w:rFonts w:ascii="Arial" w:hAnsi="Arial" w:eastAsia="Arial" w:cs="Arial"/>
          <w:color w:val="auto"/>
        </w:rPr>
        <w:t>higienista, que ao invés de criar envolvimento e afeto, cria sofrimento, dor e morte”. Essa visão reflete o que sinto no cotidiano:</w:t>
      </w:r>
      <w:r w:rsidRPr="44C2A519" w:rsidR="70F262F0">
        <w:rPr>
          <w:rFonts w:ascii="Arial" w:hAnsi="Arial" w:eastAsia="Arial" w:cs="Arial"/>
          <w:color w:val="auto"/>
        </w:rPr>
        <w:t xml:space="preserve"> As univer</w:t>
      </w:r>
      <w:r w:rsidRPr="44C2A519" w:rsidR="70F262F0">
        <w:rPr>
          <w:rFonts w:ascii="Arial" w:hAnsi="Arial" w:eastAsia="Arial" w:cs="Arial"/>
          <w:color w:val="auto"/>
        </w:rPr>
        <w:t>sidades, em busca de produtividade e resultados, acabam se afastando de seu papel humano e formativo.</w:t>
      </w:r>
    </w:p>
    <w:p w:rsidR="6A85203D" w:rsidP="44C2A519" w:rsidRDefault="70F262F0" w14:paraId="0CF068D3" w14:textId="30E5A061">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 xml:space="preserve">A universidade deveria ser um espaço de formação integral e acolhimento, mas muitas vezes se transforma em um ambiente competitivo e </w:t>
      </w:r>
      <w:r w:rsidRPr="44C2A519" w:rsidR="70F262F0">
        <w:rPr>
          <w:rFonts w:ascii="Arial" w:hAnsi="Arial" w:eastAsia="Arial" w:cs="Arial"/>
          <w:color w:val="auto"/>
        </w:rPr>
        <w:t>adoecedor</w:t>
      </w:r>
      <w:r w:rsidRPr="44C2A519" w:rsidR="70F262F0">
        <w:rPr>
          <w:rFonts w:ascii="Arial" w:hAnsi="Arial" w:eastAsia="Arial" w:cs="Arial"/>
          <w:color w:val="auto"/>
        </w:rPr>
        <w:t xml:space="preserve">. Gomes </w:t>
      </w:r>
      <w:r w:rsidRPr="44C2A519" w:rsidR="70F262F0">
        <w:rPr>
          <w:rFonts w:ascii="Arial" w:hAnsi="Arial" w:eastAsia="Arial" w:cs="Arial"/>
          <w:i w:val="1"/>
          <w:iCs w:val="1"/>
          <w:color w:val="auto"/>
        </w:rPr>
        <w:t>et al.</w:t>
      </w:r>
      <w:r w:rsidRPr="44C2A519" w:rsidR="70F262F0">
        <w:rPr>
          <w:rFonts w:ascii="Arial" w:hAnsi="Arial" w:eastAsia="Arial" w:cs="Arial"/>
          <w:color w:val="auto"/>
        </w:rPr>
        <w:t xml:space="preserve"> (2023, p.</w:t>
      </w:r>
      <w:r w:rsidRPr="44C2A519" w:rsidR="2C40222E">
        <w:rPr>
          <w:rFonts w:ascii="Arial" w:hAnsi="Arial" w:eastAsia="Arial" w:cs="Arial"/>
          <w:color w:val="auto"/>
        </w:rPr>
        <w:t xml:space="preserve"> 1,11,12</w:t>
      </w:r>
      <w:r w:rsidRPr="44C2A519" w:rsidR="70F262F0">
        <w:rPr>
          <w:rFonts w:ascii="Arial" w:hAnsi="Arial" w:eastAsia="Arial" w:cs="Arial"/>
          <w:color w:val="auto"/>
        </w:rPr>
        <w:t>)</w:t>
      </w:r>
      <w:r w:rsidRPr="44C2A519" w:rsidR="70F262F0">
        <w:rPr>
          <w:rFonts w:ascii="Arial" w:hAnsi="Arial" w:eastAsia="Arial" w:cs="Arial"/>
          <w:color w:val="auto"/>
        </w:rPr>
        <w:t xml:space="preserve"> afirmam que as intervenções voltadas à saúde mental nas universidades são recentes, “ainda escassas e fragmentadas, apresentando pouca articulação institucional”. Isso significa que, mesmo quando há iniciativas, elas não se mantêm como políticas permanentes, dependendo de projetos isolados ou da boa vontade de alguns setores.</w:t>
      </w:r>
    </w:p>
    <w:p w:rsidR="6A85203D" w:rsidP="44C2A519" w:rsidRDefault="70F262F0" w14:paraId="16CD6C7D" w14:textId="64512418">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 xml:space="preserve">Em minha vivência universitária, percebo que a maior parte das ações voltadas à saúde mental é organizada pelos próprios estudantes, que se mobilizam por meio de projetos e eventos para tentar preencher as lacunas deixadas pela instituição. Um exemplo disso é o projeto “Ser, Saber, </w:t>
      </w:r>
      <w:r w:rsidRPr="44C2A519" w:rsidR="70F262F0">
        <w:rPr>
          <w:rFonts w:ascii="Arial" w:hAnsi="Arial" w:eastAsia="Arial" w:cs="Arial"/>
          <w:color w:val="auto"/>
        </w:rPr>
        <w:t>Ouvir</w:t>
      </w:r>
      <w:r w:rsidRPr="44C2A519" w:rsidR="70F262F0">
        <w:rPr>
          <w:rFonts w:ascii="Arial" w:hAnsi="Arial" w:eastAsia="Arial" w:cs="Arial"/>
          <w:color w:val="auto"/>
        </w:rPr>
        <w:t xml:space="preserve">, </w:t>
      </w:r>
      <w:r w:rsidRPr="44C2A519" w:rsidR="4991B767">
        <w:rPr>
          <w:rFonts w:ascii="Arial" w:hAnsi="Arial" w:eastAsia="Arial" w:cs="Arial"/>
          <w:color w:val="auto"/>
        </w:rPr>
        <w:t>viver”</w:t>
      </w:r>
      <w:r w:rsidRPr="44C2A519" w:rsidR="70F262F0">
        <w:rPr>
          <w:rFonts w:ascii="Arial" w:hAnsi="Arial" w:eastAsia="Arial" w:cs="Arial"/>
          <w:color w:val="auto"/>
        </w:rPr>
        <w:t>, realizado por estudantes de</w:t>
      </w:r>
      <w:r w:rsidRPr="44C2A519" w:rsidR="70F262F0">
        <w:rPr>
          <w:rFonts w:ascii="Arial" w:hAnsi="Arial" w:eastAsia="Arial" w:cs="Arial"/>
          <w:color w:val="auto"/>
        </w:rPr>
        <w:t xml:space="preserve"> Enf</w:t>
      </w:r>
      <w:r w:rsidRPr="44C2A519" w:rsidR="70F262F0">
        <w:rPr>
          <w:rFonts w:ascii="Arial" w:hAnsi="Arial" w:eastAsia="Arial" w:cs="Arial"/>
          <w:color w:val="auto"/>
        </w:rPr>
        <w:t xml:space="preserve">ermagem, que demonstrou o poder da iniciativa discente no enfrentamento do sofrimento mental. Os participantes relataram crescimento pessoal e desenvolvimento de empatia, evidenciando que “o projeto trouxe um novo olhar aos estudantes, chamando atenção para a importância de desenvolver ações voltadas à valorização da vida” </w:t>
      </w:r>
      <w:r w:rsidRPr="44C2A519" w:rsidR="70F262F0">
        <w:rPr>
          <w:rFonts w:ascii="Arial" w:hAnsi="Arial" w:eastAsia="Arial" w:cs="Arial"/>
          <w:color w:val="auto"/>
        </w:rPr>
        <w:t xml:space="preserve">(Fernandes </w:t>
      </w:r>
      <w:r w:rsidRPr="44C2A519" w:rsidR="70F262F0">
        <w:rPr>
          <w:rFonts w:ascii="Arial" w:hAnsi="Arial" w:eastAsia="Arial" w:cs="Arial"/>
          <w:i w:val="1"/>
          <w:iCs w:val="1"/>
          <w:color w:val="auto"/>
        </w:rPr>
        <w:t>et al</w:t>
      </w:r>
      <w:r w:rsidRPr="44C2A519" w:rsidR="70F262F0">
        <w:rPr>
          <w:rFonts w:ascii="Arial" w:hAnsi="Arial" w:eastAsia="Arial" w:cs="Arial"/>
          <w:color w:val="auto"/>
        </w:rPr>
        <w:t>., 2020)</w:t>
      </w:r>
      <w:r w:rsidRPr="44C2A519" w:rsidR="70F262F0">
        <w:rPr>
          <w:rFonts w:ascii="Arial" w:hAnsi="Arial" w:eastAsia="Arial" w:cs="Arial"/>
          <w:color w:val="auto"/>
        </w:rPr>
        <w:t>.</w:t>
      </w:r>
    </w:p>
    <w:p w:rsidR="6A85203D" w:rsidP="44C2A519" w:rsidRDefault="6A85203D" w14:paraId="4609C5AB" w14:textId="77A86E60">
      <w:pPr>
        <w:spacing w:after="0" w:line="360" w:lineRule="auto"/>
        <w:ind w:firstLine="709"/>
        <w:jc w:val="both"/>
        <w:rPr>
          <w:rFonts w:ascii="Arial" w:hAnsi="Arial" w:eastAsia="Arial" w:cs="Arial"/>
          <w:color w:val="auto" w:themeColor="text1"/>
        </w:rPr>
      </w:pPr>
      <w:r w:rsidRPr="44C2A519" w:rsidR="6A85203D">
        <w:rPr>
          <w:rFonts w:ascii="Arial" w:hAnsi="Arial" w:eastAsia="Arial" w:cs="Arial"/>
          <w:color w:val="auto"/>
        </w:rPr>
        <w:t>Essas experiências mostram que os próprios alunos reconhecem a urgência do tema e buscam criar espaços de escuta e diálogo. As rodas de conversa, apontadas por diversos autores como uma ferramenta eficaz e acessível, permitem que estudantes compartilhem vivências, fortaleçam vínculos e desenvolvam uma cultura de apoio mútuo. Quando essas práticas acontecem de forma regular, tornam-se mais efetivas do que palestras ou eventos pontuais, pois constroem uma rede contínua de cuidado.</w:t>
      </w:r>
    </w:p>
    <w:p w:rsidR="6A85203D" w:rsidP="44C2A519" w:rsidRDefault="70F262F0" w14:paraId="05A300B4" w14:textId="75271B55">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O Fórum Nacional de Pró-Reitores de Assuntos Comunitários e Estudantis (FONAPRACE) também tem alertado sobre o aumento do sofrimento psíquico entre estudantes. Em seus levantamentos, identificou-se um crescimento preocupante de casos de ansiedade, depressão e até ideação suicida dentro das universidades públicas</w:t>
      </w:r>
      <w:r w:rsidRPr="44C2A519" w:rsidR="70F262F0">
        <w:rPr>
          <w:rFonts w:ascii="Arial" w:hAnsi="Arial" w:eastAsia="Arial" w:cs="Arial"/>
          <w:color w:val="auto"/>
        </w:rPr>
        <w:t xml:space="preserve"> (Fórum Nacional de Pró-Reitores de Assuntos Comunitários e Estudantis, 2019 apud Gomes </w:t>
      </w:r>
      <w:r w:rsidRPr="44C2A519" w:rsidR="70F262F0">
        <w:rPr>
          <w:rFonts w:ascii="Arial" w:hAnsi="Arial" w:eastAsia="Arial" w:cs="Arial"/>
          <w:i w:val="1"/>
          <w:iCs w:val="1"/>
          <w:color w:val="auto"/>
        </w:rPr>
        <w:t>et al</w:t>
      </w:r>
      <w:r w:rsidRPr="44C2A519" w:rsidR="70F262F0">
        <w:rPr>
          <w:rFonts w:ascii="Arial" w:hAnsi="Arial" w:eastAsia="Arial" w:cs="Arial"/>
          <w:color w:val="auto"/>
        </w:rPr>
        <w:t xml:space="preserve">., 2023). </w:t>
      </w:r>
      <w:r w:rsidRPr="44C2A519" w:rsidR="70F262F0">
        <w:rPr>
          <w:rFonts w:ascii="Arial" w:hAnsi="Arial" w:eastAsia="Arial" w:cs="Arial"/>
          <w:color w:val="auto"/>
        </w:rPr>
        <w:t>Esses dados reforçam a p</w:t>
      </w:r>
      <w:r w:rsidRPr="44C2A519" w:rsidR="70F262F0">
        <w:rPr>
          <w:rFonts w:ascii="Arial" w:hAnsi="Arial" w:eastAsia="Arial" w:cs="Arial"/>
          <w:color w:val="auto"/>
        </w:rPr>
        <w:t>erspectiva de que a saúde mental não pode ser tratada como um tema secundário, mas como um eixo central da permanência estudantil.</w:t>
      </w:r>
    </w:p>
    <w:p w:rsidR="6A85203D" w:rsidP="44C2A519" w:rsidRDefault="70F262F0" w14:paraId="718DD37D" w14:textId="0F29549F">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 xml:space="preserve">O desafio, portanto, é transformar a energia mobilizada no </w:t>
      </w:r>
      <w:r w:rsidRPr="44C2A519" w:rsidR="70F262F0">
        <w:rPr>
          <w:rFonts w:ascii="Arial" w:hAnsi="Arial" w:eastAsia="Arial" w:cs="Arial"/>
          <w:color w:val="auto"/>
        </w:rPr>
        <w:t>Setembro</w:t>
      </w:r>
      <w:r w:rsidRPr="44C2A519" w:rsidR="70F262F0">
        <w:rPr>
          <w:rFonts w:ascii="Arial" w:hAnsi="Arial" w:eastAsia="Arial" w:cs="Arial"/>
          <w:color w:val="auto"/>
        </w:rPr>
        <w:t xml:space="preserve"> Amarelo em políticas institucionais permanentes. Bernardes e Rosa (2019, p. </w:t>
      </w:r>
      <w:r w:rsidRPr="44C2A519" w:rsidR="1C7231DE">
        <w:rPr>
          <w:rFonts w:ascii="Arial" w:hAnsi="Arial" w:eastAsia="Arial" w:cs="Arial"/>
          <w:color w:val="auto"/>
        </w:rPr>
        <w:t>1, 8</w:t>
      </w:r>
      <w:r w:rsidRPr="44C2A519" w:rsidR="70F262F0">
        <w:rPr>
          <w:rFonts w:ascii="Arial" w:hAnsi="Arial" w:eastAsia="Arial" w:cs="Arial"/>
          <w:color w:val="auto"/>
        </w:rPr>
        <w:t>) apontam que algumas universidades já vêm reagindo diante da demanda por atendimento psicológico, mas “essas ações ainda precisam ser institucionalizadas efetivamente”. Essa institucionalização é o que garantirá continuidade, estrutura e orçamento para as ações, impedindo que elas se percam após o fim das campanhas.</w:t>
      </w:r>
    </w:p>
    <w:p w:rsidR="6A85203D" w:rsidP="44C2A519" w:rsidRDefault="6A85203D" w14:paraId="610005AA" w14:textId="2941CEAB">
      <w:pPr>
        <w:spacing w:after="0" w:line="360" w:lineRule="auto"/>
        <w:ind w:firstLine="709"/>
        <w:jc w:val="both"/>
        <w:rPr>
          <w:rFonts w:ascii="Arial" w:hAnsi="Arial" w:eastAsia="Arial" w:cs="Arial"/>
          <w:color w:val="auto" w:themeColor="text1"/>
        </w:rPr>
      </w:pPr>
      <w:r w:rsidRPr="44C2A519" w:rsidR="6A85203D">
        <w:rPr>
          <w:rFonts w:ascii="Arial" w:hAnsi="Arial" w:eastAsia="Arial" w:cs="Arial"/>
          <w:color w:val="auto"/>
        </w:rPr>
        <w:t xml:space="preserve">Algumas instituições já começaram a trilhar esse caminho. Gomes </w:t>
      </w:r>
      <w:r w:rsidRPr="44C2A519" w:rsidR="6A85203D">
        <w:rPr>
          <w:rFonts w:ascii="Arial" w:hAnsi="Arial" w:eastAsia="Arial" w:cs="Arial"/>
          <w:i w:val="1"/>
          <w:iCs w:val="1"/>
          <w:color w:val="auto"/>
        </w:rPr>
        <w:t>et al.</w:t>
      </w:r>
      <w:r w:rsidRPr="44C2A519" w:rsidR="6A85203D">
        <w:rPr>
          <w:rFonts w:ascii="Arial" w:hAnsi="Arial" w:eastAsia="Arial" w:cs="Arial"/>
          <w:color w:val="auto"/>
        </w:rPr>
        <w:t xml:space="preserve"> (2023) citam o exemplo da Universidade Federal do Tocantins, que criou o </w:t>
      </w:r>
      <w:r w:rsidRPr="44C2A519" w:rsidR="6A85203D">
        <w:rPr>
          <w:rFonts w:ascii="Arial" w:hAnsi="Arial" w:eastAsia="Arial" w:cs="Arial"/>
          <w:i w:val="1"/>
          <w:iCs w:val="1"/>
          <w:color w:val="auto"/>
        </w:rPr>
        <w:t>Programa Mais Vida</w:t>
      </w:r>
      <w:r w:rsidRPr="44C2A519" w:rsidR="6A85203D">
        <w:rPr>
          <w:rFonts w:ascii="Arial" w:hAnsi="Arial" w:eastAsia="Arial" w:cs="Arial"/>
          <w:color w:val="auto"/>
        </w:rPr>
        <w:t>, com foco na prevenção e promoção da saúde mental da comunidade acadêmica. Contudo, o programa ainda enfrenta dificuldades estruturais, como a ausência de espaço físico próprio e limitação de recursos humanos, o que mostra que, embora haja avanços, ainda há muito a ser feito.</w:t>
      </w:r>
    </w:p>
    <w:p w:rsidR="6A85203D" w:rsidP="44C2A519" w:rsidRDefault="70F262F0" w14:paraId="699490E0" w14:textId="5288864C">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Na perspectiva deste TCC, acredita-se que uma das funções da Universidade é criar espaços permanentes de acolhimento, que integrem o cuidado e</w:t>
      </w:r>
      <w:r w:rsidRPr="44C2A519" w:rsidR="70F262F0">
        <w:rPr>
          <w:rFonts w:ascii="Arial" w:hAnsi="Arial" w:eastAsia="Arial" w:cs="Arial"/>
          <w:color w:val="auto"/>
        </w:rPr>
        <w:t xml:space="preserve">mocional ao cotidiano acadêmico. A saúde mental precisa ser tratada como parte da política institucional, e não apenas como uma ação de extensão ou evento anual. Assim, o </w:t>
      </w:r>
      <w:bookmarkStart w:name="_Int_nrezNkKj" w:id="5"/>
      <w:r w:rsidRPr="44C2A519" w:rsidR="70F262F0">
        <w:rPr>
          <w:rFonts w:ascii="Arial" w:hAnsi="Arial" w:eastAsia="Arial" w:cs="Arial"/>
          <w:color w:val="auto"/>
        </w:rPr>
        <w:t>Setembro</w:t>
      </w:r>
      <w:bookmarkEnd w:id="5"/>
      <w:r w:rsidRPr="44C2A519" w:rsidR="70F262F0">
        <w:rPr>
          <w:rFonts w:ascii="Arial" w:hAnsi="Arial" w:eastAsia="Arial" w:cs="Arial"/>
          <w:color w:val="auto"/>
        </w:rPr>
        <w:t xml:space="preserve"> Amarelo deve ser entendido como o ponto de partida e não o ponto final de uma agenda contínua de promoção da vida.</w:t>
      </w:r>
    </w:p>
    <w:p w:rsidR="6A85203D" w:rsidP="44C2A519" w:rsidRDefault="70F262F0" w14:paraId="4C09ADEF" w14:textId="5FBA7EDA">
      <w:pPr>
        <w:pStyle w:val="Ttulo3"/>
        <w:keepNext w:val="0"/>
        <w:keepLines w:val="0"/>
        <w:spacing w:before="281" w:after="281" w:line="360" w:lineRule="auto"/>
        <w:jc w:val="both"/>
        <w:rPr>
          <w:rFonts w:ascii="Arial" w:hAnsi="Arial" w:eastAsia="Arial" w:cs="Arial"/>
          <w:color w:val="auto"/>
          <w:sz w:val="24"/>
          <w:szCs w:val="24"/>
        </w:rPr>
      </w:pPr>
      <w:r w:rsidRPr="44C2A519" w:rsidR="70F262F0">
        <w:rPr>
          <w:rFonts w:ascii="Arial" w:hAnsi="Arial" w:eastAsia="Arial" w:cs="Arial"/>
          <w:b w:val="1"/>
          <w:bCs w:val="1"/>
          <w:color w:val="auto"/>
          <w:sz w:val="24"/>
          <w:szCs w:val="24"/>
        </w:rPr>
        <w:t>3.2 – Políticas institucionais de suporte psicológico: avanços e desafios</w:t>
      </w:r>
    </w:p>
    <w:p w:rsidR="6A85203D" w:rsidP="44C2A519" w:rsidRDefault="70F262F0" w14:paraId="29660B93" w14:textId="716E113B">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De</w:t>
      </w:r>
      <w:r w:rsidRPr="44C2A519" w:rsidR="70F262F0">
        <w:rPr>
          <w:rFonts w:ascii="Arial" w:hAnsi="Arial" w:eastAsia="Arial" w:cs="Arial"/>
          <w:color w:val="auto"/>
        </w:rPr>
        <w:t xml:space="preserve">ntro da universidade da qual estou inserido, a UFRRJ, o suporte para aqueles que precisam, existe, porém, a minha percepção é que os serviços são pouco divulgados, e o acesso pouco </w:t>
      </w:r>
      <w:r w:rsidRPr="44C2A519" w:rsidR="3A0440F2">
        <w:rPr>
          <w:rFonts w:ascii="Arial" w:hAnsi="Arial" w:eastAsia="Arial" w:cs="Arial"/>
          <w:color w:val="auto"/>
        </w:rPr>
        <w:t>explicado.</w:t>
      </w:r>
      <w:r w:rsidRPr="44C2A519" w:rsidR="70F262F0">
        <w:rPr>
          <w:rFonts w:ascii="Arial" w:hAnsi="Arial" w:eastAsia="Arial" w:cs="Arial"/>
          <w:color w:val="auto"/>
        </w:rPr>
        <w:t xml:space="preserve"> Eu, como estudante, nunca tive proximidade alguma com essas políticas voltadas para a saúde do estudante. Sempre vivenciei meus colegas buscarem apoio externo, já que internamente não existia qualquer orientação plausível. Essa distância entre o que está previsto nas políticas e o que realmente chega até nós, estudantes, é algo que me faz refletir sobre </w:t>
      </w:r>
      <w:r w:rsidRPr="44C2A519" w:rsidR="70F262F0">
        <w:rPr>
          <w:rFonts w:ascii="Arial" w:hAnsi="Arial" w:eastAsia="Arial" w:cs="Arial"/>
          <w:color w:val="auto"/>
        </w:rPr>
        <w:t xml:space="preserve">a </w:t>
      </w:r>
      <w:r w:rsidRPr="44C2A519" w:rsidR="60F397EE">
        <w:rPr>
          <w:rFonts w:ascii="Arial" w:hAnsi="Arial" w:eastAsia="Arial" w:cs="Arial"/>
          <w:color w:val="auto"/>
        </w:rPr>
        <w:t>efetivação dessas</w:t>
      </w:r>
      <w:r w:rsidRPr="44C2A519" w:rsidR="70F262F0">
        <w:rPr>
          <w:rFonts w:ascii="Arial" w:hAnsi="Arial" w:eastAsia="Arial" w:cs="Arial"/>
          <w:color w:val="auto"/>
        </w:rPr>
        <w:t xml:space="preserve"> ações que, em tese, deveriam cuidar da nossa saúde mental e bem-estar dentro do espaço acadêmico.</w:t>
      </w:r>
    </w:p>
    <w:p w:rsidRPr="004B7A02" w:rsidR="40D5F150" w:rsidP="44C2A519" w:rsidRDefault="40D5F150" w14:paraId="049C5E4A" w14:textId="1066A366">
      <w:pPr>
        <w:spacing w:after="0" w:line="360" w:lineRule="auto"/>
        <w:ind w:firstLine="708"/>
        <w:jc w:val="both"/>
        <w:rPr>
          <w:rFonts w:ascii="Arial" w:hAnsi="Arial" w:eastAsia="Arial" w:cs="Arial"/>
          <w:color w:val="auto"/>
        </w:rPr>
      </w:pPr>
      <w:r w:rsidRPr="44C2A519" w:rsidR="40D5F150">
        <w:rPr>
          <w:rFonts w:ascii="Arial" w:hAnsi="Arial" w:eastAsia="Arial" w:cs="Arial"/>
          <w:color w:val="auto"/>
        </w:rPr>
        <w:t>Cabe mencionar que, recentemente, foram divulgados no âmbito da UFRRJ, alguns serviços de apoio psicológico e social à toda a comunidade, a saber</w:t>
      </w:r>
      <w:r w:rsidRPr="44C2A519" w:rsidR="40D5F150">
        <w:rPr>
          <w:rFonts w:ascii="Arial" w:hAnsi="Arial" w:eastAsia="Arial" w:cs="Arial"/>
          <w:color w:val="auto"/>
        </w:rPr>
        <w:t>:</w:t>
      </w:r>
      <w:r w:rsidRPr="44C2A519" w:rsidR="009F0BF8">
        <w:rPr>
          <w:rFonts w:ascii="Arial" w:hAnsi="Arial" w:eastAsia="Arial" w:cs="Arial"/>
          <w:color w:val="auto"/>
        </w:rPr>
        <w:t xml:space="preserve"> </w:t>
      </w:r>
      <w:r w:rsidRPr="44C2A519" w:rsidR="40D5F150">
        <w:rPr>
          <w:rFonts w:ascii="Arial" w:hAnsi="Arial" w:eastAsia="Arial" w:cs="Arial"/>
          <w:i w:val="1"/>
          <w:iCs w:val="1"/>
          <w:color w:val="auto"/>
        </w:rPr>
        <w:t>Projeto Enlac</w:t>
      </w:r>
      <w:r w:rsidRPr="44C2A519" w:rsidR="009F0BF8">
        <w:rPr>
          <w:rFonts w:ascii="Arial" w:hAnsi="Arial" w:eastAsia="Arial" w:cs="Arial"/>
          <w:i w:val="1"/>
          <w:iCs w:val="1"/>
          <w:color w:val="auto"/>
        </w:rPr>
        <w:t xml:space="preserve">e: grupos de apoio psicossocial; </w:t>
      </w:r>
      <w:r w:rsidRPr="44C2A519" w:rsidR="40D5F150">
        <w:rPr>
          <w:rFonts w:ascii="Arial" w:hAnsi="Arial" w:eastAsia="Arial" w:cs="Arial"/>
          <w:i w:val="1"/>
          <w:iCs w:val="1"/>
          <w:color w:val="auto"/>
        </w:rPr>
        <w:t>Pla</w:t>
      </w:r>
      <w:r w:rsidRPr="44C2A519" w:rsidR="009F0BF8">
        <w:rPr>
          <w:rFonts w:ascii="Arial" w:hAnsi="Arial" w:eastAsia="Arial" w:cs="Arial"/>
          <w:i w:val="1"/>
          <w:iCs w:val="1"/>
          <w:color w:val="auto"/>
        </w:rPr>
        <w:t xml:space="preserve">ntões de Acolhimento Individual; </w:t>
      </w:r>
      <w:r w:rsidRPr="44C2A519" w:rsidR="40D5F150">
        <w:rPr>
          <w:rFonts w:ascii="Arial" w:hAnsi="Arial" w:eastAsia="Arial" w:cs="Arial"/>
          <w:i w:val="1"/>
          <w:iCs w:val="1"/>
          <w:color w:val="auto"/>
        </w:rPr>
        <w:t xml:space="preserve">Projeto </w:t>
      </w:r>
      <w:r w:rsidRPr="44C2A519" w:rsidR="40D5F150">
        <w:rPr>
          <w:rFonts w:ascii="Arial" w:hAnsi="Arial" w:eastAsia="Arial" w:cs="Arial"/>
          <w:i w:val="1"/>
          <w:iCs w:val="1"/>
          <w:color w:val="auto"/>
        </w:rPr>
        <w:t>Plantão Psicológico</w:t>
      </w:r>
      <w:r w:rsidRPr="44C2A519" w:rsidR="009F0BF8">
        <w:rPr>
          <w:rFonts w:ascii="Arial" w:hAnsi="Arial" w:eastAsia="Arial" w:cs="Arial"/>
          <w:color w:val="auto"/>
        </w:rPr>
        <w:t xml:space="preserve">; </w:t>
      </w:r>
      <w:r w:rsidRPr="44C2A519" w:rsidR="40D5F150">
        <w:rPr>
          <w:rFonts w:ascii="Arial" w:hAnsi="Arial" w:eastAsia="Arial" w:cs="Arial"/>
          <w:i w:val="1"/>
          <w:iCs w:val="1"/>
          <w:color w:val="auto"/>
        </w:rPr>
        <w:t>Plantão Psicol</w:t>
      </w:r>
      <w:r w:rsidRPr="44C2A519" w:rsidR="009F0BF8">
        <w:rPr>
          <w:rFonts w:ascii="Arial" w:hAnsi="Arial" w:eastAsia="Arial" w:cs="Arial"/>
          <w:i w:val="1"/>
          <w:iCs w:val="1"/>
          <w:color w:val="auto"/>
        </w:rPr>
        <w:t>ógico para Adolescentes no CTUR</w:t>
      </w:r>
      <w:r w:rsidRPr="44C2A519" w:rsidR="009F0BF8">
        <w:rPr>
          <w:rFonts w:ascii="Arial" w:hAnsi="Arial" w:eastAsia="Arial" w:cs="Arial"/>
          <w:color w:val="auto"/>
        </w:rPr>
        <w:t xml:space="preserve">; </w:t>
      </w:r>
      <w:r w:rsidRPr="44C2A519" w:rsidR="40D5F150">
        <w:rPr>
          <w:rFonts w:ascii="Arial" w:hAnsi="Arial" w:eastAsia="Arial" w:cs="Arial"/>
          <w:i w:val="1"/>
          <w:iCs w:val="1"/>
          <w:color w:val="auto"/>
        </w:rPr>
        <w:t>Servi</w:t>
      </w:r>
      <w:r w:rsidRPr="44C2A519" w:rsidR="009F0BF8">
        <w:rPr>
          <w:rFonts w:ascii="Arial" w:hAnsi="Arial" w:eastAsia="Arial" w:cs="Arial"/>
          <w:i w:val="1"/>
          <w:iCs w:val="1"/>
          <w:color w:val="auto"/>
        </w:rPr>
        <w:t>ço-Escola de Psicologia</w:t>
      </w:r>
      <w:r w:rsidRPr="44C2A519" w:rsidR="009F0BF8">
        <w:rPr>
          <w:rFonts w:ascii="Arial" w:hAnsi="Arial" w:eastAsia="Arial" w:cs="Arial"/>
          <w:color w:val="auto"/>
        </w:rPr>
        <w:t xml:space="preserve"> (</w:t>
      </w:r>
      <w:r w:rsidRPr="44C2A519" w:rsidR="009F0BF8">
        <w:rPr>
          <w:rFonts w:ascii="Arial" w:hAnsi="Arial" w:eastAsia="Arial" w:cs="Arial"/>
          <w:color w:val="auto"/>
        </w:rPr>
        <w:t>SEPsi</w:t>
      </w:r>
      <w:r w:rsidRPr="44C2A519" w:rsidR="009F0BF8">
        <w:rPr>
          <w:rFonts w:ascii="Arial" w:hAnsi="Arial" w:eastAsia="Arial" w:cs="Arial"/>
          <w:color w:val="auto"/>
        </w:rPr>
        <w:t xml:space="preserve">); </w:t>
      </w:r>
      <w:r w:rsidRPr="44C2A519" w:rsidR="40D5F150">
        <w:rPr>
          <w:rFonts w:ascii="Arial" w:hAnsi="Arial" w:eastAsia="Arial" w:cs="Arial"/>
          <w:i w:val="1"/>
          <w:iCs w:val="1"/>
          <w:color w:val="auto"/>
        </w:rPr>
        <w:t>Núcleo de Apoio Psicossocial ao Estudante</w:t>
      </w:r>
      <w:r w:rsidRPr="44C2A519" w:rsidR="40D5F150">
        <w:rPr>
          <w:rFonts w:ascii="Arial" w:hAnsi="Arial" w:eastAsia="Arial" w:cs="Arial"/>
          <w:color w:val="auto"/>
        </w:rPr>
        <w:t>.</w:t>
      </w:r>
    </w:p>
    <w:p w:rsidR="6A85203D" w:rsidP="44C2A519" w:rsidRDefault="70F262F0" w14:paraId="628D9424" w14:textId="1B40E75D">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 xml:space="preserve">Ao pesquisar mais sobre o tema, percebi que a minha vivência não é um caso isolado. De acordo com </w:t>
      </w:r>
      <w:r w:rsidRPr="44C2A519" w:rsidR="70F262F0">
        <w:rPr>
          <w:rFonts w:ascii="Arial" w:hAnsi="Arial" w:eastAsia="Arial" w:cs="Arial"/>
          <w:color w:val="auto"/>
        </w:rPr>
        <w:t>Glatz</w:t>
      </w:r>
      <w:r w:rsidRPr="44C2A519" w:rsidR="70F262F0">
        <w:rPr>
          <w:rFonts w:ascii="Arial" w:hAnsi="Arial" w:eastAsia="Arial" w:cs="Arial"/>
          <w:color w:val="auto"/>
        </w:rPr>
        <w:t xml:space="preserve"> </w:t>
      </w:r>
      <w:r w:rsidRPr="44C2A519" w:rsidR="70F262F0">
        <w:rPr>
          <w:rFonts w:ascii="Arial" w:hAnsi="Arial" w:eastAsia="Arial" w:cs="Arial"/>
          <w:i w:val="1"/>
          <w:iCs w:val="1"/>
          <w:color w:val="auto"/>
        </w:rPr>
        <w:t>et al.</w:t>
      </w:r>
      <w:r w:rsidRPr="44C2A519" w:rsidR="70F262F0">
        <w:rPr>
          <w:rFonts w:ascii="Arial" w:hAnsi="Arial" w:eastAsia="Arial" w:cs="Arial"/>
          <w:color w:val="auto"/>
        </w:rPr>
        <w:t xml:space="preserve"> (2024), </w:t>
      </w:r>
      <w:r w:rsidRPr="44C2A519" w:rsidR="70F262F0">
        <w:rPr>
          <w:rFonts w:ascii="Arial" w:hAnsi="Arial" w:eastAsia="Arial" w:cs="Arial"/>
          <w:color w:val="auto"/>
        </w:rPr>
        <w:t>mesmo com a existência de programas nacionais, como o Programa Nacional de Assistência Estudantil (PNAES), que prevê o suporte em saúde mental dentro das universidades federais, a efetividade dessas políticas ainda é limitada. Isso acontece porque essas ações estão fortemente ligadas às decisões orçamentárias e políticas do Governo Federal, o que faz com que o funcionamento delas oscile conforme a gestão vigente. Ou seja, o cuidado com a saúde mental dos estudantes que deveria ser um direito garantido, acaba se tornando algo instável e dependente da conjuntura política.</w:t>
      </w:r>
    </w:p>
    <w:p w:rsidR="6A85203D" w:rsidP="44C2A519" w:rsidRDefault="70F262F0" w14:paraId="0DC66272" w14:textId="289D6F2E">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Outro ponto importante levantado po</w:t>
      </w:r>
      <w:r w:rsidRPr="44C2A519" w:rsidR="70F262F0">
        <w:rPr>
          <w:rFonts w:ascii="Arial" w:hAnsi="Arial" w:eastAsia="Arial" w:cs="Arial"/>
          <w:color w:val="auto"/>
        </w:rPr>
        <w:t xml:space="preserve">r </w:t>
      </w:r>
      <w:r w:rsidRPr="44C2A519" w:rsidR="70F262F0">
        <w:rPr>
          <w:rFonts w:ascii="Arial" w:hAnsi="Arial" w:eastAsia="Arial" w:cs="Arial"/>
          <w:color w:val="auto"/>
        </w:rPr>
        <w:t>Glatz</w:t>
      </w:r>
      <w:r w:rsidRPr="44C2A519" w:rsidR="70F262F0">
        <w:rPr>
          <w:rFonts w:ascii="Arial" w:hAnsi="Arial" w:eastAsia="Arial" w:cs="Arial"/>
          <w:color w:val="auto"/>
        </w:rPr>
        <w:t xml:space="preserve"> </w:t>
      </w:r>
      <w:r w:rsidRPr="44C2A519" w:rsidR="70F262F0">
        <w:rPr>
          <w:rFonts w:ascii="Arial" w:hAnsi="Arial" w:eastAsia="Arial" w:cs="Arial"/>
          <w:i w:val="1"/>
          <w:iCs w:val="1"/>
          <w:color w:val="auto"/>
        </w:rPr>
        <w:t>et al</w:t>
      </w:r>
      <w:r w:rsidRPr="44C2A519" w:rsidR="70F262F0">
        <w:rPr>
          <w:rFonts w:ascii="Arial" w:hAnsi="Arial" w:eastAsia="Arial" w:cs="Arial"/>
          <w:color w:val="auto"/>
        </w:rPr>
        <w:t xml:space="preserve">. (2024) é </w:t>
      </w:r>
      <w:r w:rsidRPr="44C2A519" w:rsidR="70F262F0">
        <w:rPr>
          <w:rFonts w:ascii="Arial" w:hAnsi="Arial" w:eastAsia="Arial" w:cs="Arial"/>
          <w:color w:val="auto"/>
        </w:rPr>
        <w:t>que o sofrimento psíquico dos estudantes tem se tornado algo cada vez mais comum, pois as universidades, muitas vezes, não oferecem suporte emocional e social adequado para lidar com as mudanças e desafios que esse ambiente impõe. O ingresso no ensino superior representa um momento de expectativa e transformação, mas também é marcado por pressões, incertezas e, em muitos casos, pela solidão. Essa vulnerabilidade deveria ser enfrentada com políticas de acolhimento, escuta e acompanhamento psicológico acessíveis e constantes o que, infelizmente, ainda não é uma realidade em muitas universidades.</w:t>
      </w:r>
    </w:p>
    <w:p w:rsidR="6A85203D" w:rsidP="44C2A519" w:rsidRDefault="6A85203D" w14:paraId="0BE02020" w14:textId="31B3CA19">
      <w:pPr>
        <w:spacing w:after="0" w:line="360" w:lineRule="auto"/>
        <w:ind w:firstLine="709"/>
        <w:jc w:val="both"/>
        <w:rPr>
          <w:rFonts w:ascii="Arial" w:hAnsi="Arial" w:eastAsia="Arial" w:cs="Arial"/>
          <w:color w:val="auto" w:themeColor="text1"/>
        </w:rPr>
      </w:pPr>
      <w:r w:rsidRPr="44C2A519" w:rsidR="6A85203D">
        <w:rPr>
          <w:rFonts w:ascii="Arial" w:hAnsi="Arial" w:eastAsia="Arial" w:cs="Arial"/>
          <w:color w:val="auto"/>
        </w:rPr>
        <w:t>Bleicher</w:t>
      </w:r>
      <w:r w:rsidRPr="44C2A519" w:rsidR="6A85203D">
        <w:rPr>
          <w:rFonts w:ascii="Arial" w:hAnsi="Arial" w:eastAsia="Arial" w:cs="Arial"/>
          <w:color w:val="auto"/>
        </w:rPr>
        <w:t xml:space="preserve"> e Oliveira (2016) também discutem essa questão ao afirmarem que as políticas públicas voltadas para a saúde dos estudantes sofrem com a falta de integração entre o Ministério da Educação (MEC) e o Ministério da Saúde (MS), o que faz com que as ações fiquem fragmentadas e sem continuidade. As autoras observam ainda que, apesar dos avanços trazidos pela Constituição de 1988, as políticas de saúde estudantil ainda não conseguiram se consolidar de forma integrada e preventiva. Conforme as autoras destacam:</w:t>
      </w:r>
    </w:p>
    <w:p w:rsidR="6A85203D" w:rsidP="44C2A519" w:rsidRDefault="70F262F0" w14:paraId="5250ECED" w14:textId="6770BB4B">
      <w:pPr>
        <w:spacing w:after="0" w:line="240" w:lineRule="auto"/>
        <w:ind w:left="2268"/>
        <w:jc w:val="both"/>
        <w:rPr>
          <w:rFonts w:ascii="Arial" w:hAnsi="Arial" w:eastAsia="Arial" w:cs="Arial"/>
          <w:color w:val="auto" w:themeColor="text1"/>
          <w:sz w:val="20"/>
          <w:szCs w:val="20"/>
        </w:rPr>
      </w:pPr>
      <w:r w:rsidRPr="44C2A519" w:rsidR="70F262F0">
        <w:rPr>
          <w:rFonts w:ascii="Arial" w:hAnsi="Arial" w:eastAsia="Arial" w:cs="Arial"/>
          <w:color w:val="auto"/>
          <w:sz w:val="20"/>
          <w:szCs w:val="20"/>
        </w:rPr>
        <w:t xml:space="preserve">As ações de saúde voltadas aos estudantes nas instituições federais de ensino ainda se concentram no tratamento de problemas já instalados. Falta articulação com a rede de saúde pública e quase inexistem medidas de prevenção e promoção da saúde mental. É necessário </w:t>
      </w:r>
      <w:r>
        <w:tab/>
      </w:r>
      <w:r w:rsidRPr="44C2A519" w:rsidR="70F262F0">
        <w:rPr>
          <w:rFonts w:ascii="Arial" w:hAnsi="Arial" w:eastAsia="Arial" w:cs="Arial"/>
          <w:color w:val="auto"/>
          <w:sz w:val="20"/>
          <w:szCs w:val="20"/>
        </w:rPr>
        <w:t>um modelo de serviço que una pesquisa, acesso universal e aç</w:t>
      </w:r>
      <w:r w:rsidRPr="44C2A519" w:rsidR="70F262F0">
        <w:rPr>
          <w:rFonts w:ascii="Arial" w:hAnsi="Arial" w:eastAsia="Arial" w:cs="Arial"/>
          <w:color w:val="auto"/>
          <w:sz w:val="20"/>
          <w:szCs w:val="20"/>
        </w:rPr>
        <w:t>ões de promoção da saúde voltadas à realidade vivida nas universidades (</w:t>
      </w:r>
      <w:r w:rsidRPr="44C2A519" w:rsidR="70F262F0">
        <w:rPr>
          <w:rFonts w:ascii="Arial" w:hAnsi="Arial" w:eastAsia="Arial" w:cs="Arial"/>
          <w:color w:val="auto"/>
          <w:sz w:val="20"/>
          <w:szCs w:val="20"/>
        </w:rPr>
        <w:t>Bleicher</w:t>
      </w:r>
      <w:r w:rsidRPr="44C2A519" w:rsidR="70F262F0">
        <w:rPr>
          <w:rFonts w:ascii="Arial" w:hAnsi="Arial" w:eastAsia="Arial" w:cs="Arial"/>
          <w:color w:val="auto"/>
          <w:sz w:val="20"/>
          <w:szCs w:val="20"/>
        </w:rPr>
        <w:t>; Oliveira,</w:t>
      </w:r>
      <w:r w:rsidRPr="44C2A519" w:rsidR="70F262F0">
        <w:rPr>
          <w:rFonts w:ascii="Arial" w:hAnsi="Arial" w:eastAsia="Arial" w:cs="Arial"/>
          <w:color w:val="auto"/>
          <w:sz w:val="20"/>
          <w:szCs w:val="20"/>
        </w:rPr>
        <w:t xml:space="preserve"> 2016,).</w:t>
      </w:r>
    </w:p>
    <w:p w:rsidR="009F0BF8" w:rsidP="44C2A519" w:rsidRDefault="009F0BF8" w14:paraId="4C972B37" w14:textId="77777777">
      <w:pPr>
        <w:spacing w:after="0" w:line="240" w:lineRule="auto"/>
        <w:ind w:left="2268"/>
        <w:jc w:val="both"/>
        <w:rPr>
          <w:rFonts w:ascii="Arial" w:hAnsi="Arial" w:eastAsia="Arial" w:cs="Arial"/>
          <w:color w:val="auto" w:themeColor="text1"/>
          <w:sz w:val="20"/>
          <w:szCs w:val="20"/>
        </w:rPr>
      </w:pPr>
    </w:p>
    <w:p w:rsidR="6A85203D" w:rsidP="44C2A519" w:rsidRDefault="6A85203D" w14:paraId="6D86D1BA" w14:textId="745F258B">
      <w:pPr>
        <w:spacing w:after="0" w:line="360" w:lineRule="auto"/>
        <w:ind w:firstLine="708"/>
        <w:jc w:val="both"/>
        <w:rPr>
          <w:rFonts w:ascii="Arial" w:hAnsi="Arial" w:eastAsia="Arial" w:cs="Arial"/>
          <w:color w:val="auto" w:themeColor="text1"/>
        </w:rPr>
      </w:pPr>
      <w:r w:rsidRPr="44C2A519" w:rsidR="6A85203D">
        <w:rPr>
          <w:rFonts w:ascii="Arial" w:hAnsi="Arial" w:eastAsia="Arial" w:cs="Arial"/>
          <w:color w:val="auto"/>
        </w:rPr>
        <w:t xml:space="preserve">Essa citação deixa evidente que o foco das políticas ainda é mais curativo do que preventivo e que o modelo de cuidado atual nas universidades não atende às </w:t>
      </w:r>
      <w:r w:rsidRPr="44C2A519" w:rsidR="6A85203D">
        <w:rPr>
          <w:rFonts w:ascii="Arial" w:hAnsi="Arial" w:eastAsia="Arial" w:cs="Arial"/>
          <w:color w:val="auto"/>
        </w:rPr>
        <w:t xml:space="preserve">necessidades reais dos estudantes. Isso reforça a percepção de que as instituições acabam atuando de forma </w:t>
      </w:r>
      <w:r w:rsidRPr="44C2A519" w:rsidR="6A85203D">
        <w:rPr>
          <w:rFonts w:ascii="Arial" w:hAnsi="Arial" w:eastAsia="Arial" w:cs="Arial"/>
          <w:color w:val="auto"/>
        </w:rPr>
        <w:t>reativa</w:t>
      </w:r>
      <w:r w:rsidRPr="44C2A519" w:rsidR="009F0BF8">
        <w:rPr>
          <w:rFonts w:ascii="Arial" w:hAnsi="Arial" w:eastAsia="Arial" w:cs="Arial"/>
          <w:color w:val="auto"/>
        </w:rPr>
        <w:t>/</w:t>
      </w:r>
      <w:r w:rsidRPr="44C2A519" w:rsidR="6A85203D">
        <w:rPr>
          <w:rFonts w:ascii="Arial" w:hAnsi="Arial" w:eastAsia="Arial" w:cs="Arial"/>
          <w:color w:val="auto"/>
        </w:rPr>
        <w:t>paliativa, apenas</w:t>
      </w:r>
      <w:r w:rsidRPr="44C2A519" w:rsidR="6A85203D">
        <w:rPr>
          <w:rFonts w:ascii="Arial" w:hAnsi="Arial" w:eastAsia="Arial" w:cs="Arial"/>
          <w:color w:val="auto"/>
        </w:rPr>
        <w:t xml:space="preserve"> quando o problema já se manifesta, em vez de investir em estratégias permanentes de promoção da saúde mental.</w:t>
      </w:r>
    </w:p>
    <w:p w:rsidR="6A85203D" w:rsidP="44C2A519" w:rsidRDefault="6A85203D" w14:paraId="6CF3AB6F" w14:textId="7D5AF599">
      <w:pPr>
        <w:spacing w:after="0" w:line="360" w:lineRule="auto"/>
        <w:ind w:firstLine="708"/>
        <w:jc w:val="both"/>
        <w:rPr>
          <w:rFonts w:ascii="Arial" w:hAnsi="Arial" w:eastAsia="Arial" w:cs="Arial"/>
          <w:color w:val="auto" w:themeColor="text1"/>
        </w:rPr>
      </w:pPr>
      <w:r w:rsidRPr="44C2A519" w:rsidR="6A85203D">
        <w:rPr>
          <w:rFonts w:ascii="Arial" w:hAnsi="Arial" w:eastAsia="Arial" w:cs="Arial"/>
          <w:color w:val="auto"/>
        </w:rPr>
        <w:t>Na Universidade Federal do Espírito Santo (UFES), um estudo de Carone, Dias e Oliveira (2024) mostrou que, mesmo existindo ações institucionais voltadas ao apoio psicológico, a maioria dos estudantes não sabe como acessá-las. Segundo as autoras, há uma grande falta de divulgação e orientação, o que faz com que o suporte não chegue àqueles que mais precisam. Além disso, o estigma ainda é um obstáculo significativo, pois muitos estudantes têm medo de serem julgados ao buscar ajuda psicológica dentro da própria universidade. Essa dificuldade de acesso e o medo do preconceito tornam o cuidado mental um privilégio, e não um direito coletivo.</w:t>
      </w:r>
    </w:p>
    <w:p w:rsidR="6A85203D" w:rsidP="44C2A519" w:rsidRDefault="70F262F0" w14:paraId="130193F8" w14:textId="4037BD20">
      <w:pPr>
        <w:spacing w:after="0" w:line="360" w:lineRule="auto"/>
        <w:ind w:firstLine="708"/>
        <w:jc w:val="both"/>
        <w:rPr>
          <w:rFonts w:ascii="Arial" w:hAnsi="Arial" w:eastAsia="Arial" w:cs="Arial"/>
          <w:color w:val="auto" w:themeColor="text1"/>
        </w:rPr>
      </w:pPr>
      <w:r w:rsidRPr="44C2A519" w:rsidR="70F262F0">
        <w:rPr>
          <w:rFonts w:ascii="Arial" w:hAnsi="Arial" w:eastAsia="Arial" w:cs="Arial"/>
          <w:color w:val="auto"/>
        </w:rPr>
        <w:t>Por outro lado, algumas universidades vêm tentando mudar essa realidade. A Universidade Federal de São Carlos (UFSCar), por exemplo, construiu uma Política Institucional de Saúde Mental, aprovada em 2023, que busca promover ações de prevenção, redução de danos e assistência continuada (UFSCar, 2023). Essa política foi resultado de um longo processo coletivo, envolvendo estudantes, docentes e técnicos e nasceu a partir de uma demanda concreta: As longas filas de espera par</w:t>
      </w:r>
      <w:r w:rsidRPr="44C2A519" w:rsidR="70F262F0">
        <w:rPr>
          <w:rFonts w:ascii="Arial" w:hAnsi="Arial" w:eastAsia="Arial" w:cs="Arial"/>
          <w:color w:val="auto"/>
        </w:rPr>
        <w:t xml:space="preserve">a o </w:t>
      </w:r>
      <w:r w:rsidRPr="44C2A519" w:rsidR="70F262F0">
        <w:rPr>
          <w:rFonts w:ascii="Arial" w:hAnsi="Arial" w:eastAsia="Arial" w:cs="Arial"/>
          <w:color w:val="auto"/>
        </w:rPr>
        <w:t>atendimento psicológico e o aumento dos casos de sofrimento psíquico dentro da comunidade acadêmica. A UFSCar conseguiu transformar o debate sobre saúde mental em uma política permanente, o que representa um avanço importante. No entanto, como o próprio documento destaca, o número de profissionais ainda é insuficiente e as demandas continuam crescendo, o que mostra que o problema não se resolve apenas com a criação de políticas, mas exige estrutura, recursos e continuidade.</w:t>
      </w:r>
    </w:p>
    <w:p w:rsidR="6A85203D" w:rsidP="44C2A519" w:rsidRDefault="6A85203D" w14:paraId="776C935D" w14:textId="497C26B9">
      <w:pPr>
        <w:spacing w:after="0" w:line="360" w:lineRule="auto"/>
        <w:ind w:firstLine="708"/>
        <w:jc w:val="both"/>
        <w:rPr>
          <w:rFonts w:ascii="Arial" w:hAnsi="Arial" w:eastAsia="Arial" w:cs="Arial"/>
          <w:color w:val="auto" w:themeColor="text1"/>
        </w:rPr>
      </w:pPr>
      <w:r w:rsidRPr="44C2A519" w:rsidR="6A85203D">
        <w:rPr>
          <w:rFonts w:ascii="Arial" w:hAnsi="Arial" w:eastAsia="Arial" w:cs="Arial"/>
          <w:color w:val="auto"/>
        </w:rPr>
        <w:t xml:space="preserve">Outra experiência relevante é a da Universidade Federal de Santa Catarina (UFSC), que, durante a pandemia, criou o projeto </w:t>
      </w:r>
      <w:r w:rsidRPr="44C2A519" w:rsidR="6A85203D">
        <w:rPr>
          <w:rFonts w:ascii="Arial" w:hAnsi="Arial" w:eastAsia="Arial" w:cs="Arial"/>
          <w:i w:val="1"/>
          <w:iCs w:val="1"/>
          <w:color w:val="auto"/>
        </w:rPr>
        <w:t>Acolhe-UFSC.</w:t>
      </w:r>
      <w:r w:rsidRPr="44C2A519" w:rsidR="6A85203D">
        <w:rPr>
          <w:rFonts w:ascii="Arial" w:hAnsi="Arial" w:eastAsia="Arial" w:cs="Arial"/>
          <w:color w:val="auto"/>
        </w:rPr>
        <w:t xml:space="preserve"> Segundo Lima e </w:t>
      </w:r>
      <w:r w:rsidRPr="44C2A519" w:rsidR="6A85203D">
        <w:rPr>
          <w:rFonts w:ascii="Arial" w:hAnsi="Arial" w:eastAsia="Arial" w:cs="Arial"/>
          <w:color w:val="auto"/>
        </w:rPr>
        <w:t>Burigo</w:t>
      </w:r>
      <w:r w:rsidRPr="44C2A519" w:rsidR="6A85203D">
        <w:rPr>
          <w:rFonts w:ascii="Arial" w:hAnsi="Arial" w:eastAsia="Arial" w:cs="Arial"/>
          <w:color w:val="auto"/>
        </w:rPr>
        <w:t xml:space="preserve"> (2022), o programa nasceu para oferecer acolhimento psicológico online à comunidade universitária, mas acabou se tornando uma referência nacional por articular ações entre docentes, técnicos e alunos em uma rede de apoio. Com o tempo, o </w:t>
      </w:r>
      <w:r w:rsidRPr="44C2A519" w:rsidR="6A85203D">
        <w:rPr>
          <w:rFonts w:ascii="Arial" w:hAnsi="Arial" w:eastAsia="Arial" w:cs="Arial"/>
          <w:i w:val="1"/>
          <w:iCs w:val="1"/>
          <w:color w:val="auto"/>
        </w:rPr>
        <w:t>Acolhe-UFSC</w:t>
      </w:r>
      <w:r w:rsidRPr="44C2A519" w:rsidR="6A85203D">
        <w:rPr>
          <w:rFonts w:ascii="Arial" w:hAnsi="Arial" w:eastAsia="Arial" w:cs="Arial"/>
          <w:color w:val="auto"/>
        </w:rPr>
        <w:t xml:space="preserve"> deixou de ser apenas uma resposta emergencial à pandemia e se transformou em uma política permanente de atenção psicossocial. Essa iniciativa mostra que, quando há organização e interesse institucional, é possível criar políticas </w:t>
      </w:r>
      <w:r w:rsidRPr="44C2A519" w:rsidR="6A85203D">
        <w:rPr>
          <w:rFonts w:ascii="Arial" w:hAnsi="Arial" w:eastAsia="Arial" w:cs="Arial"/>
          <w:color w:val="auto"/>
        </w:rPr>
        <w:t>mais sólidas e humanas, que ultrapassam a lógica do atendimento pontual e emergencial.</w:t>
      </w:r>
    </w:p>
    <w:p w:rsidR="6A85203D" w:rsidP="44C2A519" w:rsidRDefault="6A85203D" w14:paraId="66FC1123" w14:textId="07C5D0C0">
      <w:pPr>
        <w:spacing w:after="0" w:line="360" w:lineRule="auto"/>
        <w:ind w:firstLine="708"/>
        <w:jc w:val="both"/>
        <w:rPr>
          <w:rFonts w:ascii="Arial" w:hAnsi="Arial" w:eastAsia="Arial" w:cs="Arial"/>
          <w:color w:val="auto" w:themeColor="text1"/>
        </w:rPr>
      </w:pPr>
      <w:r w:rsidRPr="44C2A519" w:rsidR="6A85203D">
        <w:rPr>
          <w:rFonts w:ascii="Arial" w:hAnsi="Arial" w:eastAsia="Arial" w:cs="Arial"/>
          <w:color w:val="auto"/>
        </w:rPr>
        <w:t>Mesmo com esses exemplos de avanço, ainda existe um abismo entre o que é idealizado nas políticas e o que realmente acontece na prática. Em muitos casos, os setores de psicologia das universidades têm poucos profissionais e atendem a uma grande quantidade de estudantes, o que gera longas filas e esperas de meses para conseguir uma consulta. Além disso, nem sempre os atendimentos conseguem ser contínuos, o que limita o acompanhamento e o cuidado necessário para quem está em sofrimento. Na prática, muitos alunos acabam desistindo do apoio psicológico institucional e buscam ajuda externa, o que nem sempre é viável financeiramente.</w:t>
      </w:r>
    </w:p>
    <w:p w:rsidR="6A85203D" w:rsidP="44C2A519" w:rsidRDefault="6A85203D" w14:paraId="7795DC51" w14:textId="4EC69A4D">
      <w:pPr>
        <w:spacing w:after="0" w:line="360" w:lineRule="auto"/>
        <w:ind w:firstLine="708"/>
        <w:jc w:val="both"/>
        <w:rPr>
          <w:rFonts w:ascii="Arial" w:hAnsi="Arial" w:eastAsia="Arial" w:cs="Arial"/>
          <w:color w:val="auto" w:themeColor="text1"/>
        </w:rPr>
      </w:pPr>
      <w:r w:rsidRPr="44C2A519" w:rsidR="6A85203D">
        <w:rPr>
          <w:rFonts w:ascii="Arial" w:hAnsi="Arial" w:eastAsia="Arial" w:cs="Arial"/>
          <w:color w:val="auto"/>
        </w:rPr>
        <w:t xml:space="preserve">A burocracia institucional também é um dos grandes entraves para o funcionamento efetivo desses serviços. Como relatam </w:t>
      </w:r>
      <w:r w:rsidRPr="44C2A519" w:rsidR="6A85203D">
        <w:rPr>
          <w:rFonts w:ascii="Arial" w:hAnsi="Arial" w:eastAsia="Arial" w:cs="Arial"/>
          <w:color w:val="auto"/>
        </w:rPr>
        <w:t>Glatz</w:t>
      </w:r>
      <w:r w:rsidRPr="44C2A519" w:rsidR="6A85203D">
        <w:rPr>
          <w:rFonts w:ascii="Arial" w:hAnsi="Arial" w:eastAsia="Arial" w:cs="Arial"/>
          <w:color w:val="auto"/>
        </w:rPr>
        <w:t xml:space="preserve"> et al. (2024), as universidades federais estão submetidas a processos administrativos lentos, que dificultam a contratação de profissionais e a ampliação das equipes. Muitas vezes, há projetos e propostas prontos para execução, mas que ficam parados por falta de autorização ou orçamento. Isso faz com que o trabalho dos poucos profissionais disponíveis se torne sobrecarregado e, consequentemente, o atendimento perca qualidade.</w:t>
      </w:r>
    </w:p>
    <w:p w:rsidR="6A85203D" w:rsidP="44C2A519" w:rsidRDefault="70F262F0" w14:paraId="06690200" w14:textId="321F7B8D">
      <w:pPr>
        <w:spacing w:after="0" w:line="360" w:lineRule="auto"/>
        <w:ind w:firstLine="708"/>
        <w:jc w:val="both"/>
        <w:rPr>
          <w:rFonts w:ascii="Arial" w:hAnsi="Arial" w:eastAsia="Arial" w:cs="Arial"/>
          <w:color w:val="auto" w:themeColor="text1"/>
        </w:rPr>
      </w:pPr>
      <w:r w:rsidRPr="44C2A519" w:rsidR="70F262F0">
        <w:rPr>
          <w:rFonts w:ascii="Arial" w:hAnsi="Arial" w:eastAsia="Arial" w:cs="Arial"/>
          <w:color w:val="auto"/>
        </w:rPr>
        <w:t xml:space="preserve">Mais uma vez, na perspectiva do presente estudo, no âmbito </w:t>
      </w:r>
      <w:r w:rsidRPr="44C2A519" w:rsidR="5176769F">
        <w:rPr>
          <w:rFonts w:ascii="Arial" w:hAnsi="Arial" w:eastAsia="Arial" w:cs="Arial"/>
          <w:color w:val="auto"/>
        </w:rPr>
        <w:t>das universidades</w:t>
      </w:r>
      <w:r w:rsidRPr="44C2A519" w:rsidR="70F262F0">
        <w:rPr>
          <w:rFonts w:ascii="Arial" w:hAnsi="Arial" w:eastAsia="Arial" w:cs="Arial"/>
          <w:color w:val="auto"/>
        </w:rPr>
        <w:t>, a saúd</w:t>
      </w:r>
      <w:r w:rsidRPr="44C2A519" w:rsidR="70F262F0">
        <w:rPr>
          <w:rFonts w:ascii="Arial" w:hAnsi="Arial" w:eastAsia="Arial" w:cs="Arial"/>
          <w:color w:val="auto"/>
        </w:rPr>
        <w:t>e mental ainda é tratada como um tema secundário, o que reflete uma lógica institucional mais voltada para o desempenho e a produtividade do que para o bem-estar do estudante. As demandas emocionais são frequentemente invisibilizadas, e o sofrimento acaba sendo entendido como algo individual, sem relação com as condições de estudo e permanência. Mas, como lembram Carone, Dias e Oliveira (2024), o cuidado psicológico tem um impacto direto na permanência e no rendimento acadêmico dos alunos. Quando a universidade oferece espaços de escuta e acolhimento, há uma redução da evasão, um aumento da motivação e uma melhora nas relações interpessoais dentro do ambiente acadêmico.</w:t>
      </w:r>
    </w:p>
    <w:p w:rsidR="6A85203D" w:rsidP="44C2A519" w:rsidRDefault="70F262F0" w14:paraId="629452C1" w14:textId="6C3791FA">
      <w:pPr>
        <w:spacing w:after="0" w:line="360" w:lineRule="auto"/>
        <w:ind w:firstLine="708"/>
        <w:jc w:val="both"/>
        <w:rPr>
          <w:rFonts w:ascii="Arial" w:hAnsi="Arial" w:eastAsia="Arial" w:cs="Arial"/>
          <w:color w:val="auto" w:themeColor="text1"/>
        </w:rPr>
      </w:pPr>
      <w:r w:rsidRPr="44C2A519" w:rsidR="70F262F0">
        <w:rPr>
          <w:rFonts w:ascii="Arial" w:hAnsi="Arial" w:eastAsia="Arial" w:cs="Arial"/>
          <w:color w:val="auto"/>
        </w:rPr>
        <w:t>Além da falta de recursos,</w:t>
      </w:r>
      <w:r w:rsidRPr="44C2A519" w:rsidR="70F262F0">
        <w:rPr>
          <w:rFonts w:ascii="Arial" w:hAnsi="Arial" w:eastAsia="Arial" w:cs="Arial"/>
          <w:color w:val="auto"/>
        </w:rPr>
        <w:t xml:space="preserve"> percebe-se que a comunicação entre as instâncias internas das universidades também é falha. Para a literatura com estudos na área</w:t>
      </w:r>
      <w:r w:rsidRPr="44C2A519" w:rsidR="70F262F0">
        <w:rPr>
          <w:rFonts w:ascii="Arial" w:hAnsi="Arial" w:eastAsia="Arial" w:cs="Arial"/>
          <w:color w:val="auto"/>
        </w:rPr>
        <w:t xml:space="preserve">, em muitos casos, o setor de assistência estudantil, os núcleos de psicologia e as coordenações de curso não atuam de forma integrada. Essa falta de diálogo dificulta a construção de um plano de atendimento que realmente considere a realidade do estudante. Segundo </w:t>
      </w:r>
      <w:r w:rsidRPr="44C2A519" w:rsidR="70F262F0">
        <w:rPr>
          <w:rFonts w:ascii="Arial" w:hAnsi="Arial" w:eastAsia="Arial" w:cs="Arial"/>
          <w:color w:val="auto"/>
        </w:rPr>
        <w:t>Bleicher</w:t>
      </w:r>
      <w:r w:rsidRPr="44C2A519" w:rsidR="70F262F0">
        <w:rPr>
          <w:rFonts w:ascii="Arial" w:hAnsi="Arial" w:eastAsia="Arial" w:cs="Arial"/>
          <w:color w:val="auto"/>
        </w:rPr>
        <w:t xml:space="preserve"> e Oliveira (2016), essa desarticulação institucional é </w:t>
      </w:r>
      <w:r w:rsidRPr="44C2A519" w:rsidR="70F262F0">
        <w:rPr>
          <w:rFonts w:ascii="Arial" w:hAnsi="Arial" w:eastAsia="Arial" w:cs="Arial"/>
          <w:color w:val="auto"/>
        </w:rPr>
        <w:t>uma das maiores barreiras para a consolidação de uma política de saúde mental efetiva, já que impede a criação de estratégias conjuntas e o acompanhamento constante dos casos.</w:t>
      </w:r>
    </w:p>
    <w:p w:rsidR="6A85203D" w:rsidP="44C2A519" w:rsidRDefault="70F262F0" w14:paraId="079D980A" w14:textId="2E2D7E98">
      <w:pPr>
        <w:spacing w:after="0" w:line="360" w:lineRule="auto"/>
        <w:ind w:firstLine="708"/>
        <w:jc w:val="both"/>
        <w:rPr>
          <w:rFonts w:ascii="Arial" w:hAnsi="Arial" w:eastAsia="Arial" w:cs="Arial"/>
          <w:color w:val="auto" w:themeColor="text1"/>
        </w:rPr>
      </w:pPr>
      <w:r w:rsidRPr="44C2A519" w:rsidR="70F262F0">
        <w:rPr>
          <w:rFonts w:ascii="Arial" w:hAnsi="Arial" w:eastAsia="Arial" w:cs="Arial"/>
          <w:color w:val="auto"/>
        </w:rPr>
        <w:t xml:space="preserve">As universidades que conseguiram algum avanço, como a UFSCar e a UFSC, tiveram algo em comum: O envolvimento coletivo da comunidade acadêmica. Tanto docentes quanto técnicos e alunos participaram da construção das políticas, o que garantiu legitimidade e continuidade às ações (UFSCar, 2023; </w:t>
      </w:r>
      <w:r w:rsidRPr="44C2A519" w:rsidR="70F262F0">
        <w:rPr>
          <w:rFonts w:ascii="Arial" w:hAnsi="Arial" w:eastAsia="Arial" w:cs="Arial"/>
          <w:color w:val="auto"/>
        </w:rPr>
        <w:t xml:space="preserve">Lima; </w:t>
      </w:r>
      <w:r w:rsidRPr="44C2A519" w:rsidR="70F262F0">
        <w:rPr>
          <w:rFonts w:ascii="Arial" w:hAnsi="Arial" w:eastAsia="Arial" w:cs="Arial"/>
          <w:color w:val="auto"/>
        </w:rPr>
        <w:t>Burigo</w:t>
      </w:r>
      <w:r w:rsidRPr="44C2A519" w:rsidR="70F262F0">
        <w:rPr>
          <w:rFonts w:ascii="Arial" w:hAnsi="Arial" w:eastAsia="Arial" w:cs="Arial"/>
          <w:color w:val="auto"/>
        </w:rPr>
        <w:t>, 2022).</w:t>
      </w:r>
      <w:r w:rsidRPr="44C2A519" w:rsidR="70F262F0">
        <w:rPr>
          <w:rFonts w:ascii="Arial" w:hAnsi="Arial" w:eastAsia="Arial" w:cs="Arial"/>
          <w:color w:val="auto"/>
        </w:rPr>
        <w:t xml:space="preserve"> Isso mostra que, quando a saúde mental é pensada de forma democrática, com a participação dos sujeitos que vivenciam as dificuldades do cotidiano universitário, as chances de sucesso aumentam.</w:t>
      </w:r>
    </w:p>
    <w:p w:rsidR="6A85203D" w:rsidP="44C2A519" w:rsidRDefault="6A85203D" w14:paraId="48EA6FDD" w14:textId="50A7858E">
      <w:pPr>
        <w:spacing w:after="0" w:line="360" w:lineRule="auto"/>
        <w:ind w:firstLine="708"/>
        <w:jc w:val="both"/>
        <w:rPr>
          <w:rFonts w:ascii="Arial" w:hAnsi="Arial" w:eastAsia="Arial" w:cs="Arial"/>
          <w:color w:val="auto" w:themeColor="text1"/>
        </w:rPr>
      </w:pPr>
      <w:r w:rsidRPr="44C2A519" w:rsidR="6A85203D">
        <w:rPr>
          <w:rFonts w:ascii="Arial" w:hAnsi="Arial" w:eastAsia="Arial" w:cs="Arial"/>
          <w:color w:val="auto"/>
        </w:rPr>
        <w:t xml:space="preserve">Acredito que o principal desafio é transformar o cuidado psicológico dentro das universidades em algo acessível, visível e efetivo. As políticas precisam ser mais conhecidas pelos estudantes e os serviços de apoio precisam funcionar de forma articulada com outros setores da instituição, como a assistência estudantil e os projetos de extensão. Como apontam </w:t>
      </w:r>
      <w:r w:rsidRPr="44C2A519" w:rsidR="6A85203D">
        <w:rPr>
          <w:rFonts w:ascii="Arial" w:hAnsi="Arial" w:eastAsia="Arial" w:cs="Arial"/>
          <w:color w:val="auto"/>
        </w:rPr>
        <w:t>Bleicher</w:t>
      </w:r>
      <w:r w:rsidRPr="44C2A519" w:rsidR="6A85203D">
        <w:rPr>
          <w:rFonts w:ascii="Arial" w:hAnsi="Arial" w:eastAsia="Arial" w:cs="Arial"/>
          <w:color w:val="auto"/>
        </w:rPr>
        <w:t xml:space="preserve"> e Oliveira (2016), o modelo ideal seria aquele que integra prevenção, promoção e articulação com a rede pública de saúde, permitindo um atendimento integral e contínuo ao estudante.</w:t>
      </w:r>
    </w:p>
    <w:p w:rsidR="6A85203D" w:rsidP="44C2A519" w:rsidRDefault="70F262F0" w14:paraId="759819B6" w14:textId="14C7EDAE">
      <w:pPr>
        <w:spacing w:after="0" w:line="360" w:lineRule="auto"/>
        <w:ind w:firstLine="708"/>
        <w:jc w:val="both"/>
        <w:rPr>
          <w:rFonts w:ascii="Arial" w:hAnsi="Arial" w:eastAsia="Arial" w:cs="Arial"/>
          <w:color w:val="auto" w:themeColor="text1"/>
        </w:rPr>
      </w:pPr>
      <w:r w:rsidRPr="44C2A519" w:rsidR="70F262F0">
        <w:rPr>
          <w:rFonts w:ascii="Arial" w:hAnsi="Arial" w:eastAsia="Arial" w:cs="Arial"/>
          <w:color w:val="auto"/>
        </w:rPr>
        <w:t>Entendo que o avanço não depende apen</w:t>
      </w:r>
      <w:r w:rsidRPr="44C2A519" w:rsidR="70F262F0">
        <w:rPr>
          <w:rFonts w:ascii="Arial" w:hAnsi="Arial" w:eastAsia="Arial" w:cs="Arial"/>
          <w:color w:val="auto"/>
        </w:rPr>
        <w:t>as d</w:t>
      </w:r>
      <w:r w:rsidRPr="44C2A519" w:rsidR="009A0FBA">
        <w:rPr>
          <w:rFonts w:ascii="Arial" w:hAnsi="Arial" w:eastAsia="Arial" w:cs="Arial"/>
          <w:color w:val="auto"/>
        </w:rPr>
        <w:t>a criação de</w:t>
      </w:r>
      <w:r w:rsidRPr="44C2A519" w:rsidR="70F262F0">
        <w:rPr>
          <w:rFonts w:ascii="Arial" w:hAnsi="Arial" w:eastAsia="Arial" w:cs="Arial"/>
          <w:color w:val="auto"/>
        </w:rPr>
        <w:t xml:space="preserve"> nov</w:t>
      </w:r>
      <w:r w:rsidRPr="44C2A519" w:rsidR="70F262F0">
        <w:rPr>
          <w:rFonts w:ascii="Arial" w:hAnsi="Arial" w:eastAsia="Arial" w:cs="Arial"/>
          <w:color w:val="auto"/>
        </w:rPr>
        <w:t>os programas, mas de garantir que os que já existem sejam fortalecidos, com mais investimento e divulgação. A saúde mental precisa ser tratada como uma questão coletiva e institucional, e não como responsabilidade individual do estudante. A universidade deve ser um espaço de formação humana, que acolha as fragilidades e ajude a construir caminhos mais saudáveis para enfrentar as pressões da vida acadêmica.</w:t>
      </w:r>
    </w:p>
    <w:p w:rsidR="122E6228" w:rsidP="44C2A519" w:rsidRDefault="122E6228" w14:paraId="79135C1F" w14:textId="5B26D8AF">
      <w:pPr>
        <w:spacing w:after="0" w:line="360" w:lineRule="auto"/>
        <w:jc w:val="both"/>
        <w:rPr>
          <w:rFonts w:ascii="Arial" w:hAnsi="Arial" w:eastAsia="Arial" w:cs="Arial"/>
          <w:color w:val="auto" w:themeColor="text1"/>
        </w:rPr>
      </w:pPr>
    </w:p>
    <w:p w:rsidRPr="004B7A02" w:rsidR="6A85203D" w:rsidP="762B3A67" w:rsidRDefault="70F262F0" w14:paraId="62AD37D5" w14:textId="430D3263">
      <w:pPr>
        <w:pStyle w:val="Ttulo2"/>
        <w:keepNext w:val="0"/>
        <w:keepLines w:val="0"/>
        <w:spacing w:before="0" w:after="0" w:line="360" w:lineRule="auto"/>
        <w:jc w:val="both"/>
        <w:rPr>
          <w:rFonts w:ascii="Arial" w:hAnsi="Arial" w:eastAsia="Arial" w:cs="Arial"/>
          <w:color w:val="auto"/>
          <w:sz w:val="24"/>
          <w:szCs w:val="24"/>
        </w:rPr>
      </w:pPr>
      <w:r w:rsidRPr="44C2A519" w:rsidR="70F262F0">
        <w:rPr>
          <w:rFonts w:ascii="Arial" w:hAnsi="Arial" w:eastAsia="Arial" w:cs="Arial"/>
          <w:b w:val="1"/>
          <w:bCs w:val="1"/>
          <w:color w:val="auto"/>
          <w:sz w:val="24"/>
          <w:szCs w:val="24"/>
        </w:rPr>
        <w:t>3.</w:t>
      </w:r>
      <w:r w:rsidRPr="44C2A519" w:rsidR="00253ADD">
        <w:rPr>
          <w:rFonts w:ascii="Arial" w:hAnsi="Arial" w:eastAsia="Arial" w:cs="Arial"/>
          <w:b w:val="1"/>
          <w:bCs w:val="1"/>
          <w:color w:val="auto"/>
          <w:sz w:val="24"/>
          <w:szCs w:val="24"/>
        </w:rPr>
        <w:t>3</w:t>
      </w:r>
      <w:r w:rsidRPr="44C2A519" w:rsidR="70F262F0">
        <w:rPr>
          <w:rFonts w:ascii="Arial" w:hAnsi="Arial" w:eastAsia="Arial" w:cs="Arial"/>
          <w:b w:val="1"/>
          <w:bCs w:val="1"/>
          <w:color w:val="auto"/>
          <w:sz w:val="24"/>
          <w:szCs w:val="24"/>
        </w:rPr>
        <w:t xml:space="preserve"> - O Serviço Social na compreensão das desigualdades no Ensino Superior</w:t>
      </w:r>
    </w:p>
    <w:p w:rsidR="6A85203D" w:rsidP="44C2A519" w:rsidRDefault="70F262F0" w14:paraId="61EF3DFA" w14:textId="5B805E4F">
      <w:pPr>
        <w:spacing w:after="0" w:line="360" w:lineRule="auto"/>
        <w:ind w:firstLine="708"/>
        <w:jc w:val="both"/>
        <w:rPr>
          <w:rFonts w:ascii="Arial" w:hAnsi="Arial" w:eastAsia="Arial" w:cs="Arial"/>
          <w:color w:val="auto" w:themeColor="text1"/>
        </w:rPr>
      </w:pPr>
      <w:r w:rsidRPr="44C2A519" w:rsidR="70F262F0">
        <w:rPr>
          <w:rFonts w:ascii="Arial" w:hAnsi="Arial" w:eastAsia="Arial" w:cs="Arial"/>
          <w:color w:val="auto"/>
        </w:rPr>
        <w:t>Ao refletir sobre o papel do Serviço Social no ensino superior, percebe-se que a universidade é um espaço de contradições. Ela representa o avanço do</w:t>
      </w:r>
      <w:r w:rsidRPr="44C2A519" w:rsidR="70F262F0">
        <w:rPr>
          <w:rFonts w:ascii="Arial" w:hAnsi="Arial" w:eastAsia="Arial" w:cs="Arial"/>
          <w:color w:val="auto"/>
        </w:rPr>
        <w:t xml:space="preserve"> conhecimento e da formação crítica, mas também reproduz desigualdades históricas que atingem de forma mais intensa os estudantes em situação de vulnerabilidade social. Como assistente social em formação, compreendo que nosso papel vai além da execução de políticas estudantis.</w:t>
      </w:r>
      <w:r w:rsidRPr="44C2A519" w:rsidR="70F262F0">
        <w:rPr>
          <w:rFonts w:ascii="Arial" w:hAnsi="Arial" w:eastAsia="Arial" w:cs="Arial"/>
          <w:color w:val="auto"/>
        </w:rPr>
        <w:t xml:space="preserve"> Esse “papel” e</w:t>
      </w:r>
      <w:r w:rsidRPr="44C2A519" w:rsidR="70F262F0">
        <w:rPr>
          <w:rFonts w:ascii="Arial" w:hAnsi="Arial" w:eastAsia="Arial" w:cs="Arial"/>
          <w:color w:val="auto"/>
        </w:rPr>
        <w:t>nvolve uma leitura crítica da realidade e a busca por estratégias que garantam o acesso, a permanência e o bem-estar dos discentes, especialmente daqueles que enfrentam desigualdades econômicas, raciais, de gênero e territoriais.</w:t>
      </w:r>
    </w:p>
    <w:p w:rsidR="6A85203D" w:rsidP="44C2A519" w:rsidRDefault="70F262F0" w14:paraId="7083BBE8" w14:textId="51ABF2C4">
      <w:pPr>
        <w:spacing w:after="0" w:line="360" w:lineRule="auto"/>
        <w:ind w:firstLine="708"/>
        <w:jc w:val="both"/>
        <w:rPr>
          <w:rFonts w:ascii="Arial" w:hAnsi="Arial" w:eastAsia="Arial" w:cs="Arial"/>
          <w:color w:val="auto" w:themeColor="text1"/>
        </w:rPr>
      </w:pPr>
      <w:r w:rsidRPr="44C2A519" w:rsidR="70F262F0">
        <w:rPr>
          <w:rFonts w:ascii="Arial" w:hAnsi="Arial" w:eastAsia="Arial" w:cs="Arial"/>
          <w:color w:val="auto"/>
        </w:rPr>
        <w:t>O contexto atual das universidades brasileiras evidencia o quanto a precarização das políticas públicas e a falta de investimento em assistência estudantil afetam a permanência dos estudantes e a sua saúde me</w:t>
      </w:r>
      <w:r w:rsidRPr="44C2A519" w:rsidR="70F262F0">
        <w:rPr>
          <w:rFonts w:ascii="Arial" w:hAnsi="Arial" w:eastAsia="Arial" w:cs="Arial"/>
          <w:color w:val="auto"/>
        </w:rPr>
        <w:t>ntal. A esse</w:t>
      </w:r>
      <w:r w:rsidRPr="44C2A519" w:rsidR="70F262F0">
        <w:rPr>
          <w:rFonts w:ascii="Arial" w:hAnsi="Arial" w:eastAsia="Arial" w:cs="Arial"/>
          <w:color w:val="auto"/>
        </w:rPr>
        <w:t xml:space="preserve"> </w:t>
      </w:r>
      <w:r w:rsidRPr="44C2A519" w:rsidR="70F262F0">
        <w:rPr>
          <w:rFonts w:ascii="Arial" w:hAnsi="Arial" w:eastAsia="Arial" w:cs="Arial"/>
          <w:color w:val="auto"/>
        </w:rPr>
        <w:t>respeito, Bernardes e Rosa (2021</w:t>
      </w:r>
      <w:r w:rsidRPr="44C2A519" w:rsidR="16CC4D86">
        <w:rPr>
          <w:rFonts w:ascii="Arial" w:hAnsi="Arial" w:eastAsia="Arial" w:cs="Arial"/>
          <w:color w:val="auto"/>
        </w:rPr>
        <w:t>)</w:t>
      </w:r>
      <w:r w:rsidRPr="44C2A519" w:rsidR="70F262F0">
        <w:rPr>
          <w:rFonts w:ascii="Arial" w:hAnsi="Arial" w:eastAsia="Arial" w:cs="Arial"/>
          <w:color w:val="auto"/>
        </w:rPr>
        <w:t xml:space="preserve"> destacam que a precarização da educação superior pública </w:t>
      </w:r>
      <w:r w:rsidRPr="44C2A519" w:rsidR="70F262F0">
        <w:rPr>
          <w:rFonts w:ascii="Arial" w:hAnsi="Arial" w:eastAsia="Arial" w:cs="Arial"/>
          <w:color w:val="auto"/>
        </w:rPr>
        <w:t>e das políticas de assistência aos estudantes mostra um cenário crítico, contrário ao que foi construído ao longo da última década.</w:t>
      </w:r>
    </w:p>
    <w:p w:rsidR="6A85203D" w:rsidP="44C2A519" w:rsidRDefault="6A85203D" w14:paraId="367473F8" w14:textId="1B3EF035">
      <w:pPr>
        <w:spacing w:after="0" w:line="360" w:lineRule="auto"/>
        <w:ind w:firstLine="708"/>
        <w:jc w:val="both"/>
        <w:rPr>
          <w:rFonts w:ascii="Arial" w:hAnsi="Arial" w:eastAsia="Arial" w:cs="Arial"/>
          <w:color w:val="auto" w:themeColor="text1"/>
        </w:rPr>
      </w:pPr>
      <w:r w:rsidRPr="44C2A519" w:rsidR="6A85203D">
        <w:rPr>
          <w:rFonts w:ascii="Arial" w:hAnsi="Arial" w:eastAsia="Arial" w:cs="Arial"/>
          <w:color w:val="auto"/>
        </w:rPr>
        <w:t>Diante disso, compreendo que o Serviço Social tem o desafio de atuar de forma interdisciplinar e propositiva, criando espaços de escuta, acolhimento e reflexão sobre as condições de vida que interferem diretamente no processo de aprendizagem.</w:t>
      </w:r>
    </w:p>
    <w:p w:rsidR="6A85203D" w:rsidP="44C2A519" w:rsidRDefault="6A85203D" w14:paraId="17F4A4AD" w14:textId="669B1624">
      <w:pPr>
        <w:spacing w:after="0" w:line="360" w:lineRule="auto"/>
        <w:ind w:firstLine="708"/>
        <w:jc w:val="both"/>
        <w:rPr>
          <w:rFonts w:ascii="Arial" w:hAnsi="Arial" w:eastAsia="Arial" w:cs="Arial"/>
          <w:color w:val="auto" w:themeColor="text1"/>
        </w:rPr>
      </w:pPr>
      <w:r w:rsidRPr="44C2A519" w:rsidR="6A85203D">
        <w:rPr>
          <w:rFonts w:ascii="Arial" w:hAnsi="Arial" w:eastAsia="Arial" w:cs="Arial"/>
          <w:color w:val="auto"/>
        </w:rPr>
        <w:t>As desigualdades que atravessam o ensino superior não se resumem apenas ao ingresso dos estudantes. Elas se manifestam, sobretudo, nas dificuldades de permanência e conclusão do curso. Costa (2014) destaca que, embora o ensino seja um direito social, a trajetória educacional no Brasil ainda é marcada por profundas desigualdades de acesso e permanência, o que reflete os limites estruturais da sociedade brasileira. Assim, reconheço que o Serviço Social tem papel central na compreensão desses processos, pois é por meio da análise da realidade social dos discentes que podemos identificar as barreiras que produzem exclusão.</w:t>
      </w:r>
    </w:p>
    <w:p w:rsidR="6A85203D" w:rsidP="44C2A519" w:rsidRDefault="70F262F0" w14:paraId="4058A8DD" w14:textId="41BECF13">
      <w:pPr>
        <w:spacing w:after="0" w:line="360" w:lineRule="auto"/>
        <w:ind w:firstLine="708"/>
        <w:jc w:val="both"/>
        <w:rPr>
          <w:rFonts w:ascii="Arial" w:hAnsi="Arial" w:eastAsia="Arial" w:cs="Arial"/>
          <w:color w:val="auto" w:themeColor="text1"/>
        </w:rPr>
      </w:pPr>
      <w:r w:rsidRPr="44C2A519" w:rsidR="70F262F0">
        <w:rPr>
          <w:rFonts w:ascii="Arial" w:hAnsi="Arial" w:eastAsia="Arial" w:cs="Arial"/>
          <w:color w:val="auto"/>
        </w:rPr>
        <w:t>Na minha compreensão</w:t>
      </w:r>
      <w:r w:rsidRPr="44C2A519" w:rsidR="70F262F0">
        <w:rPr>
          <w:rFonts w:ascii="Arial" w:hAnsi="Arial" w:eastAsia="Arial" w:cs="Arial"/>
          <w:color w:val="auto"/>
        </w:rPr>
        <w:t>, a/o as</w:t>
      </w:r>
      <w:r w:rsidRPr="44C2A519" w:rsidR="70F262F0">
        <w:rPr>
          <w:rFonts w:ascii="Arial" w:hAnsi="Arial" w:eastAsia="Arial" w:cs="Arial"/>
          <w:color w:val="auto"/>
        </w:rPr>
        <w:t>sistente social que atua</w:t>
      </w:r>
      <w:r w:rsidRPr="44C2A519" w:rsidR="70F262F0">
        <w:rPr>
          <w:rFonts w:ascii="Arial" w:hAnsi="Arial" w:eastAsia="Arial" w:cs="Arial"/>
          <w:color w:val="auto"/>
        </w:rPr>
        <w:t xml:space="preserve"> no espaço da universidade precisa ter sensibilidade e compromisso ético-político para enxergar as múltiplas dimensões da desigualdade. Santos (2022</w:t>
      </w:r>
      <w:r w:rsidRPr="44C2A519" w:rsidR="00713630">
        <w:rPr>
          <w:rFonts w:ascii="Arial" w:hAnsi="Arial" w:eastAsia="Arial" w:cs="Arial"/>
          <w:color w:val="auto"/>
        </w:rPr>
        <w:t>,</w:t>
      </w:r>
      <w:r w:rsidRPr="44C2A519" w:rsidR="70F262F0">
        <w:rPr>
          <w:rFonts w:ascii="Arial" w:hAnsi="Arial" w:eastAsia="Arial" w:cs="Arial"/>
          <w:color w:val="auto"/>
        </w:rPr>
        <w:t xml:space="preserve">) </w:t>
      </w:r>
      <w:r w:rsidRPr="44C2A519" w:rsidR="43D4529B">
        <w:rPr>
          <w:rFonts w:ascii="Arial" w:hAnsi="Arial" w:eastAsia="Arial" w:cs="Arial"/>
          <w:color w:val="auto"/>
        </w:rPr>
        <w:t>trabalha com a ideia de</w:t>
      </w:r>
      <w:r w:rsidRPr="44C2A519" w:rsidR="70F262F0">
        <w:rPr>
          <w:rFonts w:ascii="Arial" w:hAnsi="Arial" w:eastAsia="Arial" w:cs="Arial"/>
          <w:color w:val="auto"/>
        </w:rPr>
        <w:t xml:space="preserve"> que alguns estudantes trazem um </w:t>
      </w:r>
      <w:r w:rsidRPr="44C2A519" w:rsidR="70F262F0">
        <w:rPr>
          <w:rFonts w:ascii="Arial" w:hAnsi="Arial" w:eastAsia="Arial" w:cs="Arial"/>
          <w:color w:val="auto"/>
        </w:rPr>
        <w:t>asseveramento</w:t>
      </w:r>
      <w:r w:rsidRPr="44C2A519" w:rsidR="70F262F0">
        <w:rPr>
          <w:rFonts w:ascii="Arial" w:hAnsi="Arial" w:eastAsia="Arial" w:cs="Arial"/>
          <w:color w:val="auto"/>
        </w:rPr>
        <w:t xml:space="preserve"> da questão social para si e para sua família, pois a dificuldade não está apenas na entrada, mas em </w:t>
      </w:r>
      <w:r w:rsidRPr="44C2A519" w:rsidR="70F262F0">
        <w:rPr>
          <w:rFonts w:ascii="Arial" w:hAnsi="Arial" w:eastAsia="Arial" w:cs="Arial"/>
          <w:color w:val="auto"/>
        </w:rPr>
        <w:t>sua manutenção nos cursos. Essa realidade reforça a necessidade de ações institucionais que integrem a dimensão pedagógica e a dimensão social, buscando garantir condições materiais e emocionais para que esses jovens possam concluir seus estudos com dignidade.</w:t>
      </w:r>
    </w:p>
    <w:p w:rsidR="6A85203D" w:rsidP="44C2A519" w:rsidRDefault="70F262F0" w14:paraId="49C816F1" w14:textId="384B8DC3">
      <w:pPr>
        <w:spacing w:after="0" w:line="360" w:lineRule="auto"/>
        <w:ind w:firstLine="708"/>
        <w:jc w:val="both"/>
        <w:rPr>
          <w:rFonts w:ascii="Arial" w:hAnsi="Arial" w:eastAsia="Arial" w:cs="Arial"/>
          <w:color w:val="auto" w:themeColor="text1"/>
        </w:rPr>
      </w:pPr>
      <w:r w:rsidRPr="44C2A519" w:rsidR="70F262F0">
        <w:rPr>
          <w:rFonts w:ascii="Arial" w:hAnsi="Arial" w:eastAsia="Arial" w:cs="Arial"/>
          <w:color w:val="auto"/>
        </w:rPr>
        <w:t xml:space="preserve">O </w:t>
      </w:r>
      <w:r w:rsidRPr="44C2A519" w:rsidR="70F262F0">
        <w:rPr>
          <w:rFonts w:ascii="Arial" w:hAnsi="Arial" w:eastAsia="Arial" w:cs="Arial"/>
          <w:color w:val="auto"/>
        </w:rPr>
        <w:t>Serviço Social</w:t>
      </w:r>
      <w:r w:rsidRPr="44C2A519" w:rsidR="00713630">
        <w:rPr>
          <w:rFonts w:ascii="Arial" w:hAnsi="Arial" w:eastAsia="Arial" w:cs="Arial"/>
          <w:color w:val="auto"/>
        </w:rPr>
        <w:t xml:space="preserve"> </w:t>
      </w:r>
      <w:r w:rsidRPr="44C2A519" w:rsidR="37DEDDA9">
        <w:rPr>
          <w:rFonts w:ascii="Arial" w:hAnsi="Arial" w:eastAsia="Arial" w:cs="Arial"/>
          <w:color w:val="auto"/>
        </w:rPr>
        <w:t xml:space="preserve">em sua atuação </w:t>
      </w:r>
      <w:r w:rsidRPr="44C2A519" w:rsidR="00713630">
        <w:rPr>
          <w:rFonts w:ascii="Arial" w:hAnsi="Arial" w:eastAsia="Arial" w:cs="Arial"/>
          <w:color w:val="auto"/>
        </w:rPr>
        <w:t>profissiona</w:t>
      </w:r>
      <w:r w:rsidRPr="44C2A519" w:rsidR="1DAE2E2C">
        <w:rPr>
          <w:rFonts w:ascii="Arial" w:hAnsi="Arial" w:eastAsia="Arial" w:cs="Arial"/>
          <w:color w:val="auto"/>
        </w:rPr>
        <w:t>l</w:t>
      </w:r>
      <w:r w:rsidRPr="44C2A519" w:rsidR="00713630">
        <w:rPr>
          <w:rFonts w:ascii="Arial" w:hAnsi="Arial" w:eastAsia="Arial" w:cs="Arial"/>
          <w:color w:val="auto"/>
        </w:rPr>
        <w:t xml:space="preserve"> </w:t>
      </w:r>
      <w:r w:rsidRPr="44C2A519" w:rsidR="1846D62C">
        <w:rPr>
          <w:rFonts w:ascii="Arial" w:hAnsi="Arial" w:eastAsia="Arial" w:cs="Arial"/>
          <w:color w:val="auto"/>
        </w:rPr>
        <w:t>nas</w:t>
      </w:r>
      <w:r w:rsidRPr="44C2A519" w:rsidR="00713630">
        <w:rPr>
          <w:rFonts w:ascii="Arial" w:hAnsi="Arial" w:eastAsia="Arial" w:cs="Arial"/>
          <w:color w:val="auto"/>
        </w:rPr>
        <w:t xml:space="preserve"> </w:t>
      </w:r>
      <w:r w:rsidRPr="44C2A519" w:rsidR="7E88E748">
        <w:rPr>
          <w:rFonts w:ascii="Arial" w:hAnsi="Arial" w:eastAsia="Arial" w:cs="Arial"/>
          <w:color w:val="auto"/>
        </w:rPr>
        <w:t>universidades também</w:t>
      </w:r>
      <w:r w:rsidRPr="44C2A519" w:rsidR="70F262F0">
        <w:rPr>
          <w:rFonts w:ascii="Arial" w:hAnsi="Arial" w:eastAsia="Arial" w:cs="Arial"/>
          <w:color w:val="auto"/>
        </w:rPr>
        <w:t xml:space="preserve"> assume a função de mediar o acesso às políticas de assistência estudantil, que são fundamentais para combater as desigualdades. A atuação técnica e política</w:t>
      </w:r>
      <w:r w:rsidRPr="44C2A519" w:rsidR="70F262F0">
        <w:rPr>
          <w:rFonts w:ascii="Arial" w:hAnsi="Arial" w:eastAsia="Arial" w:cs="Arial"/>
          <w:color w:val="auto"/>
        </w:rPr>
        <w:t xml:space="preserve"> das/os a</w:t>
      </w:r>
      <w:r w:rsidRPr="44C2A519" w:rsidR="70F262F0">
        <w:rPr>
          <w:rFonts w:ascii="Arial" w:hAnsi="Arial" w:eastAsia="Arial" w:cs="Arial"/>
          <w:color w:val="auto"/>
        </w:rPr>
        <w:t>ssistentes sociais contribui para a formulação e execução dessas políticas, articulando-se com outras áreas do conhecimento. Conforme Andrade e Araújo (2025), é indispensável que a atuação na assistência estudantil esteja atenta às transformações sociais e às novas formas de exclusão que surgem no contexto pós-pandêmico, exigindo práticas inovadoras e humanizadas no acolhimento aos estudantes.</w:t>
      </w:r>
    </w:p>
    <w:p w:rsidR="6A85203D" w:rsidP="44C2A519" w:rsidRDefault="70F262F0" w14:paraId="03E90578" w14:textId="3271F35E">
      <w:pPr>
        <w:spacing w:after="0" w:line="360" w:lineRule="auto"/>
        <w:ind w:firstLine="708"/>
        <w:jc w:val="both"/>
        <w:rPr>
          <w:rFonts w:ascii="Arial" w:hAnsi="Arial" w:eastAsia="Arial" w:cs="Arial"/>
          <w:color w:val="auto" w:themeColor="text1"/>
        </w:rPr>
      </w:pPr>
      <w:r w:rsidRPr="44C2A519" w:rsidR="70F262F0">
        <w:rPr>
          <w:rFonts w:ascii="Arial" w:hAnsi="Arial" w:eastAsia="Arial" w:cs="Arial"/>
          <w:color w:val="auto"/>
        </w:rPr>
        <w:t xml:space="preserve">Além da análise material das condições socioeconômicas, percebo que o Serviço Social deve olhar para o sofrimento psíquico como uma expressão da questão social. O adoecimento mental dos estudantes é consequência de pressões estruturais e emocionais que a universidade impõe. O trabalho social dentro desse espaço, portanto, precisa reconhecer o sofrimento como um fenômeno social, e não apenas individual. Ações preventivas e educativas podem ser articuladas em conjunto com equipes multiprofissionais, fortalecendo redes de apoio e cuidado. </w:t>
      </w:r>
      <w:r w:rsidRPr="44C2A519" w:rsidR="70F262F0">
        <w:rPr>
          <w:rFonts w:ascii="Arial" w:hAnsi="Arial" w:eastAsia="Arial" w:cs="Arial"/>
          <w:color w:val="auto"/>
        </w:rPr>
        <w:t>Além disso, cabe ressaltar que as práticas institucionais também são desdobramentos da estrutura social produtivista que é imposta pelo avanço do neoliberalismo, apenas para não simplificar todas as questões estudantis pelo viés institucional, porque estrutura e instituições também têm uma relação.  Nesse sentido, o desafio está em construir uma universidade inclusiva e acolhedora, dentro de uma sociedade que é, também, excludente. Mendes (2023, p. 10) demonstra que a atuação do Serviço Social, ao lutar pela inclusão de discentes com deficiência, por exemplo, contri</w:t>
      </w:r>
      <w:r w:rsidRPr="44C2A519" w:rsidR="70F262F0">
        <w:rPr>
          <w:rFonts w:ascii="Arial" w:hAnsi="Arial" w:eastAsia="Arial" w:cs="Arial"/>
          <w:color w:val="auto"/>
        </w:rPr>
        <w:t>bui para “viabilizar não apenas o ingresso, mas também condições de permanência e conclusão dos cursos com qualidade.”</w:t>
      </w:r>
      <w:r w:rsidRPr="44C2A519" w:rsidR="70F262F0">
        <w:rPr>
          <w:rFonts w:ascii="Arial" w:hAnsi="Arial" w:eastAsia="Arial" w:cs="Arial"/>
          <w:color w:val="auto"/>
        </w:rPr>
        <w:t xml:space="preserve"> </w:t>
      </w:r>
      <w:r w:rsidRPr="44C2A519" w:rsidR="70F262F0">
        <w:rPr>
          <w:rFonts w:ascii="Arial" w:hAnsi="Arial" w:eastAsia="Arial" w:cs="Arial"/>
          <w:color w:val="auto"/>
        </w:rPr>
        <w:t xml:space="preserve">Essa experiência demonstra que a presença </w:t>
      </w:r>
      <w:r w:rsidRPr="44C2A519" w:rsidR="70F262F0">
        <w:rPr>
          <w:rFonts w:ascii="Arial" w:hAnsi="Arial" w:eastAsia="Arial" w:cs="Arial"/>
          <w:color w:val="auto"/>
        </w:rPr>
        <w:t>da/o</w:t>
      </w:r>
      <w:r w:rsidRPr="44C2A519" w:rsidR="70F262F0">
        <w:rPr>
          <w:rFonts w:ascii="Arial" w:hAnsi="Arial" w:eastAsia="Arial" w:cs="Arial"/>
          <w:color w:val="auto"/>
        </w:rPr>
        <w:t xml:space="preserve"> assistente social é essencial para promover uma educação mais democrática e comprometida com a equidade.</w:t>
      </w:r>
    </w:p>
    <w:p w:rsidRPr="00713630" w:rsidR="6A85203D" w:rsidP="44C2A519" w:rsidRDefault="6A85203D" w14:paraId="4A210CBC" w14:textId="1286C20F">
      <w:pPr>
        <w:spacing w:after="0" w:line="360" w:lineRule="auto"/>
        <w:ind w:firstLine="708"/>
        <w:jc w:val="both"/>
        <w:rPr>
          <w:rFonts w:ascii="Arial" w:hAnsi="Arial" w:eastAsia="Arial" w:cs="Arial"/>
          <w:color w:val="auto"/>
        </w:rPr>
      </w:pPr>
      <w:r w:rsidRPr="44C2A519" w:rsidR="6A85203D">
        <w:rPr>
          <w:rFonts w:ascii="Arial" w:hAnsi="Arial" w:eastAsia="Arial" w:cs="Arial"/>
          <w:color w:val="auto"/>
        </w:rPr>
        <w:t xml:space="preserve">Assim, defendo que o Serviço </w:t>
      </w:r>
      <w:r w:rsidRPr="44C2A519" w:rsidR="79C21ABB">
        <w:rPr>
          <w:rFonts w:ascii="Arial" w:hAnsi="Arial" w:eastAsia="Arial" w:cs="Arial"/>
          <w:color w:val="auto"/>
        </w:rPr>
        <w:t>Social</w:t>
      </w:r>
      <w:r w:rsidRPr="44C2A519" w:rsidR="3A14C5E6">
        <w:rPr>
          <w:rFonts w:ascii="Arial" w:hAnsi="Arial" w:eastAsia="Arial" w:cs="Arial"/>
          <w:color w:val="auto"/>
        </w:rPr>
        <w:t xml:space="preserve"> </w:t>
      </w:r>
      <w:r w:rsidRPr="44C2A519" w:rsidR="403C8B92">
        <w:rPr>
          <w:rFonts w:ascii="Arial" w:hAnsi="Arial" w:eastAsia="Arial" w:cs="Arial"/>
          <w:color w:val="auto"/>
        </w:rPr>
        <w:t xml:space="preserve">e </w:t>
      </w:r>
      <w:r w:rsidRPr="44C2A519" w:rsidR="3A14C5E6">
        <w:rPr>
          <w:rFonts w:ascii="Arial" w:hAnsi="Arial" w:eastAsia="Arial" w:cs="Arial"/>
          <w:color w:val="auto"/>
        </w:rPr>
        <w:t>articulação interdisciplinar</w:t>
      </w:r>
      <w:r w:rsidRPr="44C2A519" w:rsidR="6A85203D">
        <w:rPr>
          <w:rFonts w:ascii="Arial" w:hAnsi="Arial" w:eastAsia="Arial" w:cs="Arial"/>
          <w:color w:val="auto"/>
        </w:rPr>
        <w:t xml:space="preserve"> no ensino superior deve ser </w:t>
      </w:r>
      <w:r w:rsidRPr="44C2A519" w:rsidR="05A1515F">
        <w:rPr>
          <w:rFonts w:ascii="Arial" w:hAnsi="Arial" w:eastAsia="Arial" w:cs="Arial"/>
          <w:color w:val="auto"/>
        </w:rPr>
        <w:t>compreendida</w:t>
      </w:r>
      <w:r w:rsidRPr="44C2A519" w:rsidR="6A85203D">
        <w:rPr>
          <w:rFonts w:ascii="Arial" w:hAnsi="Arial" w:eastAsia="Arial" w:cs="Arial"/>
          <w:color w:val="auto"/>
        </w:rPr>
        <w:t xml:space="preserve"> como uma ferramenta de enfrentamento das desigualdades, um campo de atuação que articula teoria e prática, conhecimento e compromisso ético. Através de nossa intervenção, é possível fortalecer políticas públicas que garantam não apenas a permanência estudantil, mas também a valorização da vida e da saúde mental dos universitários. Entendo que esse é o caminho para transformar a universidade em um espaço verdadeiramente emancipador e humano.</w:t>
      </w:r>
    </w:p>
    <w:p w:rsidRPr="004B7A02" w:rsidR="6A85203D" w:rsidP="762B3A67" w:rsidRDefault="00253ADD" w14:paraId="7E4D5AFB" w14:textId="3E78282B">
      <w:pPr>
        <w:pStyle w:val="Ttulo2"/>
        <w:keepNext w:val="0"/>
        <w:keepLines w:val="0"/>
        <w:spacing w:before="299" w:after="299" w:line="360" w:lineRule="auto"/>
        <w:jc w:val="both"/>
        <w:rPr>
          <w:rFonts w:ascii="Arial" w:hAnsi="Arial" w:eastAsia="Arial" w:cs="Arial"/>
          <w:color w:val="auto"/>
          <w:sz w:val="24"/>
          <w:szCs w:val="24"/>
        </w:rPr>
      </w:pPr>
      <w:r w:rsidRPr="44C2A519" w:rsidR="00253ADD">
        <w:rPr>
          <w:rFonts w:ascii="Arial" w:hAnsi="Arial" w:eastAsia="Arial" w:cs="Arial"/>
          <w:b w:val="1"/>
          <w:bCs w:val="1"/>
          <w:color w:val="auto"/>
          <w:sz w:val="24"/>
          <w:szCs w:val="24"/>
        </w:rPr>
        <w:t>3.4</w:t>
      </w:r>
      <w:r w:rsidRPr="44C2A519" w:rsidR="70F262F0">
        <w:rPr>
          <w:rFonts w:ascii="Arial" w:hAnsi="Arial" w:eastAsia="Arial" w:cs="Arial"/>
          <w:b w:val="1"/>
          <w:bCs w:val="1"/>
          <w:color w:val="auto"/>
          <w:sz w:val="24"/>
          <w:szCs w:val="24"/>
        </w:rPr>
        <w:t xml:space="preserve"> - A importância do suporte social e comunitário para estudantes vulneráveis</w:t>
      </w:r>
    </w:p>
    <w:p w:rsidR="6A85203D" w:rsidP="44C2A519" w:rsidRDefault="6A85203D" w14:paraId="4C208613" w14:textId="64DFABA9">
      <w:pPr>
        <w:spacing w:after="0" w:line="360" w:lineRule="auto"/>
        <w:ind w:firstLine="709"/>
        <w:jc w:val="both"/>
        <w:rPr>
          <w:rFonts w:ascii="Arial" w:hAnsi="Arial" w:eastAsia="Arial" w:cs="Arial"/>
          <w:color w:val="auto" w:themeColor="text1"/>
        </w:rPr>
      </w:pPr>
      <w:r w:rsidRPr="44C2A519" w:rsidR="6A85203D">
        <w:rPr>
          <w:rFonts w:ascii="Arial" w:hAnsi="Arial" w:eastAsia="Arial" w:cs="Arial"/>
          <w:color w:val="auto"/>
        </w:rPr>
        <w:t xml:space="preserve">Refletindo sobre a minha trajetória e sobre o cotidiano dos estudantes na universidade, compreendo que o suporte social e comunitário é um elemento essencial para garantir não apenas a permanência, mas também o bem-estar emocional dos discentes. Muitos alunos ingressam no ensino superior trazendo consigo uma série de dificuldades materiais e psicológicas que ultrapassam os limites </w:t>
      </w:r>
      <w:r w:rsidRPr="44C2A519" w:rsidR="6A85203D">
        <w:rPr>
          <w:rFonts w:ascii="Arial" w:hAnsi="Arial" w:eastAsia="Arial" w:cs="Arial"/>
          <w:color w:val="auto"/>
        </w:rPr>
        <w:t>da sala de aula. Nesses casos, o apoio institucional e comunitário torna-se uma ferramenta indispensável para reduzir as desigualdades e promover uma formação mais humana e inclusiva.</w:t>
      </w:r>
    </w:p>
    <w:p w:rsidR="6A85203D" w:rsidP="44C2A519" w:rsidRDefault="70F262F0" w14:paraId="4DCD136C" w14:textId="2C3FD6AD">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A universidade, enquanto espaço social, precisa reconhecer que o processo de formação acadêmica não é apenas intelectual, mas também afetivo e social. A falta de recursos financeiros, o afastamento familiar e as exigências de alto desempenho podem gerar sofrimento psíquico e isolamento. Bernardes e Rosa (2021)</w:t>
      </w:r>
      <w:r w:rsidRPr="44C2A519" w:rsidR="70F262F0">
        <w:rPr>
          <w:rFonts w:ascii="Arial" w:hAnsi="Arial" w:eastAsia="Arial" w:cs="Arial"/>
          <w:color w:val="auto"/>
        </w:rPr>
        <w:t xml:space="preserve"> informam que o e</w:t>
      </w:r>
      <w:r w:rsidRPr="44C2A519" w:rsidR="70F262F0">
        <w:rPr>
          <w:rFonts w:ascii="Arial" w:hAnsi="Arial" w:eastAsia="Arial" w:cs="Arial"/>
          <w:color w:val="auto"/>
        </w:rPr>
        <w:t>studante é constantemente pressionado a demonstrar alto rendimento, o que pode afetar diretamente sua saúde mental.”</w:t>
      </w:r>
    </w:p>
    <w:p w:rsidR="6A85203D" w:rsidP="44C2A519" w:rsidRDefault="6A85203D" w14:paraId="7D08469B" w14:textId="28285096">
      <w:pPr>
        <w:spacing w:after="0" w:line="360" w:lineRule="auto"/>
        <w:ind w:firstLine="709"/>
        <w:jc w:val="both"/>
        <w:rPr>
          <w:rFonts w:ascii="Arial" w:hAnsi="Arial" w:eastAsia="Arial" w:cs="Arial"/>
          <w:color w:val="auto" w:themeColor="text1"/>
        </w:rPr>
      </w:pPr>
      <w:r w:rsidRPr="44C2A519" w:rsidR="6A85203D">
        <w:rPr>
          <w:rFonts w:ascii="Arial" w:hAnsi="Arial" w:eastAsia="Arial" w:cs="Arial"/>
          <w:color w:val="auto"/>
        </w:rPr>
        <w:t>Com base nessa compreensão, percebo que o Serviço Social tem papel estratégico na articulação de redes de apoio que integrem as dimensões emocional, social e econômica. Essas redes podem ser compostas por diferentes atores: Serviços de assistência estudantil, profissionais da saúde mental, coletivos estudantis e até grupos comunitários que atuam fora dos muros da universidade. Pedroso (2018) aponta que o estudo socioeconômico realizado pelos assistentes sociais é uma das formas mais eficazes de identificar vulnerabilidades e orientar políticas de permanência que ofereçam suporte financeiro adequado aos estudantes em situação de risco social.</w:t>
      </w:r>
    </w:p>
    <w:p w:rsidR="6A85203D" w:rsidP="44C2A519" w:rsidRDefault="70F262F0" w14:paraId="75F8ABBA" w14:textId="35E86B5C">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O supo</w:t>
      </w:r>
      <w:r w:rsidRPr="44C2A519" w:rsidR="70F262F0">
        <w:rPr>
          <w:rFonts w:ascii="Arial" w:hAnsi="Arial" w:eastAsia="Arial" w:cs="Arial"/>
          <w:color w:val="auto"/>
        </w:rPr>
        <w:t xml:space="preserve">rte social, contudo, vai além das políticas institucionais. Envolve também os vínculos informais, como amizades, grupos de convivência e ações solidárias. Nascimento </w:t>
      </w:r>
      <w:r w:rsidRPr="44C2A519" w:rsidR="70F262F0">
        <w:rPr>
          <w:rFonts w:ascii="Arial" w:hAnsi="Arial" w:eastAsia="Arial" w:cs="Arial"/>
          <w:i w:val="1"/>
          <w:iCs w:val="1"/>
          <w:color w:val="auto"/>
        </w:rPr>
        <w:t>et al.</w:t>
      </w:r>
      <w:r w:rsidRPr="44C2A519" w:rsidR="70F262F0">
        <w:rPr>
          <w:rFonts w:ascii="Arial" w:hAnsi="Arial" w:eastAsia="Arial" w:cs="Arial"/>
          <w:color w:val="auto"/>
        </w:rPr>
        <w:t xml:space="preserve"> (2023, p. </w:t>
      </w:r>
      <w:r w:rsidRPr="44C2A519" w:rsidR="407CDAB8">
        <w:rPr>
          <w:rFonts w:ascii="Arial" w:hAnsi="Arial" w:eastAsia="Arial" w:cs="Arial"/>
          <w:color w:val="auto"/>
        </w:rPr>
        <w:t xml:space="preserve">2, </w:t>
      </w:r>
      <w:r w:rsidRPr="44C2A519" w:rsidR="46774655">
        <w:rPr>
          <w:rFonts w:ascii="Arial" w:hAnsi="Arial" w:eastAsia="Arial" w:cs="Arial"/>
          <w:color w:val="auto"/>
        </w:rPr>
        <w:t xml:space="preserve">12) </w:t>
      </w:r>
      <w:r w:rsidRPr="44C2A519" w:rsidR="70F262F0">
        <w:rPr>
          <w:rFonts w:ascii="Arial" w:hAnsi="Arial" w:eastAsia="Arial" w:cs="Arial"/>
          <w:color w:val="auto"/>
        </w:rPr>
        <w:t>observam que “a sociedade necessita entender os altos e baixos recorrentes na vida dos universitários, além da constatação da luta diária de cada um.” Tal exp</w:t>
      </w:r>
      <w:r w:rsidRPr="44C2A519" w:rsidR="70F262F0">
        <w:rPr>
          <w:rFonts w:ascii="Arial" w:hAnsi="Arial" w:eastAsia="Arial" w:cs="Arial"/>
          <w:color w:val="auto"/>
        </w:rPr>
        <w:t>eriência mostra como o acolhimento coletivo pode reduzir o sofrimento e fortalecer a autoestima.</w:t>
      </w:r>
    </w:p>
    <w:p w:rsidR="6A85203D" w:rsidP="44C2A519" w:rsidRDefault="6A85203D" w14:paraId="7D8D2638" w14:textId="7503C2F1">
      <w:pPr>
        <w:spacing w:after="0" w:line="360" w:lineRule="auto"/>
        <w:ind w:firstLine="709"/>
        <w:jc w:val="both"/>
        <w:rPr>
          <w:rFonts w:ascii="Arial" w:hAnsi="Arial" w:eastAsia="Arial" w:cs="Arial"/>
          <w:color w:val="auto" w:themeColor="text1"/>
        </w:rPr>
      </w:pPr>
      <w:r w:rsidRPr="44C2A519" w:rsidR="6A85203D">
        <w:rPr>
          <w:rFonts w:ascii="Arial" w:hAnsi="Arial" w:eastAsia="Arial" w:cs="Arial"/>
          <w:color w:val="auto"/>
        </w:rPr>
        <w:t>Também percebo que o suporte comunitário é um instrumento de resistência frente às desigualdades históricas. Costa (2014) já apontava que os estudantes que ingressam por ações afirmativas enfrentam desafios específicos, pois, além da conquista do acesso, precisam lidar com o preconceito e com a falta de pertencimento dentro das instituições. Diante disso, o papel das redes de apoio é acolher esses sujeitos e construir espaços de pertencimento, reconhecimento e troca de experiências.</w:t>
      </w:r>
    </w:p>
    <w:p w:rsidR="6A85203D" w:rsidP="44C2A519" w:rsidRDefault="6A85203D" w14:paraId="361089A4" w14:textId="67B317BA">
      <w:pPr>
        <w:spacing w:after="0" w:line="360" w:lineRule="auto"/>
        <w:ind w:firstLine="709"/>
        <w:jc w:val="both"/>
        <w:rPr>
          <w:rFonts w:ascii="Arial" w:hAnsi="Arial" w:eastAsia="Arial" w:cs="Arial"/>
          <w:color w:val="auto" w:themeColor="text1"/>
        </w:rPr>
      </w:pPr>
      <w:r w:rsidRPr="44C2A519" w:rsidR="6A85203D">
        <w:rPr>
          <w:rFonts w:ascii="Arial" w:hAnsi="Arial" w:eastAsia="Arial" w:cs="Arial"/>
          <w:color w:val="auto"/>
        </w:rPr>
        <w:t xml:space="preserve">A literatura recente reforça essa perspectiva. Andrade e Araújo (2025) afirmam que, após a pandemia, os profissionais do Serviço Social precisaram reinventar suas formas de trabalho, fortalecendo o diálogo e criando canais de escuta ativa para </w:t>
      </w:r>
      <w:r w:rsidRPr="44C2A519" w:rsidR="6A85203D">
        <w:rPr>
          <w:rFonts w:ascii="Arial" w:hAnsi="Arial" w:eastAsia="Arial" w:cs="Arial"/>
          <w:color w:val="auto"/>
        </w:rPr>
        <w:t>garantir o acolhimento emocional dos estudantes. Essas ações se tornaram essenciais para reduzir o adoecimento mental e ampliar o engajamento acadêmico, sobretudo entre os alunos mais vulneráveis.</w:t>
      </w:r>
    </w:p>
    <w:p w:rsidR="6A85203D" w:rsidP="44C2A519" w:rsidRDefault="70F262F0" w14:paraId="02DC7D40" w14:textId="2FBC67BB">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Na minha compreensão, o suporte social também está profundamente ligado ao princípio da inclu</w:t>
      </w:r>
      <w:r w:rsidRPr="44C2A519" w:rsidR="70F262F0">
        <w:rPr>
          <w:rFonts w:ascii="Arial" w:hAnsi="Arial" w:eastAsia="Arial" w:cs="Arial"/>
          <w:color w:val="auto"/>
        </w:rPr>
        <w:t>são. Nesses termos, Me</w:t>
      </w:r>
      <w:r w:rsidRPr="44C2A519" w:rsidR="70F262F0">
        <w:rPr>
          <w:rFonts w:ascii="Arial" w:hAnsi="Arial" w:eastAsia="Arial" w:cs="Arial"/>
          <w:color w:val="auto"/>
        </w:rPr>
        <w:t xml:space="preserve">ndes (2023, p. 10) evidencia que “a presença de equipes interdisciplinares tem sido decisiva para garantir condições de permanência dos discentes com deficiência.” Essa reflexão amplia o entendimento de que o acolhimento e a escuta são práticas transformadoras, capazes de democratizar o ambiente universitário. Além disso, o </w:t>
      </w:r>
      <w:r w:rsidRPr="44C2A519" w:rsidR="70F262F0">
        <w:rPr>
          <w:rFonts w:ascii="Arial" w:hAnsi="Arial" w:eastAsia="Arial" w:cs="Arial"/>
          <w:color w:val="auto"/>
        </w:rPr>
        <w:t xml:space="preserve">trabalho da/o </w:t>
      </w:r>
      <w:r w:rsidRPr="44C2A519" w:rsidR="70F262F0">
        <w:rPr>
          <w:rFonts w:ascii="Arial" w:hAnsi="Arial" w:eastAsia="Arial" w:cs="Arial"/>
          <w:color w:val="auto"/>
        </w:rPr>
        <w:t>assistente social contribui para a construção de políticas participativas e dialógicas, nas quais os próprios estudantes são protagoni</w:t>
      </w:r>
      <w:r w:rsidRPr="44C2A519" w:rsidR="70F262F0">
        <w:rPr>
          <w:rFonts w:ascii="Arial" w:hAnsi="Arial" w:eastAsia="Arial" w:cs="Arial"/>
          <w:color w:val="auto"/>
        </w:rPr>
        <w:t xml:space="preserve">stas. Martins e </w:t>
      </w:r>
      <w:r w:rsidRPr="44C2A519" w:rsidR="70F262F0">
        <w:rPr>
          <w:rFonts w:ascii="Arial" w:hAnsi="Arial" w:eastAsia="Arial" w:cs="Arial"/>
          <w:color w:val="auto"/>
        </w:rPr>
        <w:t>Bastianini</w:t>
      </w:r>
      <w:r w:rsidRPr="44C2A519" w:rsidR="70F262F0">
        <w:rPr>
          <w:rFonts w:ascii="Arial" w:hAnsi="Arial" w:eastAsia="Arial" w:cs="Arial"/>
          <w:color w:val="auto"/>
        </w:rPr>
        <w:t>, (2023, p. 255), citando Barroco e Terra, ressaltam: “O assistente social contribui para a criação de mecanismos que qu</w:t>
      </w:r>
      <w:r w:rsidRPr="44C2A519" w:rsidR="70F262F0">
        <w:rPr>
          <w:rFonts w:ascii="Arial" w:hAnsi="Arial" w:eastAsia="Arial" w:cs="Arial"/>
          <w:color w:val="auto"/>
        </w:rPr>
        <w:t>alifiquem os serviços prestados.” Essa ação técnica, quando articulada com práticas comunitárias e espaços coletivos, fortalece a noção de pertencimento e solidariedade.</w:t>
      </w:r>
    </w:p>
    <w:p w:rsidR="6A85203D" w:rsidP="44C2A519" w:rsidRDefault="70F262F0" w14:paraId="65ACBF37" w14:textId="12359F51">
      <w:pPr>
        <w:spacing w:after="0" w:line="360" w:lineRule="auto"/>
        <w:ind w:firstLine="709"/>
        <w:jc w:val="both"/>
        <w:rPr>
          <w:rFonts w:ascii="Arial" w:hAnsi="Arial" w:eastAsia="Arial" w:cs="Arial"/>
          <w:color w:val="auto" w:themeColor="text1"/>
        </w:rPr>
      </w:pPr>
      <w:r w:rsidRPr="44C2A519" w:rsidR="70F262F0">
        <w:rPr>
          <w:rFonts w:ascii="Arial" w:hAnsi="Arial" w:eastAsia="Arial" w:cs="Arial"/>
          <w:color w:val="auto"/>
        </w:rPr>
        <w:t>Entendo também que as redes de apoio têm papel fundamental na formação cidadã e política dos estudantes. Almeida (2007) enfatiza que a educação possui uma dimensão estratégica nas disputas ideológicas e na construção da democracia. Assim, o suporte comunitário e o engajamento coletivo dentro da universidade se tornam meios d</w:t>
      </w:r>
      <w:r w:rsidRPr="44C2A519" w:rsidR="70F262F0">
        <w:rPr>
          <w:rFonts w:ascii="Arial" w:hAnsi="Arial" w:eastAsia="Arial" w:cs="Arial"/>
          <w:color w:val="auto"/>
        </w:rPr>
        <w:t xml:space="preserve">e resistência frente à lógica individualista e competitiva. Dos Santos </w:t>
      </w:r>
      <w:r w:rsidRPr="44C2A519" w:rsidR="70F262F0">
        <w:rPr>
          <w:rFonts w:ascii="Arial" w:hAnsi="Arial" w:eastAsia="Arial" w:cs="Arial"/>
          <w:i w:val="1"/>
          <w:iCs w:val="1"/>
          <w:color w:val="auto"/>
        </w:rPr>
        <w:t>et al.</w:t>
      </w:r>
      <w:r w:rsidRPr="44C2A519" w:rsidR="70F262F0">
        <w:rPr>
          <w:rFonts w:ascii="Arial" w:hAnsi="Arial" w:eastAsia="Arial" w:cs="Arial"/>
          <w:color w:val="auto"/>
        </w:rPr>
        <w:t xml:space="preserve"> (2020) complementam que os estudantes de Serviço Social, ao vivenciarem as políticas sociais, reconhecem a importância da coletividade e da empatia como caminhos para a transformação social.</w:t>
      </w:r>
    </w:p>
    <w:p w:rsidR="6A85203D" w:rsidP="44C2A519" w:rsidRDefault="6A85203D" w14:paraId="059B6871" w14:textId="1975CD1B">
      <w:pPr>
        <w:spacing w:after="0" w:line="360" w:lineRule="auto"/>
        <w:ind w:firstLine="709"/>
        <w:jc w:val="both"/>
        <w:rPr>
          <w:rFonts w:ascii="Arial" w:hAnsi="Arial" w:eastAsia="Arial" w:cs="Arial"/>
          <w:color w:val="auto" w:themeColor="text1"/>
        </w:rPr>
      </w:pPr>
      <w:r w:rsidRPr="44C2A519" w:rsidR="6A85203D">
        <w:rPr>
          <w:rFonts w:ascii="Arial" w:hAnsi="Arial" w:eastAsia="Arial" w:cs="Arial"/>
          <w:color w:val="auto"/>
        </w:rPr>
        <w:t>Nesse sentido, percebo que o suporte social e comunitário não é apenas um recurso assistencial, mas uma prática emancipatória. Ele possibilita que os estudantes vulneráveis construam redes de solidariedade, compartilhem suas vivências e se sintam parte ativa da comunidade acadêmica. Ao fortalecer esses vínculos, a universidade cumpre seu papel social de promover igualdade de oportunidades e de garantir condições dignas de permanência.</w:t>
      </w:r>
    </w:p>
    <w:p w:rsidR="6A85203D" w:rsidP="44C2A519" w:rsidRDefault="6A85203D" w14:paraId="2D9EB7B8" w14:textId="641A5017">
      <w:pPr>
        <w:spacing w:after="0" w:line="360" w:lineRule="auto"/>
        <w:ind w:firstLine="709"/>
        <w:jc w:val="both"/>
        <w:rPr>
          <w:rFonts w:ascii="Arial" w:hAnsi="Arial" w:eastAsia="Arial" w:cs="Arial"/>
          <w:color w:val="auto" w:themeColor="text1"/>
        </w:rPr>
      </w:pPr>
      <w:r w:rsidRPr="44C2A519" w:rsidR="6A85203D">
        <w:rPr>
          <w:rFonts w:ascii="Arial" w:hAnsi="Arial" w:eastAsia="Arial" w:cs="Arial"/>
          <w:color w:val="auto"/>
        </w:rPr>
        <w:t xml:space="preserve">Concluo que as redes de apoio institucionais e informais são fundamentais para que o estudante enfrente as adversidades da vida universitária. Elas reduzem o isolamento, fortalecem a saúde mental e ampliam a esperança de um futuro melhor. O Serviço Social, ao atuar como mediador e articulador dessas redes, contribui para </w:t>
      </w:r>
      <w:r w:rsidRPr="44C2A519" w:rsidR="6A85203D">
        <w:rPr>
          <w:rFonts w:ascii="Arial" w:hAnsi="Arial" w:eastAsia="Arial" w:cs="Arial"/>
          <w:color w:val="auto"/>
        </w:rPr>
        <w:t>tornar a universidade um espaço mais acolhedor, solidário e comprometido com a justiça social.</w:t>
      </w:r>
    </w:p>
    <w:p w:rsidR="00602B62" w:rsidP="44C2A519" w:rsidRDefault="00602B62" w14:paraId="56E31AB4" w14:textId="77777777">
      <w:pPr>
        <w:spacing w:before="240" w:after="240" w:line="360" w:lineRule="auto"/>
        <w:jc w:val="both"/>
        <w:rPr>
          <w:rFonts w:ascii="Arial" w:hAnsi="Arial" w:eastAsia="Arial" w:cs="Arial"/>
          <w:b w:val="1"/>
          <w:bCs w:val="1"/>
          <w:color w:val="auto" w:themeColor="text1"/>
        </w:rPr>
      </w:pPr>
      <w:r w:rsidRPr="44C2A519" w:rsidR="00602B62">
        <w:rPr>
          <w:rFonts w:ascii="Arial" w:hAnsi="Arial" w:eastAsia="Arial" w:cs="Arial"/>
          <w:b w:val="1"/>
          <w:bCs w:val="1"/>
          <w:color w:val="auto"/>
        </w:rPr>
        <w:t xml:space="preserve">CONSIDERAÇÕES FINAIS </w:t>
      </w:r>
    </w:p>
    <w:p w:rsidR="00602B62" w:rsidP="44C2A519" w:rsidRDefault="00602B62" w14:paraId="1218888B" w14:textId="3CA44A56">
      <w:pPr>
        <w:pStyle w:val="NormalWeb"/>
        <w:spacing w:before="0" w:beforeAutospacing="off" w:after="0" w:afterAutospacing="off" w:line="360" w:lineRule="auto"/>
        <w:ind w:firstLine="708"/>
        <w:jc w:val="both"/>
        <w:rPr>
          <w:rFonts w:ascii="Arial" w:hAnsi="Arial" w:cs="Arial"/>
          <w:color w:val="auto"/>
        </w:rPr>
      </w:pPr>
      <w:r w:rsidRPr="44C2A519" w:rsidR="00602B62">
        <w:rPr>
          <w:rFonts w:ascii="Arial" w:hAnsi="Arial" w:cs="Arial"/>
          <w:color w:val="auto"/>
        </w:rPr>
        <w:t xml:space="preserve">Ao concluir este trabalho </w:t>
      </w:r>
      <w:r w:rsidRPr="44C2A519" w:rsidR="00602B62">
        <w:rPr>
          <w:rFonts w:ascii="Arial" w:hAnsi="Arial" w:cs="Arial"/>
          <w:color w:val="auto"/>
        </w:rPr>
        <w:t xml:space="preserve">de conclusão de curso, percebo </w:t>
      </w:r>
      <w:r w:rsidRPr="44C2A519" w:rsidR="00602B62">
        <w:rPr>
          <w:rFonts w:ascii="Arial" w:hAnsi="Arial" w:cs="Arial"/>
          <w:color w:val="auto"/>
        </w:rPr>
        <w:t>que falar sobre saúde mental na universidade é, antes de tudo, falar sobre resistência. Desde o início da minha trajetória acadêmica, senti na pele o quanto o ambiente universitário pode ser, ao mesmo tempo, um espaço de conquista e de adoecimento. Realizar este TCC foi uma forma de transformar minhas próprias vivências, minhas dores e observações em reflexão crítica, um grito escrito para que a saúde mental dos estudantes, especialmente os negros, periféricos e de baixa renda, seja levada a sério e tratada com a urgência que merece. </w:t>
      </w:r>
    </w:p>
    <w:p w:rsidR="00602B62" w:rsidP="44C2A519" w:rsidRDefault="00602B62" w14:paraId="523AFC7C" w14:textId="62617FCC">
      <w:pPr>
        <w:pStyle w:val="NormalWeb"/>
        <w:spacing w:before="0" w:beforeAutospacing="off" w:after="0" w:afterAutospacing="off" w:line="360" w:lineRule="auto"/>
        <w:ind w:firstLine="725"/>
        <w:jc w:val="both"/>
        <w:rPr>
          <w:rFonts w:ascii="Arial" w:hAnsi="Arial" w:cs="Arial"/>
          <w:color w:val="auto"/>
        </w:rPr>
      </w:pPr>
      <w:r w:rsidRPr="44C2A519" w:rsidR="00602B62">
        <w:rPr>
          <w:rFonts w:ascii="Arial" w:hAnsi="Arial" w:cs="Arial"/>
          <w:color w:val="auto"/>
        </w:rPr>
        <w:t>Durante a pesquisa, compreendi que o sofrimento psíquico que atravessa tantos de nós não é individual. Ele é consequência direta de uma estrutura social excludente, marcada pelo racismo, pela desigualdade e pela falta de sensibilidade institucional. Entendi, também, que a universidade, que deveria acolher e formar cidadãos críticos, ainda reproduz as mesmas lógicas de opressão que diz combater.  O peso de “ter que provar o tempo todo” que mereço estar ali, como aluno negro e de origem popular, é uma das maiores fontes de desgaste emocional que enfrentei e que tantos outros continuam enfrentando em silêncio. </w:t>
      </w:r>
    </w:p>
    <w:p w:rsidR="00602B62" w:rsidP="44C2A519" w:rsidRDefault="00602B62" w14:paraId="3BF50B09" w14:textId="13ABBD23">
      <w:pPr>
        <w:pStyle w:val="NormalWeb"/>
        <w:spacing w:before="0" w:beforeAutospacing="off" w:after="0" w:afterAutospacing="off" w:line="360" w:lineRule="auto"/>
        <w:ind w:firstLine="720"/>
        <w:jc w:val="both"/>
        <w:rPr>
          <w:rFonts w:ascii="Arial" w:hAnsi="Arial" w:cs="Arial"/>
          <w:color w:val="auto"/>
        </w:rPr>
      </w:pPr>
      <w:r w:rsidRPr="44C2A519" w:rsidR="00602B62">
        <w:rPr>
          <w:rFonts w:ascii="Arial" w:hAnsi="Arial" w:cs="Arial"/>
          <w:color w:val="auto"/>
        </w:rPr>
        <w:t xml:space="preserve">Percebi, ao longo deste percurso, que falar sobre saúde mental é falar sobre condições materiais, sobre pertencimento e sobre políticas públicas. Não há como cuidar da mente sem garantir moradia digna, alimentação, transporte, bolsas e, principalmente, escuta. A ausência de um apoio real e constante cria um ciclo de exaustão que empurra muitos estudantes para a evasão. Por isso, defendo que a permanência estudantil precisa ir além da dimensão financeira: Ela deve considerar </w:t>
      </w:r>
      <w:r w:rsidRPr="44C2A519" w:rsidR="00602B62">
        <w:rPr>
          <w:rFonts w:ascii="Arial" w:hAnsi="Arial" w:cs="Arial"/>
          <w:color w:val="auto"/>
        </w:rPr>
        <w:t>o aspecto emocional</w:t>
      </w:r>
      <w:r w:rsidRPr="44C2A519" w:rsidR="00602B62">
        <w:rPr>
          <w:rFonts w:ascii="Arial" w:hAnsi="Arial" w:cs="Arial"/>
          <w:color w:val="auto"/>
        </w:rPr>
        <w:t>, o psicológico e o humano. </w:t>
      </w:r>
    </w:p>
    <w:p w:rsidR="00602B62" w:rsidP="44C2A519" w:rsidRDefault="00602B62" w14:paraId="42B51C4E" w14:textId="09460239">
      <w:pPr>
        <w:pStyle w:val="NormalWeb"/>
        <w:spacing w:before="0" w:beforeAutospacing="off" w:after="0" w:afterAutospacing="off" w:line="360" w:lineRule="auto"/>
        <w:ind w:firstLine="722"/>
        <w:jc w:val="both"/>
        <w:rPr>
          <w:rFonts w:ascii="Arial" w:hAnsi="Arial" w:cs="Arial"/>
          <w:color w:val="auto"/>
        </w:rPr>
      </w:pPr>
      <w:r w:rsidRPr="44C2A519" w:rsidR="00602B62">
        <w:rPr>
          <w:rFonts w:ascii="Arial" w:hAnsi="Arial" w:cs="Arial"/>
          <w:color w:val="auto"/>
        </w:rPr>
        <w:t>Este TCC é, portanto, mais do que um requisito para a conclusão do curso. É o resultado de uma caminhada de autoconhecimento, de enfrentamento e de compromisso com uma causa que me atravessa. Foi um processo de cura e, ao mesmo tempo, de denúncia. </w:t>
      </w:r>
    </w:p>
    <w:p w:rsidR="00602B62" w:rsidP="44C2A519" w:rsidRDefault="00602B62" w14:paraId="10F132AE" w14:textId="12E28D85">
      <w:pPr>
        <w:pStyle w:val="NormalWeb"/>
        <w:spacing w:before="0" w:beforeAutospacing="off" w:after="0" w:afterAutospacing="off" w:line="360" w:lineRule="auto"/>
        <w:ind w:firstLine="714"/>
        <w:jc w:val="both"/>
        <w:rPr>
          <w:rFonts w:ascii="Arial" w:hAnsi="Arial" w:cs="Arial"/>
          <w:color w:val="auto"/>
        </w:rPr>
      </w:pPr>
      <w:r w:rsidRPr="44C2A519" w:rsidR="00602B62">
        <w:rPr>
          <w:rFonts w:ascii="Arial" w:hAnsi="Arial" w:cs="Arial"/>
          <w:color w:val="auto"/>
        </w:rPr>
        <w:t xml:space="preserve">Espero que as reflexões aqui apresentadas possam inspirar novas discussões, provocar incômodos e, principalmente, gerar mudanças reais. Que a Universidade </w:t>
      </w:r>
      <w:r w:rsidRPr="44C2A519" w:rsidR="00602B62">
        <w:rPr>
          <w:rFonts w:ascii="Arial" w:hAnsi="Arial" w:cs="Arial"/>
          <w:color w:val="auto"/>
        </w:rPr>
        <w:t>se reconheça como espaço de vida, e não apenas de produtividade. Que o estudante negro, periférico e vulnerável possa existir, resistir e concluir sua formação com dignidade, saúde e orgulho. E que eu, ao registrar essa experiência, possa ter contribuído mesmo que um pouco para a construção de uma Universidade mais humana, inclusiva e justa.</w:t>
      </w:r>
    </w:p>
    <w:p w:rsidR="00602B62" w:rsidP="00602B62" w:rsidRDefault="00602B62" w14:paraId="2DF5B0DA" w14:textId="77777777">
      <w:pPr>
        <w:spacing w:after="0" w:line="360" w:lineRule="auto"/>
        <w:jc w:val="both"/>
        <w:rPr>
          <w:rFonts w:ascii="Arial" w:hAnsi="Arial" w:eastAsia="Arial" w:cs="Arial"/>
          <w:b/>
          <w:bCs/>
          <w:color w:val="000000" w:themeColor="text1"/>
        </w:rPr>
      </w:pPr>
    </w:p>
    <w:p w:rsidRPr="004B7A02" w:rsidR="002506C1" w:rsidP="762B3A67" w:rsidRDefault="002506C1" w14:paraId="300D6FD9" w14:textId="38FF1D1C">
      <w:pPr>
        <w:spacing w:before="240" w:after="240" w:line="360" w:lineRule="auto"/>
        <w:jc w:val="both"/>
        <w:rPr>
          <w:rFonts w:ascii="Arial" w:hAnsi="Arial" w:eastAsia="Arial" w:cs="Arial"/>
          <w:b/>
          <w:bCs/>
        </w:rPr>
      </w:pPr>
      <w:r w:rsidRPr="004B7A02">
        <w:rPr>
          <w:rFonts w:ascii="Arial" w:hAnsi="Arial" w:eastAsia="Arial" w:cs="Arial"/>
          <w:b/>
          <w:bCs/>
        </w:rPr>
        <w:t xml:space="preserve">REFERÊNCIAS </w:t>
      </w:r>
      <w:r w:rsidRPr="004B7A02" w:rsidR="00493AB4">
        <w:rPr>
          <w:rFonts w:ascii="Arial" w:hAnsi="Arial" w:eastAsia="Arial" w:cs="Arial"/>
          <w:b/>
          <w:bCs/>
        </w:rPr>
        <w:t>BIBLIOGRÁFICAS</w:t>
      </w:r>
    </w:p>
    <w:p w:rsidR="002756FB" w:rsidP="0033427E" w:rsidRDefault="002756FB" w14:paraId="0A57DED8" w14:textId="77777777">
      <w:pPr>
        <w:spacing w:after="0" w:line="240" w:lineRule="auto"/>
        <w:rPr>
          <w:rFonts w:ascii="Arial" w:hAnsi="Arial" w:eastAsia="Arial" w:cs="Arial"/>
        </w:rPr>
      </w:pPr>
      <w:r w:rsidRPr="20431D32">
        <w:rPr>
          <w:rFonts w:ascii="Arial" w:hAnsi="Arial" w:eastAsia="Arial" w:cs="Arial"/>
        </w:rPr>
        <w:t xml:space="preserve">ABREU, L. M. </w:t>
      </w:r>
      <w:r w:rsidRPr="00D20BE1">
        <w:rPr>
          <w:rFonts w:ascii="Arial" w:hAnsi="Arial" w:eastAsia="Arial" w:cs="Arial"/>
          <w:i/>
        </w:rPr>
        <w:t>et al</w:t>
      </w:r>
      <w:r w:rsidRPr="20431D32">
        <w:rPr>
          <w:rFonts w:ascii="Arial" w:hAnsi="Arial" w:eastAsia="Arial" w:cs="Arial"/>
        </w:rPr>
        <w:t xml:space="preserve">. Consumo de drogas e conhecimento sobre suas consequências entre os estudantes de odontologia. </w:t>
      </w:r>
      <w:r w:rsidRPr="003B29A6">
        <w:rPr>
          <w:rFonts w:ascii="Arial" w:hAnsi="Arial" w:eastAsia="Arial" w:cs="Arial"/>
          <w:b/>
        </w:rPr>
        <w:t>Research, Society and Development</w:t>
      </w:r>
      <w:r>
        <w:rPr>
          <w:rFonts w:ascii="Arial" w:hAnsi="Arial" w:eastAsia="Arial" w:cs="Arial"/>
        </w:rPr>
        <w:t xml:space="preserve">, v. 10, n. 10. 2021. Disponível em: </w:t>
      </w:r>
      <w:hyperlink w:history="1" r:id="rId10">
        <w:r w:rsidRPr="002756FB">
          <w:rPr>
            <w:rStyle w:val="Hyperlink"/>
            <w:rFonts w:ascii="Arial" w:hAnsi="Arial" w:eastAsia="Arial" w:cs="Arial"/>
            <w:color w:val="0000CC"/>
          </w:rPr>
          <w:t>https://www.researchgate.net/publication/353815922_Consumo_de_drogas_e_conhecimento_sobre_suas_consequencias_entre_os_estudantes_de_Odontologia?_share=1</w:t>
        </w:r>
      </w:hyperlink>
      <w:r w:rsidRPr="002756FB">
        <w:rPr>
          <w:rFonts w:ascii="Arial" w:hAnsi="Arial" w:eastAsia="Arial" w:cs="Arial"/>
          <w:color w:val="0000CC"/>
        </w:rPr>
        <w:t xml:space="preserve">. </w:t>
      </w:r>
      <w:r>
        <w:rPr>
          <w:rFonts w:ascii="Arial" w:hAnsi="Arial" w:eastAsia="Arial" w:cs="Arial"/>
        </w:rPr>
        <w:t xml:space="preserve">Acesso em: 12 set. 2025. </w:t>
      </w:r>
    </w:p>
    <w:p w:rsidR="002756FB" w:rsidP="0033427E" w:rsidRDefault="002756FB" w14:paraId="5E45BC27" w14:textId="77777777">
      <w:pPr>
        <w:spacing w:after="0" w:line="240" w:lineRule="auto"/>
        <w:rPr>
          <w:rFonts w:ascii="Arial" w:hAnsi="Arial" w:eastAsia="Arial" w:cs="Arial"/>
        </w:rPr>
      </w:pPr>
    </w:p>
    <w:p w:rsidR="00B201B9" w:rsidP="0033427E" w:rsidRDefault="00B201B9" w14:paraId="78287597" w14:textId="2A22FDB7">
      <w:pPr>
        <w:spacing w:after="0" w:line="240" w:lineRule="auto"/>
        <w:rPr>
          <w:rFonts w:ascii="Arial" w:hAnsi="Arial" w:eastAsia="Arial" w:cs="Arial"/>
        </w:rPr>
      </w:pPr>
      <w:r w:rsidRPr="762B3A67">
        <w:rPr>
          <w:rFonts w:ascii="Arial" w:hAnsi="Arial" w:eastAsia="Arial" w:cs="Arial"/>
        </w:rPr>
        <w:t xml:space="preserve">AGÊNCIA AIDS. </w:t>
      </w:r>
      <w:r w:rsidRPr="762B3A67">
        <w:rPr>
          <w:rFonts w:ascii="Arial" w:hAnsi="Arial" w:eastAsia="Arial" w:cs="Arial"/>
          <w:b/>
          <w:bCs/>
        </w:rPr>
        <w:t>Setembro Amarelo</w:t>
      </w:r>
      <w:r w:rsidR="00EA7AC0">
        <w:rPr>
          <w:rFonts w:ascii="Arial" w:hAnsi="Arial" w:eastAsia="Arial" w:cs="Arial"/>
        </w:rPr>
        <w:t>:S</w:t>
      </w:r>
      <w:r w:rsidRPr="762B3A67">
        <w:rPr>
          <w:rFonts w:ascii="Arial" w:hAnsi="Arial" w:eastAsia="Arial" w:cs="Arial"/>
        </w:rPr>
        <w:t xml:space="preserve">aiba a história por trás da escolha da cor para o mês de prevenção contra o suicídio. Disponível em: </w:t>
      </w:r>
      <w:hyperlink r:id="rId11">
        <w:r w:rsidRPr="00285CE3">
          <w:rPr>
            <w:rStyle w:val="Hyperlink"/>
            <w:rFonts w:ascii="Arial" w:hAnsi="Arial" w:eastAsia="Arial" w:cs="Arial"/>
            <w:color w:val="1104BC"/>
          </w:rPr>
          <w:t>https://agenciaaids.com.br/noticias/setembro-amarelo-saiba-a-historia-por-tras-da-escolha-da-cor-para-o-mes-de-prevencao-contra-o-suicidio/</w:t>
        </w:r>
      </w:hyperlink>
      <w:r w:rsidRPr="762B3A67">
        <w:rPr>
          <w:rFonts w:ascii="Arial" w:hAnsi="Arial" w:eastAsia="Arial" w:cs="Arial"/>
        </w:rPr>
        <w:t>. Acesso em: 01 nov. 2025</w:t>
      </w:r>
      <w:r>
        <w:rPr>
          <w:rFonts w:ascii="Arial" w:hAnsi="Arial" w:eastAsia="Arial" w:cs="Arial"/>
        </w:rPr>
        <w:t>.</w:t>
      </w:r>
    </w:p>
    <w:p w:rsidR="00B201B9" w:rsidP="0033427E" w:rsidRDefault="00B201B9" w14:paraId="401181F5" w14:textId="77777777">
      <w:pPr>
        <w:spacing w:after="0" w:line="240" w:lineRule="auto"/>
        <w:rPr>
          <w:rFonts w:ascii="Arial" w:hAnsi="Arial" w:eastAsia="Arial" w:cs="Arial"/>
        </w:rPr>
      </w:pPr>
    </w:p>
    <w:p w:rsidR="002756FB" w:rsidP="0033427E" w:rsidRDefault="002756FB" w14:paraId="680CBDC9" w14:textId="433414DF">
      <w:pPr>
        <w:spacing w:after="0" w:line="240" w:lineRule="auto"/>
        <w:rPr>
          <w:rFonts w:ascii="Arial" w:hAnsi="Arial" w:eastAsia="Arial" w:cs="Arial"/>
          <w:color w:val="00B0F0"/>
        </w:rPr>
      </w:pPr>
      <w:r w:rsidRPr="00C578B5">
        <w:rPr>
          <w:rFonts w:ascii="Arial" w:hAnsi="Arial" w:eastAsia="Arial" w:cs="Arial"/>
        </w:rPr>
        <w:t xml:space="preserve">ALMEIDA, Julya Myrele Rosendo de Souza; SILVA, Lara Jordana Lima da; OLIVEIRA, Laura Santos de; REIS, Rosemeire. </w:t>
      </w:r>
      <w:r w:rsidRPr="00C578B5">
        <w:rPr>
          <w:rFonts w:ascii="Arial" w:hAnsi="Arial" w:eastAsia="Arial" w:cs="Arial"/>
          <w:b/>
          <w:iCs/>
        </w:rPr>
        <w:t>Os desafios da dupla jornada encarada pelo/a trabalhador/a-estudante e o/a estudante-trabalhador/a: análise de artigos</w:t>
      </w:r>
      <w:r w:rsidRPr="00C578B5">
        <w:rPr>
          <w:rFonts w:ascii="Arial" w:hAnsi="Arial" w:eastAsia="Arial" w:cs="Arial"/>
          <w:b/>
        </w:rPr>
        <w:t>.</w:t>
      </w:r>
      <w:r w:rsidRPr="00C578B5">
        <w:rPr>
          <w:rFonts w:ascii="Arial" w:hAnsi="Arial" w:eastAsia="Arial" w:cs="Arial"/>
        </w:rPr>
        <w:t xml:space="preserve"> In: CASTRO, Paula Almeida de; PEREIRA, Ana Maria Sotero (orgs.). Movimentos Sociais, Sujeitos e Processos Educativos, vol. 2. Campina Grande: Realize Eventos Científicos &amp; Editora, 2024. p. 233–252. Disponível em </w:t>
      </w:r>
      <w:hyperlink r:id="rId12">
        <w:r w:rsidRPr="002756FB">
          <w:rPr>
            <w:rFonts w:ascii="Arial" w:hAnsi="Arial" w:eastAsia="Arial" w:cs="Arial"/>
            <w:color w:val="0000CC"/>
            <w:u w:val="single"/>
          </w:rPr>
          <w:t>https://editorarealize.com.br/artigo/visualizar/106015</w:t>
        </w:r>
      </w:hyperlink>
      <w:r w:rsidRPr="00C578B5">
        <w:rPr>
          <w:rFonts w:ascii="Arial" w:hAnsi="Arial" w:eastAsia="Arial" w:cs="Arial"/>
          <w:color w:val="0000CC"/>
        </w:rPr>
        <w:t xml:space="preserve">. </w:t>
      </w:r>
      <w:r w:rsidRPr="00C578B5">
        <w:rPr>
          <w:rFonts w:ascii="Arial" w:hAnsi="Arial" w:eastAsia="Arial" w:cs="Arial"/>
          <w:color w:val="00B0F0"/>
        </w:rPr>
        <w:t xml:space="preserve"> </w:t>
      </w:r>
      <w:r w:rsidRPr="00C578B5">
        <w:rPr>
          <w:rFonts w:ascii="Arial" w:hAnsi="Arial" w:eastAsia="Arial" w:cs="Arial"/>
        </w:rPr>
        <w:t xml:space="preserve">Acesso em: 30 </w:t>
      </w:r>
      <w:r>
        <w:rPr>
          <w:rFonts w:ascii="Arial" w:hAnsi="Arial" w:eastAsia="Arial" w:cs="Arial"/>
        </w:rPr>
        <w:t>ago</w:t>
      </w:r>
      <w:r w:rsidRPr="00C578B5">
        <w:rPr>
          <w:rFonts w:ascii="Arial" w:hAnsi="Arial" w:eastAsia="Arial" w:cs="Arial"/>
        </w:rPr>
        <w:t xml:space="preserve"> 2025.</w:t>
      </w:r>
    </w:p>
    <w:p w:rsidRPr="00C578B5" w:rsidR="002756FB" w:rsidP="0033427E" w:rsidRDefault="002756FB" w14:paraId="34500B1F" w14:textId="77777777">
      <w:pPr>
        <w:spacing w:after="0" w:line="240" w:lineRule="auto"/>
        <w:rPr>
          <w:rFonts w:ascii="Arial" w:hAnsi="Arial" w:eastAsia="Arial" w:cs="Arial"/>
          <w:color w:val="00B0F0"/>
        </w:rPr>
      </w:pPr>
    </w:p>
    <w:p w:rsidRPr="00C578B5" w:rsidR="002756FB" w:rsidP="0033427E" w:rsidRDefault="002756FB" w14:paraId="4BD9C680" w14:textId="2ACB790C">
      <w:pPr>
        <w:spacing w:after="0" w:line="240" w:lineRule="auto"/>
        <w:rPr>
          <w:rFonts w:ascii="Arial" w:hAnsi="Arial" w:eastAsia="Arial" w:cs="Arial"/>
        </w:rPr>
      </w:pPr>
      <w:r w:rsidRPr="00C578B5">
        <w:rPr>
          <w:rFonts w:ascii="Arial" w:hAnsi="Arial" w:eastAsia="Arial" w:cs="Arial"/>
        </w:rPr>
        <w:t>ALMEIDA, L</w:t>
      </w:r>
      <w:r w:rsidRPr="002756FB">
        <w:rPr>
          <w:rFonts w:ascii="Arial" w:hAnsi="Arial" w:eastAsia="Arial" w:cs="Arial"/>
        </w:rPr>
        <w:t>eandro</w:t>
      </w:r>
      <w:r w:rsidRPr="00C578B5">
        <w:rPr>
          <w:rFonts w:ascii="Arial" w:hAnsi="Arial" w:eastAsia="Arial" w:cs="Arial"/>
        </w:rPr>
        <w:t xml:space="preserve"> S.; SOARES, A</w:t>
      </w:r>
      <w:r w:rsidRPr="002756FB">
        <w:rPr>
          <w:rFonts w:ascii="Arial" w:hAnsi="Arial" w:eastAsia="Arial" w:cs="Arial"/>
        </w:rPr>
        <w:t>na</w:t>
      </w:r>
      <w:r w:rsidRPr="00C578B5">
        <w:rPr>
          <w:rFonts w:ascii="Arial" w:hAnsi="Arial" w:eastAsia="Arial" w:cs="Arial"/>
        </w:rPr>
        <w:t xml:space="preserve"> P</w:t>
      </w:r>
      <w:r w:rsidRPr="002756FB">
        <w:rPr>
          <w:rFonts w:ascii="Arial" w:hAnsi="Arial" w:eastAsia="Arial" w:cs="Arial"/>
        </w:rPr>
        <w:t>aula C.; FERREIRA</w:t>
      </w:r>
      <w:r>
        <w:rPr>
          <w:rFonts w:ascii="Arial" w:hAnsi="Arial" w:eastAsia="Arial" w:cs="Arial"/>
        </w:rPr>
        <w:t>, Joaquim</w:t>
      </w:r>
      <w:r w:rsidRPr="00C578B5">
        <w:rPr>
          <w:rFonts w:ascii="Arial" w:hAnsi="Arial" w:eastAsia="Arial" w:cs="Arial"/>
        </w:rPr>
        <w:t xml:space="preserve"> A</w:t>
      </w:r>
      <w:r>
        <w:rPr>
          <w:rFonts w:ascii="Arial" w:hAnsi="Arial" w:eastAsia="Arial" w:cs="Arial"/>
        </w:rPr>
        <w:t>rmando</w:t>
      </w:r>
      <w:r w:rsidRPr="00C578B5">
        <w:rPr>
          <w:rFonts w:ascii="Arial" w:hAnsi="Arial" w:eastAsia="Arial" w:cs="Arial"/>
        </w:rPr>
        <w:t xml:space="preserve">. Questionário de Vivências Académicas (QVA-r): Avaliação do ajustamento dos estudantes universitários. </w:t>
      </w:r>
      <w:r w:rsidRPr="00C578B5">
        <w:rPr>
          <w:rFonts w:ascii="Arial" w:hAnsi="Arial" w:eastAsia="Arial" w:cs="Arial"/>
          <w:b/>
          <w:bCs/>
        </w:rPr>
        <w:t>Avaliação Psicológica</w:t>
      </w:r>
      <w:r w:rsidRPr="00C578B5">
        <w:rPr>
          <w:rFonts w:ascii="Arial" w:hAnsi="Arial" w:eastAsia="Arial" w:cs="Arial"/>
        </w:rPr>
        <w:t xml:space="preserve">, [S.l.], v. 1, n. 1, p. 81-93, 2002. Disponível em: </w:t>
      </w:r>
      <w:hyperlink w:history="1" r:id="rId13">
        <w:r w:rsidRPr="002756FB">
          <w:rPr>
            <w:rFonts w:ascii="Arial" w:hAnsi="Arial" w:eastAsia="Arial" w:cs="Arial"/>
            <w:color w:val="0000CC"/>
            <w:u w:val="single"/>
          </w:rPr>
          <w:t>https://hdl.handle.net/1822/12074</w:t>
        </w:r>
      </w:hyperlink>
      <w:r w:rsidRPr="00C578B5">
        <w:rPr>
          <w:rFonts w:ascii="Arial" w:hAnsi="Arial" w:eastAsia="Arial" w:cs="Arial"/>
          <w:color w:val="0000CC"/>
        </w:rPr>
        <w:t xml:space="preserve">. </w:t>
      </w:r>
      <w:r w:rsidRPr="00C578B5">
        <w:rPr>
          <w:rFonts w:ascii="Arial" w:hAnsi="Arial" w:eastAsia="Arial" w:cs="Arial"/>
        </w:rPr>
        <w:t>Acesso em: 25 ago. 2025.</w:t>
      </w:r>
    </w:p>
    <w:p w:rsidRPr="007E4A56" w:rsidR="002756FB" w:rsidP="0033427E" w:rsidRDefault="002756FB" w14:paraId="7CA0E75A" w14:textId="77777777">
      <w:pPr>
        <w:spacing w:before="240" w:after="240"/>
        <w:rPr>
          <w:rFonts w:ascii="Arial" w:hAnsi="Arial" w:eastAsia="Arial" w:cs="Arial"/>
        </w:rPr>
      </w:pPr>
      <w:r w:rsidRPr="007E4A56">
        <w:rPr>
          <w:rFonts w:ascii="Arial" w:hAnsi="Arial" w:eastAsia="Arial" w:cs="Arial"/>
          <w:bCs/>
        </w:rPr>
        <w:t>ALMEIDA, Ney Luiz Teixeira de.</w:t>
      </w:r>
      <w:r w:rsidRPr="007E4A56">
        <w:rPr>
          <w:rFonts w:ascii="Arial" w:hAnsi="Arial" w:eastAsia="Arial" w:cs="Arial"/>
        </w:rPr>
        <w:t xml:space="preserve"> </w:t>
      </w:r>
      <w:r w:rsidRPr="007E4A56">
        <w:rPr>
          <w:rFonts w:ascii="Arial" w:hAnsi="Arial" w:eastAsia="Arial" w:cs="Arial"/>
          <w:b/>
          <w:iCs/>
        </w:rPr>
        <w:t>O Serviço Social na Educação: novas perspectivas sócio-ocupacionais.</w:t>
      </w:r>
      <w:r w:rsidRPr="007E4A56">
        <w:rPr>
          <w:rFonts w:ascii="Arial" w:hAnsi="Arial" w:eastAsia="Arial" w:cs="Arial"/>
        </w:rPr>
        <w:t xml:space="preserve"> Belo Horizonte: CRESS-MG, 2007.</w:t>
      </w:r>
      <w:r>
        <w:rPr>
          <w:rFonts w:ascii="Arial" w:hAnsi="Arial" w:eastAsia="Arial" w:cs="Arial"/>
        </w:rPr>
        <w:t xml:space="preserve"> Disponível em: </w:t>
      </w:r>
      <w:hyperlink w:history="1" r:id="rId14">
        <w:r w:rsidRPr="002756FB">
          <w:rPr>
            <w:rStyle w:val="Hyperlink"/>
            <w:rFonts w:ascii="Arial" w:hAnsi="Arial" w:eastAsia="Arial" w:cs="Arial"/>
            <w:color w:val="0000CC"/>
          </w:rPr>
          <w:t>https://necad.paginas.ufsc.br/files/2012/07/O_Servico_Social_na_Educacao_perspectivas_socio_ocupacionais1.pdf</w:t>
        </w:r>
      </w:hyperlink>
      <w:r w:rsidRPr="002756FB">
        <w:rPr>
          <w:rFonts w:ascii="Arial" w:hAnsi="Arial" w:eastAsia="Arial" w:cs="Arial"/>
          <w:color w:val="0000CC"/>
        </w:rPr>
        <w:t>.</w:t>
      </w:r>
      <w:r>
        <w:rPr>
          <w:rFonts w:ascii="Arial" w:hAnsi="Arial" w:eastAsia="Arial" w:cs="Arial"/>
        </w:rPr>
        <w:t xml:space="preserve"> Acesso em: 20 out. 2025. </w:t>
      </w:r>
    </w:p>
    <w:p w:rsidRPr="0086198B" w:rsidR="002756FB" w:rsidP="0033427E" w:rsidRDefault="002756FB" w14:paraId="43D85325" w14:textId="77777777">
      <w:pPr>
        <w:spacing w:before="240" w:after="240"/>
        <w:rPr>
          <w:rFonts w:ascii="Arial" w:hAnsi="Arial" w:eastAsia="Arial" w:cs="Arial"/>
          <w:color w:val="000000" w:themeColor="text1"/>
        </w:rPr>
      </w:pPr>
      <w:r w:rsidRPr="0086198B">
        <w:rPr>
          <w:rFonts w:ascii="Arial" w:hAnsi="Arial" w:eastAsia="Arial" w:cs="Arial"/>
          <w:color w:val="000000" w:themeColor="text1"/>
        </w:rPr>
        <w:t xml:space="preserve">ALMEIDA, Silvio Luiz de. </w:t>
      </w:r>
      <w:r w:rsidRPr="00234FCA">
        <w:rPr>
          <w:rFonts w:ascii="Arial" w:hAnsi="Arial" w:eastAsia="Arial" w:cs="Arial"/>
          <w:b/>
          <w:color w:val="000000" w:themeColor="text1"/>
        </w:rPr>
        <w:t>Racismo estrutural</w:t>
      </w:r>
      <w:r w:rsidRPr="0086198B">
        <w:rPr>
          <w:rFonts w:ascii="Arial" w:hAnsi="Arial" w:eastAsia="Arial" w:cs="Arial"/>
          <w:color w:val="000000" w:themeColor="text1"/>
        </w:rPr>
        <w:t>. São Paulo: Pólen, 2019.</w:t>
      </w:r>
    </w:p>
    <w:p w:rsidRPr="00C578B5" w:rsidR="002756FB" w:rsidP="0033427E" w:rsidRDefault="002756FB" w14:paraId="0FE21A7E" w14:textId="77777777">
      <w:pPr>
        <w:spacing w:after="0" w:line="240" w:lineRule="auto"/>
        <w:rPr>
          <w:rFonts w:ascii="Arial" w:hAnsi="Arial" w:eastAsia="Arial" w:cs="Arial"/>
        </w:rPr>
      </w:pPr>
      <w:r w:rsidRPr="00C578B5">
        <w:rPr>
          <w:rFonts w:ascii="Arial" w:hAnsi="Arial" w:eastAsia="Arial" w:cs="Arial"/>
        </w:rPr>
        <w:t xml:space="preserve">ALVARENGA, Élvia Cláudia de. </w:t>
      </w:r>
      <w:r w:rsidRPr="00C578B5">
        <w:rPr>
          <w:rFonts w:ascii="Arial" w:hAnsi="Arial" w:eastAsia="Arial" w:cs="Arial"/>
          <w:b/>
          <w:bCs/>
        </w:rPr>
        <w:t>O estudante cotista e o processo de adaptação na Universidade Estadual do Norte Fluminense Darcy Ribeiro-UENF</w:t>
      </w:r>
      <w:r w:rsidRPr="00C578B5">
        <w:rPr>
          <w:rFonts w:ascii="Arial" w:hAnsi="Arial" w:eastAsia="Arial" w:cs="Arial"/>
        </w:rPr>
        <w:t xml:space="preserve">: desafios e perspectivas. 2015. Monografia (Trabalho de Conclusão de Curso em Administração </w:t>
      </w:r>
      <w:r w:rsidRPr="00C578B5">
        <w:rPr>
          <w:rFonts w:ascii="Arial" w:hAnsi="Arial" w:eastAsia="Arial" w:cs="Arial"/>
        </w:rPr>
        <w:lastRenderedPageBreak/>
        <w:t xml:space="preserve">Pública) – Universidade Estadual do Norte Fluminense Darcy Ribeiro, Campos dos Goytacazes, 2015. Disponível em: </w:t>
      </w:r>
      <w:hyperlink r:id="rId15">
        <w:r w:rsidRPr="002756FB">
          <w:rPr>
            <w:rFonts w:ascii="Arial" w:hAnsi="Arial" w:eastAsia="Arial" w:cs="Arial"/>
            <w:color w:val="0000CC"/>
            <w:u w:val="single"/>
          </w:rPr>
          <w:t>https://uenf.br/graduacao/administracao-publica/wp-content/uploads/sites/4/2016/03/MONOGRAFIA-ELVIA-</w:t>
        </w:r>
        <w:r w:rsidRPr="00C578B5">
          <w:rPr>
            <w:rFonts w:ascii="Arial" w:hAnsi="Arial" w:eastAsia="Arial" w:cs="Arial"/>
            <w:u w:val="single"/>
          </w:rPr>
          <w:t>ALVARENGA.pdf</w:t>
        </w:r>
      </w:hyperlink>
      <w:r w:rsidRPr="00C578B5">
        <w:rPr>
          <w:rFonts w:ascii="Arial" w:hAnsi="Arial" w:eastAsia="Arial" w:cs="Arial"/>
        </w:rPr>
        <w:t>. Acesso em: 23 ago. 2025.</w:t>
      </w:r>
    </w:p>
    <w:p w:rsidRPr="007E4A56" w:rsidR="002756FB" w:rsidP="0033427E" w:rsidRDefault="002756FB" w14:paraId="701EFEB4" w14:textId="77777777">
      <w:pPr>
        <w:spacing w:before="240" w:after="240"/>
        <w:rPr>
          <w:rFonts w:ascii="Arial" w:hAnsi="Arial" w:eastAsia="Arial" w:cs="Arial"/>
        </w:rPr>
      </w:pPr>
      <w:r w:rsidRPr="007E4A56">
        <w:rPr>
          <w:rFonts w:ascii="Arial" w:hAnsi="Arial" w:eastAsia="Arial" w:cs="Arial"/>
          <w:bCs/>
        </w:rPr>
        <w:t>ANDRADE, Francisca Rejane Bezerra; ARAÚJO, Helena de Lima Marinho Rodrigues (orgs.).</w:t>
      </w:r>
      <w:r w:rsidRPr="007E4A56">
        <w:rPr>
          <w:rFonts w:ascii="Arial" w:hAnsi="Arial" w:eastAsia="Arial" w:cs="Arial"/>
        </w:rPr>
        <w:t xml:space="preserve"> </w:t>
      </w:r>
      <w:r w:rsidRPr="00A2248E">
        <w:rPr>
          <w:rFonts w:ascii="Arial" w:hAnsi="Arial" w:eastAsia="Arial" w:cs="Arial"/>
          <w:b/>
          <w:iCs/>
        </w:rPr>
        <w:t>Educação e Serviço Social: debates contemporâneos</w:t>
      </w:r>
      <w:r w:rsidRPr="007E4A56">
        <w:rPr>
          <w:rFonts w:ascii="Arial" w:hAnsi="Arial" w:eastAsia="Arial" w:cs="Arial"/>
          <w:i/>
          <w:iCs/>
        </w:rPr>
        <w:t>.</w:t>
      </w:r>
      <w:r w:rsidRPr="007E4A56">
        <w:rPr>
          <w:rFonts w:ascii="Arial" w:hAnsi="Arial" w:eastAsia="Arial" w:cs="Arial"/>
        </w:rPr>
        <w:t xml:space="preserve"> Fortaleza: EdUECE, 2025.</w:t>
      </w:r>
    </w:p>
    <w:p w:rsidR="002756FB" w:rsidP="0033427E" w:rsidRDefault="002756FB" w14:paraId="701E42AA" w14:textId="433F94CA">
      <w:pPr>
        <w:spacing w:after="0" w:line="240" w:lineRule="auto"/>
        <w:rPr>
          <w:rFonts w:ascii="Arial" w:hAnsi="Arial" w:eastAsia="Arial" w:cs="Arial"/>
        </w:rPr>
      </w:pPr>
      <w:r w:rsidRPr="00C578B5">
        <w:rPr>
          <w:rFonts w:ascii="Arial" w:hAnsi="Arial" w:eastAsia="Arial" w:cs="Arial"/>
        </w:rPr>
        <w:t>ARIÑO, D</w:t>
      </w:r>
      <w:r w:rsidRPr="002756FB">
        <w:rPr>
          <w:rFonts w:ascii="Arial" w:hAnsi="Arial" w:eastAsia="Arial" w:cs="Arial"/>
        </w:rPr>
        <w:t>aniela</w:t>
      </w:r>
      <w:r w:rsidRPr="00C578B5">
        <w:rPr>
          <w:rFonts w:ascii="Arial" w:hAnsi="Arial" w:eastAsia="Arial" w:cs="Arial"/>
        </w:rPr>
        <w:t xml:space="preserve"> O</w:t>
      </w:r>
      <w:r w:rsidRPr="002756FB">
        <w:rPr>
          <w:rFonts w:ascii="Arial" w:hAnsi="Arial" w:eastAsia="Arial" w:cs="Arial"/>
        </w:rPr>
        <w:t>rnellas</w:t>
      </w:r>
      <w:r w:rsidRPr="00C578B5">
        <w:rPr>
          <w:rFonts w:ascii="Arial" w:hAnsi="Arial" w:eastAsia="Arial" w:cs="Arial"/>
        </w:rPr>
        <w:t xml:space="preserve">; BARDAGI, </w:t>
      </w:r>
      <w:r w:rsidRPr="002756FB">
        <w:rPr>
          <w:rFonts w:ascii="Arial" w:hAnsi="Arial" w:cs="Arial"/>
          <w:bCs/>
          <w:color w:val="000000"/>
          <w:shd w:val="clear" w:color="auto" w:fill="FFFFFF"/>
        </w:rPr>
        <w:t>Marúcia Patta</w:t>
      </w:r>
      <w:r w:rsidRPr="00C578B5">
        <w:rPr>
          <w:rFonts w:ascii="Arial" w:hAnsi="Arial" w:eastAsia="Arial" w:cs="Arial"/>
        </w:rPr>
        <w:t xml:space="preserve">. Relação entre Fatores Acadêmicos e a Saúde Mental de Estudantes Universitários. </w:t>
      </w:r>
      <w:r w:rsidRPr="00C578B5">
        <w:rPr>
          <w:rFonts w:ascii="Arial" w:hAnsi="Arial" w:eastAsia="Arial" w:cs="Arial"/>
          <w:b/>
          <w:bCs/>
        </w:rPr>
        <w:t>Psicologia: Pesquisa &amp; Trânsitos</w:t>
      </w:r>
      <w:r w:rsidRPr="00C578B5">
        <w:rPr>
          <w:rFonts w:ascii="Arial" w:hAnsi="Arial" w:eastAsia="Arial" w:cs="Arial"/>
        </w:rPr>
        <w:t xml:space="preserve">, [S.l.], v. 11, n. 3, p. 44-59, 2018. Disponível em: </w:t>
      </w:r>
      <w:hyperlink r:id="rId16">
        <w:r w:rsidRPr="002756FB">
          <w:rPr>
            <w:rFonts w:ascii="Arial" w:hAnsi="Arial" w:eastAsia="Arial" w:cs="Arial"/>
            <w:color w:val="0000CC"/>
            <w:u w:val="single"/>
          </w:rPr>
          <w:t>https://pepsic.bvsalud.org/scielo.php?script=sci_arttext&amp;pid=S1982-12472018000300005</w:t>
        </w:r>
      </w:hyperlink>
      <w:r w:rsidRPr="00C578B5">
        <w:rPr>
          <w:rFonts w:ascii="Arial" w:hAnsi="Arial" w:eastAsia="Arial" w:cs="Arial"/>
          <w:color w:val="0000CC"/>
        </w:rPr>
        <w:t xml:space="preserve">. </w:t>
      </w:r>
      <w:r w:rsidRPr="00C578B5">
        <w:rPr>
          <w:rFonts w:ascii="Arial" w:hAnsi="Arial" w:eastAsia="Arial" w:cs="Arial"/>
        </w:rPr>
        <w:t>Acesso em: 30 ago. 2025.</w:t>
      </w:r>
    </w:p>
    <w:p w:rsidRPr="00C578B5" w:rsidR="00875AAD" w:rsidP="0033427E" w:rsidRDefault="00875AAD" w14:paraId="507F4088" w14:textId="77777777">
      <w:pPr>
        <w:spacing w:after="0" w:line="240" w:lineRule="auto"/>
        <w:rPr>
          <w:rFonts w:ascii="Arial" w:hAnsi="Arial" w:eastAsia="Arial" w:cs="Arial"/>
        </w:rPr>
      </w:pPr>
    </w:p>
    <w:p w:rsidRPr="00C578B5" w:rsidR="002756FB" w:rsidP="0033427E" w:rsidRDefault="002756FB" w14:paraId="53F05696" w14:textId="77777777">
      <w:pPr>
        <w:autoSpaceDE w:val="0"/>
        <w:autoSpaceDN w:val="0"/>
        <w:adjustRightInd w:val="0"/>
        <w:spacing w:after="0" w:line="240" w:lineRule="auto"/>
        <w:rPr>
          <w:rFonts w:ascii="Arial" w:hAnsi="Arial" w:cs="Arial"/>
        </w:rPr>
      </w:pPr>
      <w:r w:rsidRPr="00C578B5">
        <w:rPr>
          <w:rFonts w:ascii="Arial" w:hAnsi="Arial" w:cs="Arial"/>
        </w:rPr>
        <w:t xml:space="preserve">ARRUDA, Jessica Ribeiro. </w:t>
      </w:r>
      <w:r w:rsidRPr="00C578B5">
        <w:rPr>
          <w:rFonts w:ascii="Arial" w:hAnsi="Arial" w:cs="Arial"/>
          <w:b/>
        </w:rPr>
        <w:t>Persistentes dificuldades enfrentadas por estudantes negros para acesso e permanência na Universidade</w:t>
      </w:r>
      <w:r w:rsidRPr="00C578B5">
        <w:rPr>
          <w:rFonts w:ascii="Arial" w:hAnsi="Arial" w:cs="Arial"/>
        </w:rPr>
        <w:t>. Trabalho de conclusão de curso (Graduação em Serviço Social). Universidade Federal Rural do Rio de Janeiro. Seropédica- RJ, 2024.</w:t>
      </w:r>
    </w:p>
    <w:p w:rsidR="002756FB" w:rsidP="0033427E" w:rsidRDefault="002756FB" w14:paraId="4636A8CF" w14:textId="42FFB1DC">
      <w:pPr>
        <w:spacing w:before="240" w:after="240"/>
        <w:rPr>
          <w:rFonts w:ascii="Arial" w:hAnsi="Arial" w:eastAsia="Arial" w:cs="Arial"/>
          <w:color w:val="FF0000"/>
        </w:rPr>
      </w:pPr>
      <w:r w:rsidRPr="20431D32">
        <w:rPr>
          <w:rFonts w:ascii="Arial" w:hAnsi="Arial" w:eastAsia="Arial" w:cs="Arial"/>
        </w:rPr>
        <w:t xml:space="preserve">BARROS, Rebeca Neri de; PEIXOTO, Adriano de Lemos Alves. Integração ao ensino superior e saúde mental: um estudo em uma universidade pública federal brasileira. </w:t>
      </w:r>
      <w:r w:rsidRPr="006B58ED">
        <w:rPr>
          <w:rFonts w:ascii="Arial" w:hAnsi="Arial" w:eastAsia="Arial" w:cs="Arial"/>
          <w:b/>
          <w:iCs/>
        </w:rPr>
        <w:t>Avaliação</w:t>
      </w:r>
      <w:r w:rsidRPr="006B58ED">
        <w:rPr>
          <w:rFonts w:ascii="Arial" w:hAnsi="Arial" w:eastAsia="Arial" w:cs="Arial"/>
          <w:b/>
        </w:rPr>
        <w:t>,</w:t>
      </w:r>
      <w:r w:rsidRPr="20431D32">
        <w:rPr>
          <w:rFonts w:ascii="Arial" w:hAnsi="Arial" w:eastAsia="Arial" w:cs="Arial"/>
        </w:rPr>
        <w:t xml:space="preserve"> Campinas; Sorocaba, v. 27, n. 3, p. 609-631, dez. 2022. DOI: Disponível em:</w:t>
      </w:r>
      <w:r>
        <w:rPr>
          <w:rFonts w:ascii="Arial" w:hAnsi="Arial" w:eastAsia="Arial" w:cs="Arial"/>
        </w:rPr>
        <w:t xml:space="preserve"> </w:t>
      </w:r>
      <w:hyperlink w:history="1" r:id="rId17">
        <w:r w:rsidRPr="009343E6" w:rsidR="009343E6">
          <w:rPr>
            <w:rStyle w:val="Hyperlink"/>
            <w:rFonts w:ascii="Arial" w:hAnsi="Arial" w:eastAsia="Arial" w:cs="Arial"/>
            <w:color w:val="0000CC"/>
          </w:rPr>
          <w:t>https://doi.org/10.1590/S1414-40772022000300012</w:t>
        </w:r>
      </w:hyperlink>
      <w:r w:rsidRPr="009343E6" w:rsidR="009343E6">
        <w:rPr>
          <w:rFonts w:ascii="Arial" w:hAnsi="Arial" w:eastAsia="Arial" w:cs="Arial"/>
          <w:color w:val="0000CC"/>
        </w:rPr>
        <w:t xml:space="preserve"> </w:t>
      </w:r>
      <w:r w:rsidRPr="009343E6">
        <w:rPr>
          <w:rFonts w:ascii="Arial" w:hAnsi="Arial" w:eastAsia="Arial" w:cs="Arial"/>
          <w:color w:val="0000CC"/>
        </w:rPr>
        <w:t>.</w:t>
      </w:r>
      <w:r w:rsidRPr="20431D32">
        <w:rPr>
          <w:rFonts w:ascii="Arial" w:hAnsi="Arial" w:eastAsia="Arial" w:cs="Arial"/>
        </w:rPr>
        <w:t xml:space="preserve"> </w:t>
      </w:r>
      <w:r>
        <w:rPr>
          <w:rFonts w:ascii="Arial" w:hAnsi="Arial" w:eastAsia="Arial" w:cs="Arial"/>
        </w:rPr>
        <w:t xml:space="preserve"> </w:t>
      </w:r>
      <w:r w:rsidRPr="20431D32">
        <w:rPr>
          <w:rFonts w:ascii="Arial" w:hAnsi="Arial" w:eastAsia="Arial" w:cs="Arial"/>
        </w:rPr>
        <w:t>Acesso em: 22 abr. 2025.</w:t>
      </w:r>
      <w:r w:rsidRPr="20431D32">
        <w:rPr>
          <w:rFonts w:ascii="Arial" w:hAnsi="Arial" w:eastAsia="Arial" w:cs="Arial"/>
          <w:color w:val="FF0000"/>
        </w:rPr>
        <w:t xml:space="preserve"> </w:t>
      </w:r>
    </w:p>
    <w:p w:rsidRPr="002756FB" w:rsidR="002756FB" w:rsidP="0033427E" w:rsidRDefault="002756FB" w14:paraId="39F6F1C1" w14:textId="047E62B4">
      <w:pPr>
        <w:spacing w:after="0" w:line="240" w:lineRule="auto"/>
        <w:rPr>
          <w:rFonts w:ascii="Arial" w:hAnsi="Arial" w:eastAsia="Arial" w:cs="Arial"/>
        </w:rPr>
      </w:pPr>
      <w:r w:rsidRPr="00C578B5">
        <w:rPr>
          <w:rFonts w:ascii="Arial" w:hAnsi="Arial" w:eastAsia="Arial" w:cs="Arial"/>
        </w:rPr>
        <w:t xml:space="preserve">BARROS, Rebeca Neri de; PEIXOTO, Adriano de Lemos Alves. </w:t>
      </w:r>
      <w:r w:rsidRPr="00C578B5">
        <w:rPr>
          <w:rFonts w:ascii="Arial" w:hAnsi="Arial" w:eastAsia="Arial" w:cs="Arial"/>
          <w:iCs/>
        </w:rPr>
        <w:t>Saúde Mental e Cotas: um Estudo Comparativo entre Estudantes Universitários no Brasil</w:t>
      </w:r>
      <w:r w:rsidRPr="00C578B5">
        <w:rPr>
          <w:rFonts w:ascii="Arial" w:hAnsi="Arial" w:eastAsia="Arial" w:cs="Arial"/>
        </w:rPr>
        <w:t xml:space="preserve">. </w:t>
      </w:r>
      <w:r w:rsidRPr="00C578B5">
        <w:rPr>
          <w:rFonts w:ascii="Arial" w:hAnsi="Arial" w:eastAsia="Arial" w:cs="Arial"/>
          <w:b/>
          <w:bCs/>
        </w:rPr>
        <w:t>Psicologia: Ciência e Profissão</w:t>
      </w:r>
      <w:r w:rsidRPr="00C578B5">
        <w:rPr>
          <w:rFonts w:ascii="Arial" w:hAnsi="Arial" w:eastAsia="Arial" w:cs="Arial"/>
        </w:rPr>
        <w:t xml:space="preserve">, [S.l.], v. 43, e255410, p. 1–16, 2023. Disponível em: </w:t>
      </w:r>
      <w:hyperlink r:id="rId18">
        <w:r w:rsidRPr="002756FB">
          <w:rPr>
            <w:rFonts w:ascii="Arial" w:hAnsi="Arial" w:eastAsia="Arial" w:cs="Arial"/>
            <w:color w:val="0000CC"/>
            <w:u w:val="single"/>
          </w:rPr>
          <w:t>https://www.scielo.br/j/pcp/a/dkMcCNqbqhJtF4QyFLm4Lfv/?format=pdf&amp;lang=pt</w:t>
        </w:r>
      </w:hyperlink>
      <w:r w:rsidRPr="00C578B5">
        <w:rPr>
          <w:rFonts w:ascii="Arial" w:hAnsi="Arial" w:eastAsia="Arial" w:cs="Arial"/>
          <w:color w:val="0000CC"/>
        </w:rPr>
        <w:t>.</w:t>
      </w:r>
      <w:r w:rsidRPr="00C578B5">
        <w:rPr>
          <w:rFonts w:ascii="Arial" w:hAnsi="Arial" w:eastAsia="Arial" w:cs="Arial"/>
        </w:rPr>
        <w:t xml:space="preserve"> Acesso em 17 ago. 2025.</w:t>
      </w:r>
    </w:p>
    <w:p w:rsidRPr="00C578B5" w:rsidR="002756FB" w:rsidP="0033427E" w:rsidRDefault="002756FB" w14:paraId="43446C92" w14:textId="77777777">
      <w:pPr>
        <w:spacing w:after="0" w:line="240" w:lineRule="auto"/>
        <w:rPr>
          <w:rFonts w:ascii="Arial" w:hAnsi="Arial" w:eastAsia="Arial" w:cs="Arial"/>
          <w:color w:val="00B0F0"/>
        </w:rPr>
      </w:pPr>
    </w:p>
    <w:p w:rsidRPr="00C578B5" w:rsidR="002756FB" w:rsidP="0033427E" w:rsidRDefault="002756FB" w14:paraId="51A549CF" w14:textId="38734E28">
      <w:pPr>
        <w:spacing w:after="0" w:line="240" w:lineRule="auto"/>
        <w:rPr>
          <w:rFonts w:ascii="Arial" w:hAnsi="Arial" w:eastAsia="Arial" w:cs="Arial"/>
        </w:rPr>
      </w:pPr>
      <w:r w:rsidRPr="00C578B5">
        <w:rPr>
          <w:rFonts w:ascii="Arial" w:hAnsi="Arial" w:eastAsia="Arial" w:cs="Arial"/>
        </w:rPr>
        <w:t>BASTOS, T</w:t>
      </w:r>
      <w:r w:rsidRPr="009343E6" w:rsidR="009343E6">
        <w:rPr>
          <w:rFonts w:ascii="Arial" w:hAnsi="Arial" w:eastAsia="Arial" w:cs="Arial"/>
        </w:rPr>
        <w:t>amires Martins</w:t>
      </w:r>
      <w:r w:rsidRPr="00C578B5">
        <w:rPr>
          <w:rFonts w:ascii="Arial" w:hAnsi="Arial" w:eastAsia="Arial" w:cs="Arial"/>
        </w:rPr>
        <w:t xml:space="preserve"> </w:t>
      </w:r>
      <w:r w:rsidRPr="00C578B5">
        <w:rPr>
          <w:rFonts w:ascii="Arial" w:hAnsi="Arial" w:eastAsia="Arial" w:cs="Arial"/>
          <w:i/>
        </w:rPr>
        <w:t>et al.</w:t>
      </w:r>
      <w:r w:rsidRPr="00C578B5">
        <w:rPr>
          <w:rFonts w:ascii="Arial" w:hAnsi="Arial" w:eastAsia="Arial" w:cs="Arial"/>
        </w:rPr>
        <w:t xml:space="preserve"> Níveis de ansiedade e depressão em graduandos da Universidade do Estado do Rio de Janeiro (UERJ). </w:t>
      </w:r>
      <w:r w:rsidRPr="00C578B5">
        <w:rPr>
          <w:rFonts w:ascii="Arial" w:hAnsi="Arial" w:eastAsia="Arial" w:cs="Arial"/>
          <w:i/>
          <w:iCs/>
        </w:rPr>
        <w:t>In</w:t>
      </w:r>
      <w:r w:rsidRPr="00C578B5">
        <w:rPr>
          <w:rFonts w:ascii="Arial" w:hAnsi="Arial" w:eastAsia="Arial" w:cs="Arial"/>
        </w:rPr>
        <w:t xml:space="preserve">: CONGRESSO BRASILEIRO DE PSICOLOGIA, 5., 2018, São Paulo. </w:t>
      </w:r>
      <w:r w:rsidRPr="00C578B5">
        <w:rPr>
          <w:rFonts w:ascii="Arial" w:hAnsi="Arial" w:eastAsia="Arial" w:cs="Arial"/>
          <w:b/>
          <w:bCs/>
        </w:rPr>
        <w:t>Anais [...].</w:t>
      </w:r>
      <w:r w:rsidRPr="00C578B5">
        <w:rPr>
          <w:rFonts w:ascii="Arial" w:hAnsi="Arial" w:eastAsia="Arial" w:cs="Arial"/>
        </w:rPr>
        <w:t xml:space="preserve"> São Paulo: [s.n.], 2018. Disponível em: </w:t>
      </w:r>
      <w:hyperlink r:id="rId19">
        <w:r w:rsidRPr="00C578B5">
          <w:rPr>
            <w:rFonts w:ascii="Arial" w:hAnsi="Arial" w:eastAsia="Arial" w:cs="Arial"/>
            <w:u w:val="single"/>
          </w:rPr>
          <w:t>https://www.researchgate.net/publication/327121216_Niveis_de_ansiedade_e_depressao_em_graduandos_da_Universidade_do_Estado_do_Rio_de_Janeiro_UERJ</w:t>
        </w:r>
      </w:hyperlink>
      <w:r w:rsidRPr="00C578B5">
        <w:rPr>
          <w:rFonts w:ascii="Arial" w:hAnsi="Arial" w:eastAsia="Arial" w:cs="Arial"/>
        </w:rPr>
        <w:t>. Acesso em: 30 ago. 2025.</w:t>
      </w:r>
    </w:p>
    <w:p w:rsidRPr="007E4A56" w:rsidR="002756FB" w:rsidP="0033427E" w:rsidRDefault="002756FB" w14:paraId="4D0D7C17" w14:textId="77777777">
      <w:pPr>
        <w:spacing w:before="240" w:after="240"/>
        <w:rPr>
          <w:rFonts w:ascii="Arial" w:hAnsi="Arial" w:eastAsia="Arial" w:cs="Arial"/>
        </w:rPr>
      </w:pPr>
      <w:r w:rsidRPr="11D38A88">
        <w:rPr>
          <w:rFonts w:ascii="Arial" w:hAnsi="Arial" w:eastAsia="Arial" w:cs="Arial"/>
        </w:rPr>
        <w:t xml:space="preserve">BERNARDES, Luzia Vieira da Silva; ROSA, Carlos Mendes. Saúde mental na universidade: reflexões sobre o contexto atual e suas implicações no campo da subjetividade dos jovens universitários. </w:t>
      </w:r>
      <w:r w:rsidRPr="11D38A88">
        <w:rPr>
          <w:rFonts w:ascii="Arial" w:hAnsi="Arial" w:eastAsia="Arial" w:cs="Arial"/>
          <w:b/>
          <w:bCs/>
        </w:rPr>
        <w:t>Revista Humanidades e Inovação</w:t>
      </w:r>
      <w:r w:rsidRPr="11D38A88">
        <w:rPr>
          <w:rFonts w:ascii="Arial" w:hAnsi="Arial" w:eastAsia="Arial" w:cs="Arial"/>
        </w:rPr>
        <w:t xml:space="preserve">, v. 8, n. 59, 2021. Disponível em: </w:t>
      </w:r>
      <w:hyperlink r:id="rId20">
        <w:r w:rsidRPr="11D38A88">
          <w:rPr>
            <w:rStyle w:val="Hyperlink"/>
            <w:rFonts w:ascii="Arial" w:hAnsi="Arial" w:eastAsia="Arial" w:cs="Arial"/>
            <w:color w:val="0000CC"/>
          </w:rPr>
          <w:t>https://revista.unitins.br/index.php/humanidadeseinovacao/article/view/2198</w:t>
        </w:r>
      </w:hyperlink>
      <w:r w:rsidRPr="11D38A88">
        <w:rPr>
          <w:rFonts w:ascii="Arial" w:hAnsi="Arial" w:eastAsia="Arial" w:cs="Arial"/>
          <w:color w:val="0000CC"/>
        </w:rPr>
        <w:t>.</w:t>
      </w:r>
      <w:r w:rsidRPr="11D38A88">
        <w:rPr>
          <w:rFonts w:ascii="Arial" w:hAnsi="Arial" w:eastAsia="Arial" w:cs="Arial"/>
        </w:rPr>
        <w:t xml:space="preserve"> Acesso em: 20 out. 2025. </w:t>
      </w:r>
    </w:p>
    <w:p w:rsidR="44AAED30" w:rsidP="11D38A88" w:rsidRDefault="44AAED30" w14:paraId="1D5AD146" w14:textId="5AB13F3D">
      <w:pPr>
        <w:spacing w:before="240" w:after="240"/>
      </w:pPr>
      <w:r w:rsidRPr="11D38A88">
        <w:rPr>
          <w:rFonts w:ascii="Arial" w:hAnsi="Arial" w:eastAsia="Arial" w:cs="Arial"/>
        </w:rPr>
        <w:lastRenderedPageBreak/>
        <w:t xml:space="preserve">BENTO, Maria Aparecida Silva. </w:t>
      </w:r>
      <w:r w:rsidRPr="11D38A88">
        <w:rPr>
          <w:rFonts w:ascii="Arial" w:hAnsi="Arial" w:eastAsia="Arial" w:cs="Arial"/>
          <w:b/>
          <w:bCs/>
        </w:rPr>
        <w:t>Branqueamento e branquitude no Brasil</w:t>
      </w:r>
      <w:r w:rsidRPr="11D38A88">
        <w:rPr>
          <w:rFonts w:ascii="Arial" w:hAnsi="Arial" w:eastAsia="Arial" w:cs="Arial"/>
        </w:rPr>
        <w:t>. São Paulo: CEERT, 2002. Disponível em:</w:t>
      </w:r>
      <w:r w:rsidRPr="11D38A88">
        <w:rPr>
          <w:rFonts w:ascii="Arial" w:hAnsi="Arial" w:eastAsia="Arial" w:cs="Arial"/>
          <w:color w:val="0070C0"/>
        </w:rPr>
        <w:t xml:space="preserve"> </w:t>
      </w:r>
      <w:hyperlink r:id="rId21">
        <w:r w:rsidRPr="11D38A88">
          <w:rPr>
            <w:rStyle w:val="Hyperlink"/>
            <w:rFonts w:ascii="Arial" w:hAnsi="Arial" w:eastAsia="Arial" w:cs="Arial"/>
            <w:color w:val="1000F0"/>
          </w:rPr>
          <w:t>https://www.media.ceert.org.br/portal-3/pdf/publicacoes/branqueamento-e-branquitude-no-brasil.pdf</w:t>
        </w:r>
      </w:hyperlink>
      <w:r w:rsidRPr="11D38A88">
        <w:rPr>
          <w:rFonts w:ascii="Arial" w:hAnsi="Arial" w:eastAsia="Arial" w:cs="Arial"/>
          <w:color w:val="1000F0"/>
        </w:rPr>
        <w:t>.</w:t>
      </w:r>
      <w:r w:rsidRPr="11D38A88">
        <w:rPr>
          <w:rFonts w:ascii="Arial" w:hAnsi="Arial" w:eastAsia="Arial" w:cs="Arial"/>
        </w:rPr>
        <w:t xml:space="preserve"> Acesso em: 08 dez. 2025.</w:t>
      </w:r>
    </w:p>
    <w:p w:rsidRPr="007E4A56" w:rsidR="002756FB" w:rsidP="0033427E" w:rsidRDefault="002756FB" w14:paraId="195E5BCB" w14:textId="77777777">
      <w:pPr>
        <w:spacing w:before="240" w:after="240"/>
        <w:rPr>
          <w:rFonts w:ascii="Arial" w:hAnsi="Arial" w:eastAsia="Arial" w:cs="Arial"/>
        </w:rPr>
      </w:pPr>
      <w:r w:rsidRPr="00952D55">
        <w:rPr>
          <w:rFonts w:ascii="Arial" w:hAnsi="Arial" w:eastAsia="Arial" w:cs="Arial"/>
          <w:bCs/>
        </w:rPr>
        <w:t xml:space="preserve">BLEICHER, Taís; OLIVEIRA, </w:t>
      </w:r>
      <w:r w:rsidRPr="00952D55">
        <w:t>Raquel Campos Nepomuceno de</w:t>
      </w:r>
      <w:r w:rsidRPr="00952D55">
        <w:rPr>
          <w:rFonts w:ascii="Arial" w:hAnsi="Arial" w:eastAsia="Arial" w:cs="Arial"/>
          <w:bCs/>
        </w:rPr>
        <w:t>.</w:t>
      </w:r>
      <w:r w:rsidRPr="00952D55">
        <w:rPr>
          <w:rFonts w:ascii="Arial" w:hAnsi="Arial" w:eastAsia="Arial" w:cs="Arial"/>
        </w:rPr>
        <w:t xml:space="preserve"> </w:t>
      </w:r>
      <w:r w:rsidRPr="00952D55">
        <w:rPr>
          <w:rFonts w:ascii="Arial" w:hAnsi="Arial" w:eastAsia="Arial" w:cs="Arial"/>
          <w:iCs/>
        </w:rPr>
        <w:t xml:space="preserve">Políticas </w:t>
      </w:r>
      <w:r w:rsidRPr="00F13922">
        <w:rPr>
          <w:rFonts w:ascii="Arial" w:hAnsi="Arial" w:eastAsia="Arial" w:cs="Arial"/>
          <w:iCs/>
        </w:rPr>
        <w:t>de assistência estudantil em saúde nos institutos e universidades federais.</w:t>
      </w:r>
      <w:r w:rsidRPr="00F13922">
        <w:rPr>
          <w:rFonts w:ascii="Arial" w:hAnsi="Arial" w:eastAsia="Arial" w:cs="Arial"/>
        </w:rPr>
        <w:t xml:space="preserve"> </w:t>
      </w:r>
      <w:r w:rsidRPr="00F13922">
        <w:rPr>
          <w:rFonts w:ascii="Arial" w:hAnsi="Arial" w:eastAsia="Arial" w:cs="Arial"/>
          <w:b/>
        </w:rPr>
        <w:t>Psicologia Escolar e Educacional</w:t>
      </w:r>
      <w:r w:rsidRPr="007E4A56">
        <w:rPr>
          <w:rFonts w:ascii="Arial" w:hAnsi="Arial" w:eastAsia="Arial" w:cs="Arial"/>
        </w:rPr>
        <w:t>, São Paulo, v. 20, n. 3, p. 543-549, 2016.</w:t>
      </w:r>
      <w:r>
        <w:rPr>
          <w:rFonts w:ascii="Arial" w:hAnsi="Arial" w:eastAsia="Arial" w:cs="Arial"/>
        </w:rPr>
        <w:t xml:space="preserve"> Disponível em: </w:t>
      </w:r>
      <w:hyperlink w:history="1" r:id="rId22">
        <w:r w:rsidRPr="00952D55">
          <w:rPr>
            <w:rStyle w:val="Hyperlink"/>
            <w:rFonts w:ascii="Arial" w:hAnsi="Arial" w:eastAsia="Arial" w:cs="Arial"/>
            <w:color w:val="0000CC"/>
          </w:rPr>
          <w:t>https://www.scielo.br/j/pee/a/FY4SFtWPcDrkKbxCyJwQkKL/abstract/?lang=pt</w:t>
        </w:r>
      </w:hyperlink>
      <w:r>
        <w:rPr>
          <w:rFonts w:ascii="Arial" w:hAnsi="Arial" w:eastAsia="Arial" w:cs="Arial"/>
        </w:rPr>
        <w:t xml:space="preserve">. Acesso em: 20 out. 2025. </w:t>
      </w:r>
    </w:p>
    <w:p w:rsidR="002756FB" w:rsidP="0033427E" w:rsidRDefault="002756FB" w14:paraId="53F441A1" w14:textId="77777777">
      <w:pPr>
        <w:spacing w:after="0" w:line="240" w:lineRule="auto"/>
      </w:pPr>
      <w:r>
        <w:t xml:space="preserve">BRASIL. </w:t>
      </w:r>
      <w:r w:rsidRPr="0070169D">
        <w:rPr>
          <w:b/>
        </w:rPr>
        <w:t>Lei nº 12.711, de 29 de agosto de 2012</w:t>
      </w:r>
      <w:r>
        <w:t>. Dispõe sobre o ingresso nas universidades federais e nas instituições federais de ensino técnico de nível médio e dá outras providências. Diário Oficial da União, Brasília, 30 ago. 2012. Seção 1, p. 1.</w:t>
      </w:r>
    </w:p>
    <w:p w:rsidRPr="000D4ADB" w:rsidR="002756FB" w:rsidP="0033427E" w:rsidRDefault="002756FB" w14:paraId="5C8690E2" w14:textId="11F05582">
      <w:pPr>
        <w:spacing w:before="240" w:after="240"/>
        <w:rPr>
          <w:rFonts w:ascii="Arial" w:hAnsi="Arial" w:eastAsia="Arial" w:cs="Arial"/>
        </w:rPr>
      </w:pPr>
      <w:r w:rsidRPr="000D4ADB">
        <w:rPr>
          <w:rFonts w:ascii="Arial" w:hAnsi="Arial" w:eastAsia="Arial" w:cs="Arial"/>
        </w:rPr>
        <w:t xml:space="preserve">BRASIL. </w:t>
      </w:r>
      <w:r w:rsidRPr="00951635">
        <w:rPr>
          <w:rFonts w:ascii="Arial" w:hAnsi="Arial" w:eastAsia="Arial" w:cs="Arial"/>
          <w:b/>
        </w:rPr>
        <w:t>Lei nº 14.914, de 3 de julho de 2024</w:t>
      </w:r>
      <w:r w:rsidRPr="000D4ADB">
        <w:rPr>
          <w:rFonts w:ascii="Arial" w:hAnsi="Arial" w:eastAsia="Arial" w:cs="Arial"/>
        </w:rPr>
        <w:t xml:space="preserve">. Institui a Política Nacional de Assistência Estudantil (PNAES). Diário Oficial da União, Brasília, DF, 3 jul. 2024. Disponível em: </w:t>
      </w:r>
      <w:hyperlink w:history="1" r:id="rId23">
        <w:r w:rsidRPr="00D4447D" w:rsidR="00D4447D">
          <w:rPr>
            <w:rStyle w:val="Hyperlink"/>
            <w:rFonts w:ascii="Arial" w:hAnsi="Arial" w:eastAsia="Arial" w:cs="Arial"/>
            <w:color w:val="0000CC"/>
          </w:rPr>
          <w:t>https://www.planalto.gov.br/ccivil_03/_ato2023-2026/2024/lei/L14914.htm</w:t>
        </w:r>
      </w:hyperlink>
      <w:r w:rsidRPr="00D4447D">
        <w:rPr>
          <w:rFonts w:ascii="Arial" w:hAnsi="Arial" w:eastAsia="Arial" w:cs="Arial"/>
          <w:color w:val="0000CC"/>
        </w:rPr>
        <w:t>.</w:t>
      </w:r>
      <w:r w:rsidRPr="000D4ADB">
        <w:rPr>
          <w:rFonts w:ascii="Arial" w:hAnsi="Arial" w:eastAsia="Arial" w:cs="Arial"/>
        </w:rPr>
        <w:t xml:space="preserve"> Acesso em: 12 ago. 2025.</w:t>
      </w:r>
    </w:p>
    <w:p w:rsidR="00EA7AC0" w:rsidP="00EA7AC0" w:rsidRDefault="00EA7AC0" w14:paraId="4CA0A708" w14:textId="77777777">
      <w:pPr>
        <w:spacing w:before="240" w:after="240"/>
        <w:jc w:val="both"/>
      </w:pPr>
      <w:r w:rsidRPr="762B3A67">
        <w:rPr>
          <w:rFonts w:ascii="Arial" w:hAnsi="Arial" w:eastAsia="Arial" w:cs="Arial"/>
        </w:rPr>
        <w:t xml:space="preserve">BRASIL DE FATO. Magistério superior conta com apenas 2,9% de professores autodeclarados pretos, aponta levantamento do INEP. </w:t>
      </w:r>
      <w:r w:rsidRPr="762B3A67">
        <w:rPr>
          <w:rFonts w:ascii="Arial" w:hAnsi="Arial" w:eastAsia="Arial" w:cs="Arial"/>
          <w:b/>
          <w:bCs/>
        </w:rPr>
        <w:t>Brasil de Fato</w:t>
      </w:r>
      <w:r w:rsidRPr="762B3A67">
        <w:rPr>
          <w:rFonts w:ascii="Arial" w:hAnsi="Arial" w:eastAsia="Arial" w:cs="Arial"/>
        </w:rPr>
        <w:t xml:space="preserve">, São Paulo, 18 nov. 2024. Disponível em: </w:t>
      </w:r>
      <w:hyperlink r:id="rId24">
        <w:r w:rsidRPr="00A97936">
          <w:rPr>
            <w:rStyle w:val="Hyperlink"/>
            <w:rFonts w:ascii="Arial" w:hAnsi="Arial" w:eastAsia="Arial" w:cs="Arial"/>
            <w:color w:val="1104BC"/>
          </w:rPr>
          <w:t>https://www.brasildefato.com.br/2024/11/18/consciencia-negra-magisterio-superior-conta-com-apenas-2-9-de-professores-autodeclarados-pretos</w:t>
        </w:r>
      </w:hyperlink>
      <w:r w:rsidRPr="762B3A67">
        <w:rPr>
          <w:rFonts w:ascii="Arial" w:hAnsi="Arial" w:eastAsia="Arial" w:cs="Arial"/>
        </w:rPr>
        <w:t>. Acesso em: 01 nov. 2025.</w:t>
      </w:r>
    </w:p>
    <w:p w:rsidR="002756FB" w:rsidP="0033427E" w:rsidRDefault="002756FB" w14:paraId="31710E50" w14:textId="77777777">
      <w:pPr>
        <w:spacing w:after="0" w:line="240" w:lineRule="auto"/>
        <w:rPr>
          <w:rFonts w:ascii="Arial" w:hAnsi="Arial" w:eastAsia="Arial" w:cs="Arial"/>
          <w:color w:val="FF0000"/>
        </w:rPr>
      </w:pPr>
      <w:r w:rsidRPr="20431D32">
        <w:rPr>
          <w:rFonts w:ascii="Arial" w:hAnsi="Arial" w:eastAsia="Arial" w:cs="Arial"/>
        </w:rPr>
        <w:t xml:space="preserve">BRAUER, C.; SOARES, E. C. A.; OLIVEIRA, M. L. V. M.; SANTOS, M. M. L.; MORAES, P. O. N.; REIS, C. P. O consumo de drogas no ambiente acadêmico da Universidade Federal de Mato Grosso do Sul. </w:t>
      </w:r>
      <w:r w:rsidRPr="006B58ED">
        <w:rPr>
          <w:rFonts w:ascii="Arial" w:hAnsi="Arial" w:eastAsia="Arial" w:cs="Arial"/>
          <w:b/>
        </w:rPr>
        <w:t>Rev. Educação e Fronteiras</w:t>
      </w:r>
      <w:r w:rsidRPr="20431D32">
        <w:rPr>
          <w:rFonts w:ascii="Arial" w:hAnsi="Arial" w:eastAsia="Arial" w:cs="Arial"/>
        </w:rPr>
        <w:t xml:space="preserve">, Dourados, v. 13, n. 00, e023009, 2023. E-ISSN: 2237-258X. DOI: </w:t>
      </w:r>
      <w:r w:rsidRPr="00D4447D">
        <w:rPr>
          <w:rStyle w:val="Hyperlink"/>
          <w:color w:val="0000CC"/>
        </w:rPr>
        <w:t>https://doi.org/10.30612/eduf.v13i00.16575.</w:t>
      </w:r>
      <w:r w:rsidRPr="00D4447D">
        <w:rPr>
          <w:rFonts w:ascii="Arial" w:hAnsi="Arial" w:eastAsia="Arial" w:cs="Arial"/>
          <w:color w:val="0000CC"/>
        </w:rPr>
        <w:t xml:space="preserve"> </w:t>
      </w:r>
      <w:r w:rsidRPr="20431D32">
        <w:rPr>
          <w:rFonts w:ascii="Arial" w:hAnsi="Arial" w:eastAsia="Arial" w:cs="Arial"/>
        </w:rPr>
        <w:t>Acesso em: 22 abr. 2025</w:t>
      </w:r>
      <w:r>
        <w:rPr>
          <w:rFonts w:ascii="Arial" w:hAnsi="Arial" w:eastAsia="Arial" w:cs="Arial"/>
        </w:rPr>
        <w:t xml:space="preserve">. </w:t>
      </w:r>
    </w:p>
    <w:p w:rsidR="00A97936" w:rsidP="00A97936" w:rsidRDefault="00A97936" w14:paraId="7F0CF23B" w14:textId="55AEC360">
      <w:pPr>
        <w:spacing w:before="240" w:after="240"/>
        <w:jc w:val="both"/>
      </w:pPr>
      <w:r w:rsidRPr="00A97936">
        <w:rPr>
          <w:rFonts w:ascii="Arial" w:hAnsi="Arial" w:eastAsia="Arial" w:cs="Arial"/>
        </w:rPr>
        <w:t xml:space="preserve">BRITO, Adriana Carla Teixeira da Costa; COSTA, Ana Karoliny Teixeira da; SOUZA, Kellcia Rezende. Política pública de assistência estudantil no ensino superior brasileiro como um instrumento para novos habitus nas universidades. </w:t>
      </w:r>
      <w:r w:rsidRPr="00A97936">
        <w:rPr>
          <w:rFonts w:ascii="Arial" w:hAnsi="Arial" w:eastAsia="Arial" w:cs="Arial"/>
          <w:b/>
          <w:bCs/>
        </w:rPr>
        <w:t>Revista Nuances: Estudos sobre Educação</w:t>
      </w:r>
      <w:r w:rsidRPr="00A97936">
        <w:rPr>
          <w:rFonts w:ascii="Arial" w:hAnsi="Arial" w:eastAsia="Arial" w:cs="Arial"/>
        </w:rPr>
        <w:t xml:space="preserve">, v. 34, n. 1, 2023. Disponível em: </w:t>
      </w:r>
      <w:hyperlink r:id="rId25">
        <w:r w:rsidRPr="00285CE3">
          <w:rPr>
            <w:rStyle w:val="Hyperlink"/>
            <w:rFonts w:ascii="Arial" w:hAnsi="Arial" w:eastAsia="Arial" w:cs="Arial"/>
            <w:color w:val="1104BC"/>
          </w:rPr>
          <w:t>https://revista.fct.unesp.br/index.php/Nuances/article/view/9630</w:t>
        </w:r>
      </w:hyperlink>
      <w:r w:rsidRPr="00A97936">
        <w:rPr>
          <w:rFonts w:ascii="Arial" w:hAnsi="Arial" w:eastAsia="Arial" w:cs="Arial"/>
        </w:rPr>
        <w:t>. Acesso em: 1 nov. 2025.</w:t>
      </w:r>
    </w:p>
    <w:p w:rsidRPr="00F665B4" w:rsidR="002756FB" w:rsidP="0033427E" w:rsidRDefault="002756FB" w14:paraId="59A0DECD" w14:textId="77777777">
      <w:pPr>
        <w:spacing w:before="240" w:after="240"/>
        <w:rPr>
          <w:rFonts w:ascii="Arial" w:hAnsi="Arial" w:eastAsia="Arial" w:cs="Arial"/>
          <w:color w:val="000000" w:themeColor="text1"/>
        </w:rPr>
      </w:pPr>
      <w:r w:rsidRPr="002D28E9">
        <w:rPr>
          <w:rFonts w:ascii="Arial" w:hAnsi="Arial" w:cs="Arial"/>
          <w:color w:val="000000"/>
          <w:shd w:val="clear" w:color="auto" w:fill="FFFFFF"/>
        </w:rPr>
        <w:t>CARNEIRO, Aparecida Sueli. </w:t>
      </w:r>
      <w:r w:rsidRPr="002D28E9">
        <w:rPr>
          <w:rFonts w:ascii="Arial" w:hAnsi="Arial" w:cs="Arial"/>
          <w:b/>
          <w:bCs/>
          <w:color w:val="000000"/>
          <w:shd w:val="clear" w:color="auto" w:fill="FFFFFF"/>
        </w:rPr>
        <w:t>A construção do outro como não-ser como fundamento do ser</w:t>
      </w:r>
      <w:r w:rsidRPr="002D28E9">
        <w:rPr>
          <w:rFonts w:ascii="Arial" w:hAnsi="Arial" w:cs="Arial"/>
          <w:color w:val="000000"/>
          <w:shd w:val="clear" w:color="auto" w:fill="FFFFFF"/>
        </w:rPr>
        <w:t xml:space="preserve">. 2005. Tese (Doutorado) – Universidade de São Paulo, São Paulo, 2005. Disponível em: </w:t>
      </w:r>
      <w:r>
        <w:rPr>
          <w:rFonts w:ascii="Arial" w:hAnsi="Arial" w:cs="Arial"/>
          <w:color w:val="000000"/>
          <w:shd w:val="clear" w:color="auto" w:fill="FFFFFF"/>
        </w:rPr>
        <w:t>https://repositorio.usp.br/item/001465832.</w:t>
      </w:r>
      <w:r w:rsidRPr="002D28E9">
        <w:rPr>
          <w:rFonts w:ascii="Arial" w:hAnsi="Arial" w:cs="Arial"/>
          <w:color w:val="000000"/>
          <w:shd w:val="clear" w:color="auto" w:fill="FFFFFF"/>
        </w:rPr>
        <w:t xml:space="preserve"> Acesso em: 27 jun. 2025.</w:t>
      </w:r>
    </w:p>
    <w:p w:rsidRPr="00D4447D" w:rsidR="002756FB" w:rsidP="0033427E" w:rsidRDefault="002756FB" w14:paraId="0B904C8C" w14:textId="76F5D9FC">
      <w:pPr>
        <w:spacing w:before="240" w:after="240"/>
        <w:rPr>
          <w:rFonts w:ascii="Arial" w:hAnsi="Arial" w:eastAsia="Arial" w:cs="Arial"/>
          <w:strike/>
        </w:rPr>
      </w:pPr>
      <w:r w:rsidRPr="00D4447D">
        <w:rPr>
          <w:rFonts w:ascii="Arial" w:hAnsi="Arial" w:eastAsia="Arial" w:cs="Arial"/>
          <w:bCs/>
        </w:rPr>
        <w:t>CARONE, Andressa</w:t>
      </w:r>
      <w:r w:rsidRPr="00D4447D">
        <w:t xml:space="preserve"> Petersen</w:t>
      </w:r>
      <w:r w:rsidRPr="00D4447D">
        <w:rPr>
          <w:rFonts w:ascii="Arial" w:hAnsi="Arial" w:eastAsia="Arial" w:cs="Arial"/>
          <w:bCs/>
        </w:rPr>
        <w:t>; DIAS, Taciana de Lemos; OLIVEIRA, Marilene Oliver Ferreira de.</w:t>
      </w:r>
      <w:r w:rsidRPr="00D4447D">
        <w:rPr>
          <w:rFonts w:ascii="Arial" w:hAnsi="Arial" w:eastAsia="Arial" w:cs="Arial"/>
        </w:rPr>
        <w:t xml:space="preserve"> </w:t>
      </w:r>
      <w:r w:rsidRPr="00494383">
        <w:rPr>
          <w:rFonts w:ascii="Arial" w:hAnsi="Arial" w:eastAsia="Arial" w:cs="Arial"/>
          <w:iCs/>
        </w:rPr>
        <w:t>Apoio à saúde mental dos universitários: um estudo na UFES</w:t>
      </w:r>
      <w:r w:rsidRPr="007E4A56">
        <w:rPr>
          <w:rFonts w:ascii="Arial" w:hAnsi="Arial" w:eastAsia="Arial" w:cs="Arial"/>
          <w:i/>
          <w:iCs/>
        </w:rPr>
        <w:t>.</w:t>
      </w:r>
      <w:r w:rsidRPr="007E4A56">
        <w:rPr>
          <w:rFonts w:ascii="Arial" w:hAnsi="Arial" w:eastAsia="Arial" w:cs="Arial"/>
        </w:rPr>
        <w:t xml:space="preserve"> </w:t>
      </w:r>
      <w:r w:rsidRPr="00494383">
        <w:rPr>
          <w:rFonts w:ascii="Arial" w:hAnsi="Arial" w:eastAsia="Arial" w:cs="Arial"/>
          <w:b/>
        </w:rPr>
        <w:t xml:space="preserve">Anais do </w:t>
      </w:r>
      <w:r w:rsidRPr="00494383">
        <w:rPr>
          <w:rFonts w:ascii="Arial" w:hAnsi="Arial" w:eastAsia="Arial" w:cs="Arial"/>
          <w:b/>
        </w:rPr>
        <w:lastRenderedPageBreak/>
        <w:t>SEMEAD 2024. XXVII Seminários em Administração</w:t>
      </w:r>
      <w:r>
        <w:rPr>
          <w:rFonts w:ascii="Arial" w:hAnsi="Arial" w:eastAsia="Arial" w:cs="Arial"/>
        </w:rPr>
        <w:t xml:space="preserve">. </w:t>
      </w:r>
      <w:r w:rsidRPr="007E4A56">
        <w:rPr>
          <w:rFonts w:ascii="Arial" w:hAnsi="Arial" w:eastAsia="Arial" w:cs="Arial"/>
        </w:rPr>
        <w:t>Universidade Federal do Espírito Santo, 2024.</w:t>
      </w:r>
      <w:r>
        <w:rPr>
          <w:rFonts w:ascii="Arial" w:hAnsi="Arial" w:eastAsia="Arial" w:cs="Arial"/>
        </w:rPr>
        <w:t xml:space="preserve"> Disponível em: </w:t>
      </w:r>
      <w:hyperlink w:history="1" r:id="rId26">
        <w:r w:rsidRPr="00D4447D">
          <w:rPr>
            <w:rStyle w:val="Hyperlink"/>
            <w:rFonts w:ascii="Arial" w:hAnsi="Arial" w:eastAsia="Arial" w:cs="Arial"/>
            <w:color w:val="0000CC"/>
          </w:rPr>
          <w:t>https://login.semead.com.br/27semead/anais/arquivos/2108.pdf</w:t>
        </w:r>
      </w:hyperlink>
      <w:r w:rsidR="00D4447D">
        <w:rPr>
          <w:rStyle w:val="Hyperlink"/>
          <w:rFonts w:ascii="Arial" w:hAnsi="Arial" w:eastAsia="Arial" w:cs="Arial"/>
          <w:color w:val="0000CC"/>
        </w:rPr>
        <w:t xml:space="preserve">. </w:t>
      </w:r>
      <w:r w:rsidRPr="00D4447D">
        <w:rPr>
          <w:rFonts w:ascii="Arial" w:hAnsi="Arial" w:cs="Arial"/>
          <w:shd w:val="clear" w:color="auto" w:fill="FFFFFF"/>
        </w:rPr>
        <w:t xml:space="preserve">Acesso em: 20 out. 2025. </w:t>
      </w:r>
    </w:p>
    <w:p w:rsidR="002756FB" w:rsidP="0033427E" w:rsidRDefault="002756FB" w14:paraId="39D543D1" w14:textId="6BFAB3C0">
      <w:pPr>
        <w:spacing w:before="240" w:after="240"/>
        <w:rPr>
          <w:rFonts w:ascii="Arial" w:hAnsi="Arial" w:eastAsia="Arial" w:cs="Arial"/>
          <w:color w:val="000000" w:themeColor="text1"/>
        </w:rPr>
      </w:pPr>
      <w:r w:rsidRPr="002F07D0">
        <w:rPr>
          <w:rFonts w:ascii="Arial" w:hAnsi="Arial" w:eastAsia="Arial" w:cs="Arial"/>
          <w:color w:val="000000" w:themeColor="text1"/>
        </w:rPr>
        <w:t xml:space="preserve">CATÃO, Maria Aparecida de Carvalho. </w:t>
      </w:r>
      <w:r w:rsidRPr="00F665B4">
        <w:rPr>
          <w:rFonts w:ascii="Arial" w:hAnsi="Arial" w:eastAsia="Arial" w:cs="Arial"/>
          <w:iCs/>
          <w:color w:val="000000" w:themeColor="text1"/>
        </w:rPr>
        <w:t>Comportamento sexual de risco e prevalência das hepatites B e C, sífilis e HIV/Aids em estudantes universitários</w:t>
      </w:r>
      <w:r w:rsidRPr="00F665B4">
        <w:rPr>
          <w:rFonts w:ascii="Arial" w:hAnsi="Arial" w:eastAsia="Arial" w:cs="Arial"/>
          <w:color w:val="000000" w:themeColor="text1"/>
        </w:rPr>
        <w:t xml:space="preserve">. 2022. </w:t>
      </w:r>
      <w:r w:rsidRPr="002D28E9">
        <w:rPr>
          <w:rFonts w:ascii="Arial" w:hAnsi="Arial" w:eastAsia="Arial" w:cs="Arial"/>
          <w:b/>
          <w:color w:val="000000" w:themeColor="text1"/>
        </w:rPr>
        <w:t>Dissertação (Mestrado em Enfermagem)</w:t>
      </w:r>
      <w:r w:rsidRPr="00A55334">
        <w:rPr>
          <w:rFonts w:ascii="Arial" w:hAnsi="Arial" w:eastAsia="Arial" w:cs="Arial"/>
          <w:color w:val="000000" w:themeColor="text1"/>
        </w:rPr>
        <w:t xml:space="preserve"> – Universidade Federal da Paraíba, João Pessoa, 2022.</w:t>
      </w:r>
      <w:r>
        <w:rPr>
          <w:rFonts w:ascii="Arial" w:hAnsi="Arial" w:eastAsia="Arial" w:cs="Arial"/>
          <w:color w:val="000000" w:themeColor="text1"/>
        </w:rPr>
        <w:t xml:space="preserve"> Disponível em: </w:t>
      </w:r>
      <w:hyperlink w:history="1" r:id="rId27">
        <w:r w:rsidRPr="007A719E">
          <w:rPr>
            <w:rStyle w:val="Hyperlink"/>
            <w:rFonts w:ascii="Arial" w:hAnsi="Arial" w:eastAsia="Arial" w:cs="Arial"/>
            <w:color w:val="0000CC"/>
          </w:rPr>
          <w:t>https://repositorio.ufpb.br/jspui/bitstream/123456789/26658/1/MariaAparecidaCavalcantiCatC3%A3o_Dissert.pdf</w:t>
        </w:r>
      </w:hyperlink>
      <w:r w:rsidRPr="007A719E">
        <w:rPr>
          <w:rFonts w:ascii="Arial" w:hAnsi="Arial" w:eastAsia="Arial" w:cs="Arial"/>
          <w:color w:val="0000CC"/>
        </w:rPr>
        <w:t>.</w:t>
      </w:r>
      <w:r>
        <w:rPr>
          <w:rFonts w:ascii="Arial" w:hAnsi="Arial" w:eastAsia="Arial" w:cs="Arial"/>
          <w:color w:val="000000" w:themeColor="text1"/>
        </w:rPr>
        <w:t xml:space="preserve"> Acesso em: 27 jun. 2025. </w:t>
      </w:r>
    </w:p>
    <w:p w:rsidRPr="00D4447D" w:rsidR="002756FB" w:rsidP="0033427E" w:rsidRDefault="002756FB" w14:paraId="60696BE8" w14:textId="77777777">
      <w:pPr>
        <w:spacing w:before="240" w:after="240"/>
        <w:rPr>
          <w:rFonts w:ascii="Arial" w:hAnsi="Arial" w:eastAsia="Arial" w:cs="Arial"/>
        </w:rPr>
      </w:pPr>
      <w:r w:rsidRPr="007E4A56">
        <w:rPr>
          <w:rFonts w:ascii="Arial" w:hAnsi="Arial" w:eastAsia="Arial" w:cs="Arial"/>
          <w:bCs/>
        </w:rPr>
        <w:t>COSTA, Vanessa Pontes da.</w:t>
      </w:r>
      <w:r w:rsidRPr="007E4A56">
        <w:rPr>
          <w:rFonts w:ascii="Arial" w:hAnsi="Arial" w:eastAsia="Arial" w:cs="Arial"/>
        </w:rPr>
        <w:t xml:space="preserve"> </w:t>
      </w:r>
      <w:r w:rsidRPr="00385013">
        <w:rPr>
          <w:rFonts w:ascii="Arial" w:hAnsi="Arial" w:eastAsia="Arial" w:cs="Arial"/>
          <w:b/>
          <w:iCs/>
        </w:rPr>
        <w:t>Ensino superior, desigualdades e democratização: um estudo sobre a inserção dos estudantes ingressantes por reserva de vagas na Universidade Federal do Rio de Janeiro.</w:t>
      </w:r>
      <w:r w:rsidRPr="007E4A56">
        <w:rPr>
          <w:rFonts w:ascii="Arial" w:hAnsi="Arial" w:eastAsia="Arial" w:cs="Arial"/>
        </w:rPr>
        <w:t xml:space="preserve"> Dissertação (Mestrado em Serviço Social) – PUC-Rio, 2014.</w:t>
      </w:r>
      <w:r>
        <w:rPr>
          <w:rFonts w:ascii="Arial" w:hAnsi="Arial" w:eastAsia="Arial" w:cs="Arial"/>
        </w:rPr>
        <w:t xml:space="preserve"> </w:t>
      </w:r>
      <w:r w:rsidRPr="00D4447D">
        <w:rPr>
          <w:rFonts w:ascii="Arial" w:hAnsi="Arial" w:eastAsia="Arial" w:cs="Arial"/>
        </w:rPr>
        <w:t xml:space="preserve">Disponível em: </w:t>
      </w:r>
      <w:hyperlink w:history="1" r:id="rId28">
        <w:r w:rsidRPr="00D4447D">
          <w:rPr>
            <w:rStyle w:val="Hyperlink"/>
            <w:rFonts w:ascii="Arial" w:hAnsi="Arial" w:eastAsia="Arial" w:cs="Arial"/>
            <w:color w:val="0000CC"/>
          </w:rPr>
          <w:t>https://www.maxwell.vrac.puc-rio.br/24506/24506.PDF</w:t>
        </w:r>
      </w:hyperlink>
      <w:r w:rsidRPr="00385013">
        <w:rPr>
          <w:rFonts w:ascii="Arial" w:hAnsi="Arial" w:eastAsia="Arial" w:cs="Arial"/>
          <w:color w:val="0070C0"/>
        </w:rPr>
        <w:t xml:space="preserve">. </w:t>
      </w:r>
      <w:r w:rsidRPr="00D4447D">
        <w:rPr>
          <w:rFonts w:ascii="Arial" w:hAnsi="Arial" w:eastAsia="Arial" w:cs="Arial"/>
        </w:rPr>
        <w:t xml:space="preserve">Acesso em: 20 out. 2025. </w:t>
      </w:r>
    </w:p>
    <w:p w:rsidR="002756FB" w:rsidP="0033427E" w:rsidRDefault="002756FB" w14:paraId="7E08B5E7" w14:textId="17460657">
      <w:pPr>
        <w:spacing w:before="240" w:after="240"/>
      </w:pPr>
      <w:r w:rsidRPr="00D4447D">
        <w:rPr>
          <w:rFonts w:ascii="Arial" w:hAnsi="Arial" w:eastAsia="Arial" w:cs="Arial"/>
        </w:rPr>
        <w:t>CRENSHAW, K</w:t>
      </w:r>
      <w:r w:rsidR="00D4447D">
        <w:rPr>
          <w:rFonts w:ascii="Arial" w:hAnsi="Arial" w:eastAsia="Arial" w:cs="Arial"/>
        </w:rPr>
        <w:t>imberlé</w:t>
      </w:r>
      <w:r w:rsidRPr="00D4447D">
        <w:rPr>
          <w:rFonts w:ascii="Arial" w:hAnsi="Arial" w:eastAsia="Arial" w:cs="Arial"/>
        </w:rPr>
        <w:t xml:space="preserve"> W. Demarginalizing the Intersection of Race and Sex: A Black Feminist Critique of Antidiscrimination Doctrine, Feminist Theory and Antiracist Politics. </w:t>
      </w:r>
      <w:r w:rsidRPr="00D4447D">
        <w:rPr>
          <w:rFonts w:ascii="Arial" w:hAnsi="Arial" w:eastAsia="Arial" w:cs="Arial"/>
          <w:b/>
          <w:bCs/>
        </w:rPr>
        <w:t>University of Chicago Legal Forum</w:t>
      </w:r>
      <w:r w:rsidRPr="00D4447D">
        <w:rPr>
          <w:rFonts w:ascii="Arial" w:hAnsi="Arial" w:eastAsia="Arial" w:cs="Arial"/>
        </w:rPr>
        <w:t>, v. 1989, n. 1, p. 139‑167, 1989. Disponível em:</w:t>
      </w:r>
      <w:r w:rsidRPr="762B3A67">
        <w:rPr>
          <w:rFonts w:ascii="Arial" w:hAnsi="Arial" w:eastAsia="Arial" w:cs="Arial"/>
        </w:rPr>
        <w:t xml:space="preserve"> </w:t>
      </w:r>
      <w:hyperlink r:id="rId29">
        <w:r w:rsidRPr="00D4447D">
          <w:rPr>
            <w:rStyle w:val="Hyperlink"/>
            <w:rFonts w:ascii="Arial" w:hAnsi="Arial" w:eastAsia="Arial" w:cs="Arial"/>
            <w:color w:val="0000CC"/>
          </w:rPr>
          <w:t>https://chicagounbound.uchicago.edu/uclf/vol1989/iss1/8</w:t>
        </w:r>
      </w:hyperlink>
      <w:r w:rsidRPr="762B3A67">
        <w:rPr>
          <w:rFonts w:ascii="Arial" w:hAnsi="Arial" w:eastAsia="Arial" w:cs="Arial"/>
        </w:rPr>
        <w:t>. Acesso em: 01 nov. 2025.</w:t>
      </w:r>
    </w:p>
    <w:p w:rsidR="002756FB" w:rsidP="0033427E" w:rsidRDefault="002756FB" w14:paraId="475D9DA4" w14:textId="1E309510">
      <w:pPr>
        <w:spacing w:after="0" w:line="240" w:lineRule="auto"/>
        <w:rPr>
          <w:rFonts w:ascii="Arial" w:hAnsi="Arial" w:eastAsia="Arial" w:cs="Arial"/>
        </w:rPr>
      </w:pPr>
      <w:r w:rsidRPr="00D87B25">
        <w:rPr>
          <w:rFonts w:ascii="Arial" w:hAnsi="Arial" w:eastAsia="Arial" w:cs="Arial"/>
          <w:bCs/>
        </w:rPr>
        <w:t>DIAS, Ana Cristina Garcia; CARLOTTO, Rodrigo Carvalho; OLIVEIRA, Clarissa Tochetto de; TEIXEIRA, Marco Antonio Pereira.</w:t>
      </w:r>
      <w:r w:rsidRPr="20431D32">
        <w:rPr>
          <w:rFonts w:ascii="Arial" w:hAnsi="Arial" w:eastAsia="Arial" w:cs="Arial"/>
        </w:rPr>
        <w:t xml:space="preserve"> Dificuldades percebidas na transição para a universidade. </w:t>
      </w:r>
      <w:r w:rsidRPr="00D87B25">
        <w:rPr>
          <w:rFonts w:ascii="Arial" w:hAnsi="Arial" w:eastAsia="Arial" w:cs="Arial"/>
          <w:b/>
          <w:iCs/>
        </w:rPr>
        <w:t>Revista Brasileira de Orientação Profissional</w:t>
      </w:r>
      <w:r w:rsidRPr="20431D32">
        <w:rPr>
          <w:rFonts w:ascii="Arial" w:hAnsi="Arial" w:eastAsia="Arial" w:cs="Arial"/>
        </w:rPr>
        <w:t xml:space="preserve">, São Paulo, v. 20, n. 1, p. 19–30, jan./jun. 2019. Disponível em: </w:t>
      </w:r>
      <w:hyperlink w:history="1" r:id="rId30">
        <w:r w:rsidRPr="00AF4831" w:rsidR="00AF4831">
          <w:rPr>
            <w:rStyle w:val="Hyperlink"/>
            <w:rFonts w:ascii="Arial" w:hAnsi="Arial" w:eastAsia="Arial" w:cs="Arial"/>
            <w:color w:val="0000CC"/>
          </w:rPr>
          <w:t>http://hdl.handle.net/10183/216173</w:t>
        </w:r>
      </w:hyperlink>
      <w:r w:rsidRPr="20431D32">
        <w:rPr>
          <w:rFonts w:ascii="Arial" w:hAnsi="Arial" w:eastAsia="Arial" w:cs="Arial"/>
        </w:rPr>
        <w:t>. Acesso em: 12 ago. 2025.</w:t>
      </w:r>
    </w:p>
    <w:p w:rsidRPr="00DD6F3B" w:rsidR="002756FB" w:rsidP="0033427E" w:rsidRDefault="002756FB" w14:paraId="6D7567CE" w14:textId="77777777">
      <w:pPr>
        <w:spacing w:before="240" w:after="240"/>
        <w:rPr>
          <w:rFonts w:ascii="Arial" w:hAnsi="Arial" w:eastAsia="Arial" w:cs="Arial"/>
        </w:rPr>
      </w:pPr>
      <w:r w:rsidRPr="00DD6F3B">
        <w:rPr>
          <w:rFonts w:ascii="Arial" w:hAnsi="Arial" w:cs="Arial"/>
        </w:rPr>
        <w:t xml:space="preserve">DO NASCIMENTO, </w:t>
      </w:r>
      <w:r w:rsidRPr="00DD6F3B">
        <w:rPr>
          <w:rFonts w:ascii="Arial" w:hAnsi="Arial" w:cs="Arial"/>
          <w:bCs/>
          <w:shd w:val="clear" w:color="auto" w:fill="FFFFFF"/>
        </w:rPr>
        <w:t>Sanderson Mendes do</w:t>
      </w:r>
      <w:r w:rsidRPr="00DD6F3B">
        <w:rPr>
          <w:rFonts w:ascii="Arial" w:hAnsi="Arial" w:cs="Arial"/>
        </w:rPr>
        <w:t xml:space="preserve">; SILVA, </w:t>
      </w:r>
      <w:r w:rsidRPr="00DD6F3B">
        <w:rPr>
          <w:rFonts w:ascii="Arial" w:hAnsi="Arial" w:cs="Arial"/>
          <w:bCs/>
          <w:shd w:val="clear" w:color="auto" w:fill="FFFFFF"/>
        </w:rPr>
        <w:t>Eliane Rodrigues de Carvalho</w:t>
      </w:r>
      <w:r w:rsidRPr="00DD6F3B">
        <w:rPr>
          <w:rFonts w:ascii="Arial" w:hAnsi="Arial" w:cs="Arial"/>
        </w:rPr>
        <w:t xml:space="preserve">; NASCIMENTO, </w:t>
      </w:r>
      <w:r w:rsidRPr="00DD6F3B">
        <w:rPr>
          <w:rFonts w:ascii="Arial" w:hAnsi="Arial" w:cs="Arial"/>
          <w:bCs/>
          <w:shd w:val="clear" w:color="auto" w:fill="FFFFFF"/>
        </w:rPr>
        <w:t>Kelly Cristina do</w:t>
      </w:r>
      <w:r w:rsidRPr="00DD6F3B">
        <w:rPr>
          <w:rFonts w:ascii="Arial" w:hAnsi="Arial" w:cs="Arial"/>
        </w:rPr>
        <w:t xml:space="preserve">; SILVA, </w:t>
      </w:r>
      <w:r w:rsidRPr="00DD6F3B">
        <w:rPr>
          <w:rFonts w:ascii="Arial" w:hAnsi="Arial" w:cs="Arial"/>
          <w:bCs/>
          <w:shd w:val="clear" w:color="auto" w:fill="FFFFFF"/>
        </w:rPr>
        <w:t>Mayara Paulina Barbosa da</w:t>
      </w:r>
      <w:r w:rsidRPr="00DD6F3B">
        <w:rPr>
          <w:rFonts w:ascii="Arial" w:hAnsi="Arial" w:cs="Arial"/>
        </w:rPr>
        <w:t xml:space="preserve">; OLIVEIRA, </w:t>
      </w:r>
      <w:r w:rsidRPr="00DD6F3B">
        <w:rPr>
          <w:rFonts w:ascii="Arial" w:hAnsi="Arial" w:cs="Arial"/>
          <w:bCs/>
          <w:shd w:val="clear" w:color="auto" w:fill="FFFFFF"/>
        </w:rPr>
        <w:t>Melquisedeque da Silva</w:t>
      </w:r>
      <w:r w:rsidRPr="00DD6F3B">
        <w:rPr>
          <w:rFonts w:ascii="Arial" w:hAnsi="Arial" w:cs="Arial"/>
        </w:rPr>
        <w:t xml:space="preserve">; DE LIMA, </w:t>
      </w:r>
      <w:r w:rsidRPr="00DD6F3B">
        <w:rPr>
          <w:rFonts w:ascii="Arial" w:hAnsi="Arial" w:cs="Arial"/>
          <w:bCs/>
          <w:shd w:val="clear" w:color="auto" w:fill="FFFFFF"/>
        </w:rPr>
        <w:t>Renata Cristina Beltrão</w:t>
      </w:r>
      <w:r w:rsidRPr="00DD6F3B">
        <w:rPr>
          <w:rFonts w:ascii="Arial" w:hAnsi="Arial" w:cs="Arial"/>
        </w:rPr>
        <w:t xml:space="preserve">; DA SILVA, </w:t>
      </w:r>
      <w:r w:rsidRPr="00DD6F3B">
        <w:rPr>
          <w:rFonts w:ascii="Arial" w:hAnsi="Arial" w:cs="Arial"/>
          <w:bCs/>
          <w:shd w:val="clear" w:color="auto" w:fill="FFFFFF"/>
        </w:rPr>
        <w:t>Vitória Regina Batista</w:t>
      </w:r>
      <w:r w:rsidRPr="00DD6F3B">
        <w:rPr>
          <w:rFonts w:ascii="Arial" w:hAnsi="Arial" w:cs="Arial"/>
        </w:rPr>
        <w:t xml:space="preserve">; GOMES, </w:t>
      </w:r>
      <w:r w:rsidRPr="00DD6F3B">
        <w:rPr>
          <w:rFonts w:ascii="Arial" w:hAnsi="Arial" w:cs="Arial"/>
          <w:bCs/>
          <w:shd w:val="clear" w:color="auto" w:fill="FFFFFF"/>
        </w:rPr>
        <w:t>Betânia da Mata Ribeiro</w:t>
      </w:r>
      <w:r w:rsidRPr="00DD6F3B">
        <w:rPr>
          <w:rFonts w:ascii="Arial" w:hAnsi="Arial" w:cs="Arial"/>
        </w:rPr>
        <w:t>. Setembro amarelo e a saúde mental dos universitários à luz da mandala dos saberes. </w:t>
      </w:r>
      <w:r w:rsidRPr="00DD6F3B">
        <w:rPr>
          <w:rFonts w:ascii="Arial" w:hAnsi="Arial" w:cs="Arial"/>
          <w:b/>
          <w:bCs/>
        </w:rPr>
        <w:t>Contribuciones a las Ciencias Sociales</w:t>
      </w:r>
      <w:r w:rsidRPr="00DD6F3B">
        <w:rPr>
          <w:rFonts w:ascii="Arial" w:hAnsi="Arial" w:cs="Arial"/>
          <w:b/>
        </w:rPr>
        <w:t>,</w:t>
      </w:r>
      <w:r w:rsidRPr="00DD6F3B">
        <w:rPr>
          <w:rFonts w:ascii="Arial" w:hAnsi="Arial" w:cs="Arial"/>
        </w:rPr>
        <w:t> </w:t>
      </w:r>
      <w:r w:rsidRPr="00DD6F3B">
        <w:rPr>
          <w:rFonts w:ascii="Arial" w:hAnsi="Arial" w:cs="Arial"/>
          <w:i/>
          <w:iCs/>
        </w:rPr>
        <w:t>[S. l.]</w:t>
      </w:r>
      <w:r w:rsidRPr="00DD6F3B">
        <w:rPr>
          <w:rFonts w:ascii="Arial" w:hAnsi="Arial" w:cs="Arial"/>
        </w:rPr>
        <w:t xml:space="preserve">, v. 16, n. 10, p. 19742–19754, 2023. DOI: 10.55905/revconv.16n.10-065. Disponível em: </w:t>
      </w:r>
      <w:hyperlink w:history="1" r:id="rId31">
        <w:r w:rsidRPr="00DD6F3B">
          <w:rPr>
            <w:rStyle w:val="Hyperlink"/>
            <w:rFonts w:ascii="Arial" w:hAnsi="Arial" w:cs="Arial"/>
            <w:color w:val="0000CC"/>
          </w:rPr>
          <w:t>https://ojs.revistacontribuciones.com/ojs/index.php/clcs/article/view/2081</w:t>
        </w:r>
      </w:hyperlink>
      <w:r w:rsidRPr="00DD6F3B">
        <w:rPr>
          <w:rFonts w:ascii="Arial" w:hAnsi="Arial" w:cs="Arial"/>
          <w:color w:val="0000CC"/>
        </w:rPr>
        <w:t>.</w:t>
      </w:r>
      <w:r>
        <w:rPr>
          <w:rFonts w:ascii="Arial" w:hAnsi="Arial" w:cs="Arial"/>
          <w:color w:val="0070C0"/>
        </w:rPr>
        <w:t xml:space="preserve"> </w:t>
      </w:r>
      <w:r w:rsidRPr="00DD6F3B">
        <w:rPr>
          <w:rFonts w:ascii="Arial" w:hAnsi="Arial" w:cs="Arial"/>
        </w:rPr>
        <w:t>Acesso em: 21 out. 2025.</w:t>
      </w:r>
    </w:p>
    <w:p w:rsidRPr="00DD6F3B" w:rsidR="002756FB" w:rsidP="0033427E" w:rsidRDefault="002756FB" w14:paraId="4C1C31C3" w14:textId="77777777">
      <w:pPr>
        <w:spacing w:before="240" w:after="240"/>
        <w:rPr>
          <w:rFonts w:ascii="Arial" w:hAnsi="Arial" w:eastAsia="Arial" w:cs="Arial"/>
          <w:strike/>
        </w:rPr>
      </w:pPr>
      <w:r w:rsidRPr="00DD6F3B">
        <w:rPr>
          <w:rFonts w:ascii="Arial" w:hAnsi="Arial" w:cs="Arial"/>
          <w:shd w:val="clear" w:color="auto" w:fill="FFFFFF"/>
        </w:rPr>
        <w:t>DOS SANTOS, Diego Augusto Rivas et al. O perfil socioeconômico dos alunos do curso de serviço social da unigranrio e o olhar deles acerca das políticas sociais na contemporaneidade. </w:t>
      </w:r>
      <w:r w:rsidRPr="00DD6F3B">
        <w:rPr>
          <w:rFonts w:ascii="Arial" w:hAnsi="Arial" w:cs="Arial"/>
          <w:b/>
          <w:bCs/>
          <w:shd w:val="clear" w:color="auto" w:fill="FFFFFF"/>
        </w:rPr>
        <w:t>MOITARÁ-Revista do Serviço Social da UNIGRANRIO</w:t>
      </w:r>
      <w:r w:rsidRPr="00DD6F3B">
        <w:rPr>
          <w:rFonts w:ascii="Arial" w:hAnsi="Arial" w:cs="Arial"/>
          <w:shd w:val="clear" w:color="auto" w:fill="FFFFFF"/>
        </w:rPr>
        <w:t xml:space="preserve">, v. 1, n. 5, p. 14-40, 2020. Disponível em: </w:t>
      </w:r>
      <w:hyperlink w:history="1" r:id="rId32">
        <w:r w:rsidRPr="00DD6F3B">
          <w:rPr>
            <w:rStyle w:val="Hyperlink"/>
            <w:rFonts w:ascii="Arial" w:hAnsi="Arial" w:cs="Arial"/>
            <w:color w:val="0000CC"/>
            <w:shd w:val="clear" w:color="auto" w:fill="FFFFFF"/>
          </w:rPr>
          <w:t>https://granrio.emnuvens.com.br/mrss/article/view/5504</w:t>
        </w:r>
      </w:hyperlink>
      <w:r w:rsidRPr="00DD6F3B">
        <w:rPr>
          <w:rFonts w:ascii="Arial" w:hAnsi="Arial" w:cs="Arial"/>
          <w:color w:val="0000CC"/>
          <w:shd w:val="clear" w:color="auto" w:fill="FFFFFF"/>
        </w:rPr>
        <w:t xml:space="preserve">. </w:t>
      </w:r>
      <w:r w:rsidRPr="00DD6F3B">
        <w:rPr>
          <w:rFonts w:ascii="Arial" w:hAnsi="Arial" w:cs="Arial"/>
          <w:shd w:val="clear" w:color="auto" w:fill="FFFFFF"/>
        </w:rPr>
        <w:t xml:space="preserve">Acesso em: 20 out. 2025. </w:t>
      </w:r>
    </w:p>
    <w:p w:rsidR="002756FB" w:rsidP="0033427E" w:rsidRDefault="002756FB" w14:paraId="70ADDD47" w14:textId="77777777">
      <w:pPr>
        <w:spacing w:before="240" w:after="240"/>
      </w:pPr>
      <w:r w:rsidRPr="20431D32">
        <w:rPr>
          <w:rFonts w:ascii="Arial" w:hAnsi="Arial" w:eastAsia="Arial" w:cs="Arial"/>
        </w:rPr>
        <w:lastRenderedPageBreak/>
        <w:t xml:space="preserve">FANON, Frantz. </w:t>
      </w:r>
      <w:r w:rsidRPr="20431D32">
        <w:rPr>
          <w:rFonts w:ascii="Arial" w:hAnsi="Arial" w:eastAsia="Arial" w:cs="Arial"/>
          <w:b/>
          <w:bCs/>
        </w:rPr>
        <w:t>Pele negra, máscaras brancas</w:t>
      </w:r>
      <w:r w:rsidRPr="20431D32">
        <w:rPr>
          <w:rFonts w:ascii="Arial" w:hAnsi="Arial" w:eastAsia="Arial" w:cs="Arial"/>
        </w:rPr>
        <w:t xml:space="preserve">. Salvador: EDUFBA, 2008. Disponível em: </w:t>
      </w:r>
      <w:hyperlink r:id="rId33">
        <w:r w:rsidRPr="00DD6F3B">
          <w:rPr>
            <w:rStyle w:val="Hyperlink"/>
            <w:rFonts w:ascii="Arial" w:hAnsi="Arial" w:eastAsia="Arial" w:cs="Arial"/>
            <w:color w:val="0000CC"/>
          </w:rPr>
          <w:t>https://www.geledes.org.br/wp-content/uploads/2014/05/Frantz_Fanon_Pele_negra_mascaras_brancas.pdf</w:t>
        </w:r>
      </w:hyperlink>
      <w:r w:rsidRPr="00DD6F3B">
        <w:rPr>
          <w:rFonts w:ascii="Arial" w:hAnsi="Arial" w:eastAsia="Arial" w:cs="Arial"/>
          <w:color w:val="0000CC"/>
        </w:rPr>
        <w:t xml:space="preserve">. </w:t>
      </w:r>
      <w:r w:rsidRPr="20431D32">
        <w:rPr>
          <w:rFonts w:ascii="Arial" w:hAnsi="Arial" w:eastAsia="Arial" w:cs="Arial"/>
        </w:rPr>
        <w:t>Acesso em: 14 ago. 2025.</w:t>
      </w:r>
    </w:p>
    <w:p w:rsidRPr="00DD6F3B" w:rsidR="002756FB" w:rsidP="0033427E" w:rsidRDefault="002756FB" w14:paraId="590EEC05" w14:textId="77777777">
      <w:pPr>
        <w:spacing w:before="240" w:after="240"/>
        <w:rPr>
          <w:rFonts w:ascii="Arial" w:hAnsi="Arial" w:eastAsia="Arial" w:cs="Arial"/>
        </w:rPr>
      </w:pPr>
      <w:r w:rsidRPr="007E4A56">
        <w:rPr>
          <w:rFonts w:ascii="Arial" w:hAnsi="Arial" w:eastAsia="Arial" w:cs="Arial"/>
          <w:bCs/>
        </w:rPr>
        <w:t>FERNANDES, Márcia Astrês et al.</w:t>
      </w:r>
      <w:r w:rsidRPr="007E4A56">
        <w:rPr>
          <w:rFonts w:ascii="Arial" w:hAnsi="Arial" w:eastAsia="Arial" w:cs="Arial"/>
        </w:rPr>
        <w:t xml:space="preserve"> </w:t>
      </w:r>
      <w:r w:rsidRPr="00DA74C2">
        <w:rPr>
          <w:rFonts w:ascii="Arial" w:hAnsi="Arial" w:eastAsia="Arial" w:cs="Arial"/>
          <w:iCs/>
        </w:rPr>
        <w:t>Prevenção ao suicídio: vivências de estudantes universitários.</w:t>
      </w:r>
      <w:r w:rsidRPr="00DA74C2">
        <w:rPr>
          <w:rFonts w:ascii="Arial" w:hAnsi="Arial" w:eastAsia="Arial" w:cs="Arial"/>
        </w:rPr>
        <w:t xml:space="preserve"> </w:t>
      </w:r>
      <w:r w:rsidRPr="00DA74C2">
        <w:rPr>
          <w:rFonts w:ascii="Arial" w:hAnsi="Arial" w:eastAsia="Arial" w:cs="Arial"/>
          <w:b/>
        </w:rPr>
        <w:t>Revista Cuidarte</w:t>
      </w:r>
      <w:r w:rsidRPr="007E4A56">
        <w:rPr>
          <w:rFonts w:ascii="Arial" w:hAnsi="Arial" w:eastAsia="Arial" w:cs="Arial"/>
        </w:rPr>
        <w:t>, v. 11, n. 2, e791, 2020.</w:t>
      </w:r>
      <w:r>
        <w:rPr>
          <w:rFonts w:ascii="Arial" w:hAnsi="Arial" w:eastAsia="Arial" w:cs="Arial"/>
        </w:rPr>
        <w:t xml:space="preserve"> </w:t>
      </w:r>
      <w:r w:rsidRPr="00DD6F3B">
        <w:rPr>
          <w:rFonts w:ascii="Arial" w:hAnsi="Arial" w:eastAsia="Arial" w:cs="Arial"/>
        </w:rPr>
        <w:t xml:space="preserve">Disponível em: </w:t>
      </w:r>
      <w:hyperlink w:history="1" r:id="rId34">
        <w:r w:rsidRPr="00DD6F3B">
          <w:rPr>
            <w:rStyle w:val="Hyperlink"/>
            <w:rFonts w:ascii="Arial" w:hAnsi="Arial" w:eastAsia="Arial" w:cs="Arial"/>
            <w:color w:val="0000CC"/>
          </w:rPr>
          <w:t>https://revistas.udes.edu.co/cuidarte/article/view/791</w:t>
        </w:r>
      </w:hyperlink>
      <w:r w:rsidRPr="00DD6F3B">
        <w:rPr>
          <w:rFonts w:ascii="Arial" w:hAnsi="Arial" w:eastAsia="Arial" w:cs="Arial"/>
          <w:color w:val="0000CC"/>
        </w:rPr>
        <w:t>.</w:t>
      </w:r>
      <w:r>
        <w:rPr>
          <w:rFonts w:ascii="Arial" w:hAnsi="Arial" w:eastAsia="Arial" w:cs="Arial"/>
        </w:rPr>
        <w:t xml:space="preserve"> </w:t>
      </w:r>
      <w:r w:rsidRPr="00DD6F3B">
        <w:rPr>
          <w:rFonts w:ascii="Arial" w:hAnsi="Arial" w:eastAsia="Arial" w:cs="Arial"/>
        </w:rPr>
        <w:t xml:space="preserve">Acesso em: 20 out. 2025. </w:t>
      </w:r>
    </w:p>
    <w:p w:rsidR="002756FB" w:rsidP="0033427E" w:rsidRDefault="002756FB" w14:paraId="2C816624" w14:textId="77777777">
      <w:pPr>
        <w:spacing w:before="240" w:after="240"/>
        <w:rPr>
          <w:rFonts w:ascii="Arial" w:hAnsi="Arial" w:eastAsia="Arial" w:cs="Arial"/>
        </w:rPr>
      </w:pPr>
      <w:r w:rsidRPr="000D4ADB">
        <w:rPr>
          <w:rFonts w:ascii="Arial" w:hAnsi="Arial" w:eastAsia="Arial" w:cs="Arial"/>
          <w:bCs/>
        </w:rPr>
        <w:t>FREIRE, Paulo.</w:t>
      </w:r>
      <w:r w:rsidRPr="000D4ADB">
        <w:rPr>
          <w:rFonts w:ascii="Arial" w:hAnsi="Arial" w:eastAsia="Arial" w:cs="Arial"/>
          <w:b/>
          <w:bCs/>
        </w:rPr>
        <w:t xml:space="preserve"> </w:t>
      </w:r>
      <w:r w:rsidRPr="000D4ADB">
        <w:rPr>
          <w:rFonts w:ascii="Arial" w:hAnsi="Arial" w:eastAsia="Arial" w:cs="Arial"/>
          <w:b/>
          <w:bCs/>
          <w:iCs/>
        </w:rPr>
        <w:t>Pedagogia da autonomia</w:t>
      </w:r>
      <w:r w:rsidRPr="000D4ADB">
        <w:rPr>
          <w:rFonts w:ascii="Arial" w:hAnsi="Arial" w:eastAsia="Arial" w:cs="Arial"/>
          <w:bCs/>
          <w:iCs/>
        </w:rPr>
        <w:t>: saberes necessários à prática educativa</w:t>
      </w:r>
      <w:r w:rsidRPr="000D4ADB">
        <w:rPr>
          <w:rFonts w:ascii="Arial" w:hAnsi="Arial" w:eastAsia="Arial" w:cs="Arial"/>
          <w:bCs/>
        </w:rPr>
        <w:t>. São Paulo: Paz e Terra, 1996.</w:t>
      </w:r>
      <w:r w:rsidRPr="20431D32">
        <w:rPr>
          <w:rFonts w:ascii="Arial" w:hAnsi="Arial" w:eastAsia="Arial" w:cs="Arial"/>
        </w:rPr>
        <w:t xml:space="preserve"> Disponível em: </w:t>
      </w:r>
      <w:r w:rsidRPr="000D4ADB">
        <w:rPr>
          <w:rFonts w:ascii="Arial" w:hAnsi="Arial" w:eastAsia="Arial" w:cs="Arial"/>
        </w:rPr>
        <w:t>https://nepegeo.paginas.ufsc.br/files/2018/11/Pedagogia-da-Autonomia-Paulo-Freire.pdf</w:t>
      </w:r>
      <w:r w:rsidRPr="20431D32">
        <w:rPr>
          <w:rFonts w:ascii="Arial" w:hAnsi="Arial" w:eastAsia="Arial" w:cs="Arial"/>
        </w:rPr>
        <w:t>. Acesso em: 12 ago. 2025.</w:t>
      </w:r>
    </w:p>
    <w:p w:rsidRPr="000D4ADB" w:rsidR="002756FB" w:rsidP="0033427E" w:rsidRDefault="002756FB" w14:paraId="7B384340" w14:textId="77777777">
      <w:pPr>
        <w:spacing w:before="240" w:after="240"/>
        <w:rPr>
          <w:rFonts w:ascii="Arial" w:hAnsi="Arial" w:eastAsia="Arial" w:cs="Arial"/>
        </w:rPr>
      </w:pPr>
      <w:r w:rsidRPr="000D4ADB">
        <w:rPr>
          <w:rFonts w:ascii="Arial" w:hAnsi="Arial" w:eastAsia="Arial" w:cs="Arial"/>
        </w:rPr>
        <w:t xml:space="preserve">FREITAS, Luan Oliveira de; FREITAS, Patrícia Oliveira de; PASSONE, Eric Ferdinando. </w:t>
      </w:r>
      <w:r w:rsidRPr="000D4ADB">
        <w:rPr>
          <w:rFonts w:ascii="Arial" w:hAnsi="Arial" w:eastAsia="Arial" w:cs="Arial"/>
          <w:bCs/>
        </w:rPr>
        <w:t>Contribuições do psicólogo escolar para o Ensino Superior: uma revisão de literatura</w:t>
      </w:r>
      <w:r w:rsidRPr="000D4ADB">
        <w:rPr>
          <w:rFonts w:ascii="Arial" w:hAnsi="Arial" w:eastAsia="Arial" w:cs="Arial"/>
        </w:rPr>
        <w:t xml:space="preserve">. </w:t>
      </w:r>
      <w:r w:rsidRPr="000D4ADB">
        <w:rPr>
          <w:rFonts w:ascii="Arial" w:hAnsi="Arial" w:eastAsia="Arial" w:cs="Arial"/>
          <w:b/>
          <w:iCs/>
        </w:rPr>
        <w:t>Educar Mais - Revista Internacional de Educação Superior</w:t>
      </w:r>
      <w:r w:rsidRPr="000D4ADB">
        <w:rPr>
          <w:rFonts w:ascii="Arial" w:hAnsi="Arial" w:eastAsia="Arial" w:cs="Arial"/>
          <w:b/>
        </w:rPr>
        <w:t>,</w:t>
      </w:r>
      <w:r w:rsidRPr="000D4ADB">
        <w:rPr>
          <w:rFonts w:ascii="Arial" w:hAnsi="Arial" w:eastAsia="Arial" w:cs="Arial"/>
        </w:rPr>
        <w:t xml:space="preserve"> [S. l.], v. 8, n. 1, p. 1-13, 2024. Disponível em: </w:t>
      </w:r>
      <w:hyperlink w:history="1" r:id="rId35">
        <w:r w:rsidRPr="00DD6F3B">
          <w:rPr>
            <w:rStyle w:val="Hyperlink"/>
            <w:rFonts w:ascii="Arial" w:hAnsi="Arial" w:eastAsia="Arial" w:cs="Arial"/>
            <w:color w:val="0000CC"/>
          </w:rPr>
          <w:t>https://periodicos.ifsul.edu.br/index.php/educarmais/article/view/4024</w:t>
        </w:r>
      </w:hyperlink>
      <w:r w:rsidRPr="00DD6F3B">
        <w:rPr>
          <w:rFonts w:ascii="Arial" w:hAnsi="Arial" w:eastAsia="Arial" w:cs="Arial"/>
          <w:color w:val="0000CC"/>
        </w:rPr>
        <w:t>.</w:t>
      </w:r>
      <w:r w:rsidRPr="000D4ADB">
        <w:rPr>
          <w:rFonts w:ascii="Arial" w:hAnsi="Arial" w:eastAsia="Arial" w:cs="Arial"/>
        </w:rPr>
        <w:t xml:space="preserve"> Acesso em: 12 ago. 2025.</w:t>
      </w:r>
    </w:p>
    <w:p w:rsidR="002756FB" w:rsidP="0033427E" w:rsidRDefault="002756FB" w14:paraId="3878D5BA" w14:textId="77777777">
      <w:pPr>
        <w:spacing w:before="240" w:after="240"/>
        <w:rPr>
          <w:rFonts w:ascii="Arial" w:hAnsi="Arial" w:eastAsia="Arial" w:cs="Arial"/>
        </w:rPr>
      </w:pPr>
      <w:r w:rsidRPr="000D4ADB">
        <w:rPr>
          <w:rFonts w:ascii="Arial" w:hAnsi="Arial" w:eastAsia="Arial" w:cs="Arial"/>
          <w:bCs/>
        </w:rPr>
        <w:t xml:space="preserve">FREITAS, Matheus Buissa Ribeiro de </w:t>
      </w:r>
      <w:r w:rsidRPr="000D4ADB">
        <w:rPr>
          <w:rFonts w:ascii="Arial" w:hAnsi="Arial" w:eastAsia="Arial" w:cs="Arial"/>
          <w:bCs/>
          <w:i/>
        </w:rPr>
        <w:t>et al</w:t>
      </w:r>
      <w:r w:rsidRPr="000D4ADB">
        <w:rPr>
          <w:rFonts w:ascii="Arial" w:hAnsi="Arial" w:eastAsia="Arial" w:cs="Arial"/>
          <w:bCs/>
        </w:rPr>
        <w:t xml:space="preserve">. Estudo do consumo de álcool em estudantes de medicina e sua relação com o estresse. </w:t>
      </w:r>
      <w:r w:rsidRPr="000D4ADB">
        <w:rPr>
          <w:rFonts w:ascii="Arial" w:hAnsi="Arial" w:eastAsia="Arial" w:cs="Arial"/>
          <w:b/>
          <w:bCs/>
          <w:iCs/>
        </w:rPr>
        <w:t>Revista Multidisciplinar do Nordeste Mineiro</w:t>
      </w:r>
      <w:r w:rsidRPr="000D4ADB">
        <w:rPr>
          <w:rFonts w:ascii="Arial" w:hAnsi="Arial" w:eastAsia="Arial" w:cs="Arial"/>
          <w:bCs/>
        </w:rPr>
        <w:t>, v. 12, 2024.</w:t>
      </w:r>
      <w:r w:rsidRPr="20431D32">
        <w:rPr>
          <w:rFonts w:ascii="Arial" w:hAnsi="Arial" w:eastAsia="Arial" w:cs="Arial"/>
        </w:rPr>
        <w:t xml:space="preserve"> Disponível em: </w:t>
      </w:r>
      <w:r w:rsidRPr="000D4ADB">
        <w:rPr>
          <w:rFonts w:ascii="Arial" w:hAnsi="Arial" w:eastAsia="Arial" w:cs="Arial"/>
        </w:rPr>
        <w:t>https://revista.unipacto.com.br/index.php/multidisciplinar/article/view/3315/3377</w:t>
      </w:r>
      <w:r w:rsidRPr="20431D32">
        <w:rPr>
          <w:rFonts w:ascii="Arial" w:hAnsi="Arial" w:eastAsia="Arial" w:cs="Arial"/>
        </w:rPr>
        <w:t>. Acesso em: 12 ago. 2025.</w:t>
      </w:r>
    </w:p>
    <w:p w:rsidRPr="00D34819" w:rsidR="002756FB" w:rsidP="0033427E" w:rsidRDefault="002756FB" w14:paraId="0EAC1491" w14:textId="11E762FF">
      <w:pPr>
        <w:spacing w:before="240" w:after="240"/>
        <w:rPr>
          <w:rFonts w:ascii="Arial" w:hAnsi="Arial" w:eastAsia="Arial" w:cs="Arial"/>
        </w:rPr>
      </w:pPr>
      <w:r w:rsidRPr="00D34819">
        <w:rPr>
          <w:rFonts w:ascii="Arial" w:hAnsi="Arial" w:cs="Arial"/>
          <w:shd w:val="clear" w:color="auto" w:fill="FFFFFF"/>
        </w:rPr>
        <w:t>GAMBIRAGE, Cinara et al. Entre razões e emoções da evasão universitária, o contexto importa? Uma análise das instituições comunitárias catarinenses. </w:t>
      </w:r>
      <w:r w:rsidRPr="00D34819">
        <w:rPr>
          <w:rFonts w:ascii="Arial" w:hAnsi="Arial" w:cs="Arial"/>
          <w:b/>
          <w:bCs/>
          <w:shd w:val="clear" w:color="auto" w:fill="FFFFFF"/>
        </w:rPr>
        <w:t>Interações (Campo Grande)</w:t>
      </w:r>
      <w:r w:rsidRPr="00D34819">
        <w:rPr>
          <w:rFonts w:ascii="Arial" w:hAnsi="Arial" w:cs="Arial"/>
          <w:shd w:val="clear" w:color="auto" w:fill="FFFFFF"/>
        </w:rPr>
        <w:t xml:space="preserve">, v. 22, p. 715-730, 2021. Disponível em: </w:t>
      </w:r>
      <w:hyperlink w:history="1" r:id="rId36">
        <w:r w:rsidRPr="00DD6F3B">
          <w:rPr>
            <w:rStyle w:val="Hyperlink"/>
            <w:rFonts w:ascii="Arial" w:hAnsi="Arial" w:cs="Arial"/>
            <w:color w:val="0000CC"/>
            <w:shd w:val="clear" w:color="auto" w:fill="FFFFFF"/>
          </w:rPr>
          <w:t>https://www.scielo.br/j/inter/a/xFnBhYh6Q5LRx9hGDd4MmdP/?format=html&amp;lang=pt</w:t>
        </w:r>
      </w:hyperlink>
      <w:r w:rsidRPr="00D34819" w:rsidR="00936D58">
        <w:rPr>
          <w:rStyle w:val="Hyperlink"/>
          <w:rFonts w:ascii="Arial" w:hAnsi="Arial" w:cs="Arial"/>
          <w:color w:val="auto"/>
          <w:u w:val="none"/>
          <w:shd w:val="clear" w:color="auto" w:fill="FFFFFF"/>
        </w:rPr>
        <w:t>.</w:t>
      </w:r>
      <w:r w:rsidRPr="00D34819">
        <w:rPr>
          <w:rFonts w:ascii="Arial" w:hAnsi="Arial" w:cs="Arial"/>
          <w:shd w:val="clear" w:color="auto" w:fill="FFFFFF"/>
        </w:rPr>
        <w:t xml:space="preserve">Acesso em: 27 jun. 2025. </w:t>
      </w:r>
    </w:p>
    <w:p w:rsidR="002756FB" w:rsidP="0033427E" w:rsidRDefault="002756FB" w14:paraId="7A9DC9E7" w14:textId="315A1293">
      <w:pPr>
        <w:spacing w:before="240" w:after="240"/>
        <w:rPr>
          <w:rFonts w:ascii="Arial" w:hAnsi="Arial" w:eastAsia="Arial" w:cs="Arial"/>
          <w:color w:val="FF0000"/>
        </w:rPr>
      </w:pPr>
      <w:r w:rsidRPr="20431D32">
        <w:rPr>
          <w:rFonts w:ascii="Arial" w:hAnsi="Arial" w:eastAsia="Arial" w:cs="Arial"/>
        </w:rPr>
        <w:t xml:space="preserve">GAZETA DO POVO. </w:t>
      </w:r>
      <w:r w:rsidRPr="00102018">
        <w:rPr>
          <w:rFonts w:ascii="Arial" w:hAnsi="Arial" w:eastAsia="Arial" w:cs="Arial"/>
          <w:b/>
        </w:rPr>
        <w:t>É como se fosse legalizado: o uso de drogas nas universidades do Sudeste.</w:t>
      </w:r>
      <w:r w:rsidRPr="20431D32">
        <w:rPr>
          <w:rFonts w:ascii="Arial" w:hAnsi="Arial" w:eastAsia="Arial" w:cs="Arial"/>
        </w:rPr>
        <w:t xml:space="preserve"> 2019. Disponível em: </w:t>
      </w:r>
      <w:hyperlink w:history="1" r:id="rId37">
        <w:r w:rsidRPr="00936D58" w:rsidR="00936D58">
          <w:rPr>
            <w:rStyle w:val="Hyperlink"/>
            <w:rFonts w:ascii="Arial" w:hAnsi="Arial" w:eastAsia="Arial" w:cs="Arial"/>
            <w:color w:val="0000CC"/>
          </w:rPr>
          <w:t>https://www.gazetadopovo.com.br/educacao/e-como-se-fosse-legalizado-o-uso-de-drogas-nas-universidades-do-sudeste-0ypkb2j0cth3ytojwa3ocljvk</w:t>
        </w:r>
      </w:hyperlink>
      <w:r w:rsidRPr="00936D58" w:rsidR="00936D58">
        <w:rPr>
          <w:rFonts w:ascii="Arial" w:hAnsi="Arial" w:eastAsia="Arial" w:cs="Arial"/>
          <w:color w:val="0000CC"/>
        </w:rPr>
        <w:t xml:space="preserve">. </w:t>
      </w:r>
      <w:r w:rsidRPr="20431D32">
        <w:rPr>
          <w:rFonts w:ascii="Arial" w:hAnsi="Arial" w:eastAsia="Arial" w:cs="Arial"/>
        </w:rPr>
        <w:t>Acesso em: 14 maio 2025.</w:t>
      </w:r>
    </w:p>
    <w:p w:rsidRPr="00936D58" w:rsidR="002756FB" w:rsidP="0033427E" w:rsidRDefault="002756FB" w14:paraId="12578AD9" w14:textId="0867576E">
      <w:pPr>
        <w:spacing w:before="240" w:after="240"/>
        <w:rPr>
          <w:rFonts w:ascii="Arial" w:hAnsi="Arial" w:eastAsia="Arial" w:cs="Arial"/>
          <w:bCs/>
        </w:rPr>
      </w:pPr>
      <w:r w:rsidRPr="00D34819">
        <w:rPr>
          <w:rFonts w:ascii="Arial" w:hAnsi="Arial" w:cs="Arial"/>
          <w:shd w:val="clear" w:color="auto" w:fill="FFFFFF"/>
        </w:rPr>
        <w:t>GLATZ, Emanoela Thereza Marques de Mendonça; YAEGASHI, Solange Franci Raimundo; ROBALLO, Roberlayne de Oliveira Borges; SAITO, Heloisa Toshie Irie. As políticas de assistência estudantil e a saúde mental como seguridade social dentro do ambiente universitário. </w:t>
      </w:r>
      <w:r w:rsidRPr="00D34819">
        <w:rPr>
          <w:rFonts w:ascii="Arial" w:hAnsi="Arial" w:cs="Arial"/>
          <w:b/>
          <w:bCs/>
          <w:shd w:val="clear" w:color="auto" w:fill="FFFFFF"/>
        </w:rPr>
        <w:t>Educação em Análise</w:t>
      </w:r>
      <w:r w:rsidRPr="00D34819">
        <w:rPr>
          <w:rFonts w:ascii="Arial" w:hAnsi="Arial" w:cs="Arial"/>
          <w:shd w:val="clear" w:color="auto" w:fill="FFFFFF"/>
        </w:rPr>
        <w:t xml:space="preserve">, Londrina, v. 9, n. 3, p. 863–886, 2024. DOI: 10.5433/1984-7939.2024v9n3p863. Disponível em: </w:t>
      </w:r>
      <w:r w:rsidRPr="00936D58">
        <w:rPr>
          <w:rFonts w:ascii="Arial" w:hAnsi="Arial" w:cs="Arial"/>
          <w:color w:val="0000CC"/>
          <w:shd w:val="clear" w:color="auto" w:fill="FFFFFF"/>
        </w:rPr>
        <w:lastRenderedPageBreak/>
        <w:t xml:space="preserve">https://ojs.uel.br/revistas/uel/index.php/educanalise/article/view/49419. </w:t>
      </w:r>
      <w:r w:rsidR="00936D58">
        <w:rPr>
          <w:rFonts w:ascii="Arial" w:hAnsi="Arial" w:cs="Arial"/>
          <w:shd w:val="clear" w:color="auto" w:fill="FFFFFF"/>
        </w:rPr>
        <w:t>Acesso em: 20 out</w:t>
      </w:r>
      <w:r w:rsidRPr="00936D58">
        <w:rPr>
          <w:rFonts w:ascii="Arial" w:hAnsi="Arial" w:cs="Arial"/>
          <w:shd w:val="clear" w:color="auto" w:fill="FFFFFF"/>
        </w:rPr>
        <w:t xml:space="preserve"> 2025.</w:t>
      </w:r>
      <w:r w:rsidRPr="00936D58">
        <w:rPr>
          <w:rFonts w:ascii="Arial" w:hAnsi="Arial" w:eastAsia="Arial" w:cs="Arial"/>
          <w:bCs/>
        </w:rPr>
        <w:t xml:space="preserve"> </w:t>
      </w:r>
    </w:p>
    <w:p w:rsidR="00D34819" w:rsidP="00D34819" w:rsidRDefault="00D34819" w14:paraId="2F446984" w14:textId="6E90AEE3">
      <w:pPr>
        <w:spacing w:before="240" w:after="240"/>
        <w:jc w:val="both"/>
      </w:pPr>
      <w:r w:rsidRPr="762B3A67">
        <w:rPr>
          <w:rFonts w:ascii="Arial" w:hAnsi="Arial" w:eastAsia="Arial" w:cs="Arial"/>
        </w:rPr>
        <w:t>GOFFMAN, E</w:t>
      </w:r>
      <w:r>
        <w:rPr>
          <w:rFonts w:ascii="Arial" w:hAnsi="Arial" w:eastAsia="Arial" w:cs="Arial"/>
        </w:rPr>
        <w:t>rving</w:t>
      </w:r>
      <w:r w:rsidRPr="762B3A67">
        <w:rPr>
          <w:rFonts w:ascii="Arial" w:hAnsi="Arial" w:eastAsia="Arial" w:cs="Arial"/>
        </w:rPr>
        <w:t xml:space="preserve">. </w:t>
      </w:r>
      <w:r w:rsidRPr="762B3A67">
        <w:rPr>
          <w:rFonts w:ascii="Arial" w:hAnsi="Arial" w:eastAsia="Arial" w:cs="Arial"/>
          <w:b/>
          <w:bCs/>
        </w:rPr>
        <w:t>Estigma</w:t>
      </w:r>
      <w:r w:rsidRPr="762B3A67">
        <w:rPr>
          <w:rFonts w:ascii="Arial" w:hAnsi="Arial" w:eastAsia="Arial" w:cs="Arial"/>
        </w:rPr>
        <w:t>: notas sobre a manipulação da identidade deteriorada. 4. ed. Rio de Janeiro: LTC, 1988.</w:t>
      </w:r>
    </w:p>
    <w:p w:rsidR="002756FB" w:rsidP="0033427E" w:rsidRDefault="002756FB" w14:paraId="437657E9" w14:textId="0F4BB912">
      <w:pPr>
        <w:spacing w:after="0" w:line="240" w:lineRule="auto"/>
        <w:rPr>
          <w:rFonts w:ascii="Arial" w:hAnsi="Arial" w:eastAsia="Arial" w:cs="Arial"/>
          <w:color w:val="000000" w:themeColor="text1"/>
        </w:rPr>
      </w:pPr>
      <w:r w:rsidRPr="00BF52F4">
        <w:rPr>
          <w:rFonts w:ascii="Arial" w:hAnsi="Arial" w:cs="Arial"/>
          <w:color w:val="000000"/>
        </w:rPr>
        <w:t xml:space="preserve">GOMES, Carlos Fabiano Munir </w:t>
      </w:r>
      <w:r w:rsidRPr="00102018">
        <w:rPr>
          <w:rFonts w:ascii="Arial" w:hAnsi="Arial" w:cs="Arial"/>
          <w:i/>
          <w:color w:val="000000"/>
        </w:rPr>
        <w:t>et al.</w:t>
      </w:r>
      <w:r w:rsidRPr="00BF52F4">
        <w:rPr>
          <w:rFonts w:ascii="Arial" w:hAnsi="Arial" w:cs="Arial"/>
          <w:color w:val="000000"/>
        </w:rPr>
        <w:t xml:space="preserve"> Transtornos mentais comuns em estudantes universitários: abordagem epidemiológica sobre vulnerabilidades.</w:t>
      </w:r>
      <w:r w:rsidRPr="00BF52F4">
        <w:rPr>
          <w:rFonts w:ascii="Arial" w:hAnsi="Arial" w:cs="Arial"/>
          <w:b/>
          <w:bCs/>
          <w:color w:val="000000"/>
        </w:rPr>
        <w:t> SMAD, Rev. Eletrônica Saúde Mental Álcool Drog. (Ed. port.)</w:t>
      </w:r>
      <w:r>
        <w:rPr>
          <w:rFonts w:ascii="Arial" w:hAnsi="Arial" w:cs="Arial"/>
          <w:color w:val="000000"/>
        </w:rPr>
        <w:t xml:space="preserve">. </w:t>
      </w:r>
      <w:r w:rsidRPr="00BF52F4">
        <w:rPr>
          <w:rFonts w:ascii="Arial" w:hAnsi="Arial" w:cs="Arial"/>
          <w:color w:val="000000"/>
        </w:rPr>
        <w:t xml:space="preserve">Ribeirão Preto, v. 16, n. 1, p. 1-8,  mar.  2020 .   Disponível em </w:t>
      </w:r>
      <w:hyperlink w:history="1" r:id="rId38">
        <w:r w:rsidRPr="00936D58">
          <w:rPr>
            <w:rStyle w:val="Hyperlink"/>
            <w:rFonts w:ascii="Arial" w:hAnsi="Arial" w:cs="Arial"/>
            <w:color w:val="0000CC"/>
          </w:rPr>
          <w:t>http://pepsic.bvsalud.org/scielo.php?script=sci_arttext&amp;pid=S1806-69762020000100009&amp;lng=pt&amp;nrm=iso</w:t>
        </w:r>
      </w:hyperlink>
      <w:r>
        <w:rPr>
          <w:rFonts w:ascii="Arial" w:hAnsi="Arial" w:cs="Arial"/>
          <w:color w:val="000000"/>
        </w:rPr>
        <w:t>. A</w:t>
      </w:r>
      <w:r w:rsidRPr="00BF52F4">
        <w:rPr>
          <w:rFonts w:ascii="Arial" w:hAnsi="Arial" w:cs="Arial"/>
          <w:color w:val="000000"/>
        </w:rPr>
        <w:t>cesso em</w:t>
      </w:r>
      <w:r>
        <w:rPr>
          <w:rFonts w:ascii="Arial" w:hAnsi="Arial" w:cs="Arial"/>
          <w:color w:val="000000"/>
        </w:rPr>
        <w:t>:</w:t>
      </w:r>
      <w:r w:rsidRPr="00BF52F4">
        <w:rPr>
          <w:rFonts w:ascii="Arial" w:hAnsi="Arial" w:cs="Arial"/>
          <w:color w:val="000000"/>
        </w:rPr>
        <w:t xml:space="preserve">  </w:t>
      </w:r>
      <w:r w:rsidR="00936D58">
        <w:rPr>
          <w:rFonts w:ascii="Arial" w:hAnsi="Arial" w:cs="Arial"/>
          <w:color w:val="000000"/>
        </w:rPr>
        <w:t>27 jun</w:t>
      </w:r>
      <w:r w:rsidRPr="00BF52F4">
        <w:rPr>
          <w:rFonts w:ascii="Arial" w:hAnsi="Arial" w:cs="Arial"/>
          <w:color w:val="000000"/>
        </w:rPr>
        <w:t xml:space="preserve"> 2025</w:t>
      </w:r>
      <w:r w:rsidR="00936D58">
        <w:rPr>
          <w:rFonts w:ascii="Arial" w:hAnsi="Arial" w:cs="Arial"/>
          <w:color w:val="000000"/>
        </w:rPr>
        <w:t xml:space="preserve">. </w:t>
      </w:r>
      <w:r w:rsidRPr="00BF52F4">
        <w:rPr>
          <w:rFonts w:ascii="Arial" w:hAnsi="Arial" w:eastAsia="Arial" w:cs="Arial"/>
          <w:color w:val="000000" w:themeColor="text1"/>
        </w:rPr>
        <w:t xml:space="preserve"> </w:t>
      </w:r>
    </w:p>
    <w:p w:rsidRPr="00BF52F4" w:rsidR="00936D58" w:rsidP="0033427E" w:rsidRDefault="00936D58" w14:paraId="21CD5B2E" w14:textId="77777777">
      <w:pPr>
        <w:spacing w:after="0" w:line="240" w:lineRule="auto"/>
        <w:rPr>
          <w:rFonts w:ascii="Arial" w:hAnsi="Arial" w:eastAsia="Arial" w:cs="Arial"/>
          <w:color w:val="000000" w:themeColor="text1"/>
        </w:rPr>
      </w:pPr>
    </w:p>
    <w:p w:rsidR="002756FB" w:rsidP="0033427E" w:rsidRDefault="002756FB" w14:paraId="2E175E83" w14:textId="6707A73A">
      <w:pPr>
        <w:spacing w:after="0" w:line="240" w:lineRule="auto"/>
        <w:rPr>
          <w:rFonts w:ascii="Arial" w:hAnsi="Arial" w:eastAsia="Arial" w:cs="Arial"/>
        </w:rPr>
      </w:pPr>
      <w:r w:rsidRPr="20431D32">
        <w:rPr>
          <w:rFonts w:ascii="Arial" w:hAnsi="Arial" w:eastAsia="Arial" w:cs="Arial"/>
        </w:rPr>
        <w:t xml:space="preserve">GOMES, Lucélia Maria Lima da Silva </w:t>
      </w:r>
      <w:r w:rsidRPr="00D20BE1">
        <w:rPr>
          <w:rFonts w:ascii="Arial" w:hAnsi="Arial" w:eastAsia="Arial" w:cs="Arial"/>
          <w:i/>
        </w:rPr>
        <w:t>et al</w:t>
      </w:r>
      <w:r w:rsidRPr="20431D32">
        <w:rPr>
          <w:rFonts w:ascii="Arial" w:hAnsi="Arial" w:eastAsia="Arial" w:cs="Arial"/>
        </w:rPr>
        <w:t xml:space="preserve">. Saúde mental na universidade: ações e intervenções voltadas para os estudantes. </w:t>
      </w:r>
      <w:r w:rsidRPr="00936D58">
        <w:rPr>
          <w:rFonts w:ascii="Arial" w:hAnsi="Arial" w:eastAsia="Arial" w:cs="Arial"/>
          <w:b/>
          <w:iCs/>
        </w:rPr>
        <w:t>Educação em Revista</w:t>
      </w:r>
      <w:r w:rsidRPr="20431D32">
        <w:rPr>
          <w:rFonts w:ascii="Arial" w:hAnsi="Arial" w:eastAsia="Arial" w:cs="Arial"/>
        </w:rPr>
        <w:t>, Belo Horizonte, v. 39, e40310, 2023.</w:t>
      </w:r>
      <w:r>
        <w:rPr>
          <w:rFonts w:ascii="Arial" w:hAnsi="Arial" w:eastAsia="Arial" w:cs="Arial"/>
        </w:rPr>
        <w:t xml:space="preserve"> </w:t>
      </w:r>
      <w:r w:rsidRPr="20431D32">
        <w:rPr>
          <w:rFonts w:ascii="Arial" w:hAnsi="Arial" w:eastAsia="Arial" w:cs="Arial"/>
        </w:rPr>
        <w:t xml:space="preserve">Disponível em: </w:t>
      </w:r>
      <w:hyperlink w:history="1" r:id="rId39">
        <w:r w:rsidRPr="00936D58">
          <w:rPr>
            <w:rStyle w:val="Hyperlink"/>
            <w:rFonts w:ascii="Arial" w:hAnsi="Arial" w:eastAsia="Arial" w:cs="Arial"/>
            <w:color w:val="0000CC"/>
          </w:rPr>
          <w:t>https://www.scielo.br/j/edur/a/wpFT8qpYkFN3JgWS5XD9qJD/</w:t>
        </w:r>
      </w:hyperlink>
      <w:r w:rsidRPr="00936D58">
        <w:rPr>
          <w:rFonts w:ascii="Arial" w:hAnsi="Arial" w:eastAsia="Arial" w:cs="Arial"/>
          <w:color w:val="0000CC"/>
        </w:rPr>
        <w:t>.</w:t>
      </w:r>
      <w:r>
        <w:rPr>
          <w:rFonts w:ascii="Arial" w:hAnsi="Arial" w:eastAsia="Arial" w:cs="Arial"/>
        </w:rPr>
        <w:t xml:space="preserve"> </w:t>
      </w:r>
      <w:r w:rsidRPr="20431D32">
        <w:rPr>
          <w:rFonts w:ascii="Arial" w:hAnsi="Arial" w:eastAsia="Arial" w:cs="Arial"/>
        </w:rPr>
        <w:t>Acesso em: 27 abr 2025</w:t>
      </w:r>
      <w:r w:rsidR="00936D58">
        <w:rPr>
          <w:rFonts w:ascii="Arial" w:hAnsi="Arial" w:eastAsia="Arial" w:cs="Arial"/>
        </w:rPr>
        <w:t xml:space="preserve">. </w:t>
      </w:r>
    </w:p>
    <w:p w:rsidR="00D34819" w:rsidP="0033427E" w:rsidRDefault="00D34819" w14:paraId="4186E97F" w14:textId="77777777">
      <w:pPr>
        <w:spacing w:after="0" w:line="240" w:lineRule="auto"/>
        <w:rPr>
          <w:rFonts w:ascii="Arial" w:hAnsi="Arial" w:eastAsia="Arial" w:cs="Arial"/>
        </w:rPr>
      </w:pPr>
    </w:p>
    <w:p w:rsidR="002756FB" w:rsidP="0033427E" w:rsidRDefault="002756FB" w14:paraId="579DB0A7" w14:textId="585173BA">
      <w:pPr>
        <w:spacing w:after="0" w:line="240" w:lineRule="auto"/>
        <w:rPr>
          <w:rFonts w:ascii="Arial" w:hAnsi="Arial" w:cs="Arial"/>
        </w:rPr>
      </w:pPr>
      <w:r w:rsidRPr="006A3AF9">
        <w:rPr>
          <w:rFonts w:ascii="Arial" w:hAnsi="Arial" w:eastAsia="Arial" w:cs="Arial"/>
        </w:rPr>
        <w:t xml:space="preserve">GOUVEIA, Guilherme Pertinni M. </w:t>
      </w:r>
      <w:r w:rsidRPr="006A3AF9">
        <w:rPr>
          <w:rFonts w:ascii="Arial" w:hAnsi="Arial" w:eastAsia="Arial" w:cs="Arial"/>
          <w:i/>
        </w:rPr>
        <w:t>et al</w:t>
      </w:r>
      <w:r w:rsidRPr="006A3AF9">
        <w:rPr>
          <w:rFonts w:ascii="Arial" w:hAnsi="Arial" w:eastAsia="Arial" w:cs="Arial"/>
        </w:rPr>
        <w:t xml:space="preserve">. Prevalência de infecções sexualmente transmissíveis em universitários de uma instituição pública de Parnaíba. </w:t>
      </w:r>
      <w:r w:rsidRPr="006A3AF9">
        <w:rPr>
          <w:rFonts w:ascii="Arial" w:hAnsi="Arial" w:eastAsia="Arial" w:cs="Arial"/>
          <w:b/>
          <w:iCs/>
        </w:rPr>
        <w:t>Research, Society and Development</w:t>
      </w:r>
      <w:r w:rsidRPr="006A3AF9">
        <w:rPr>
          <w:rFonts w:ascii="Arial" w:hAnsi="Arial" w:eastAsia="Arial" w:cs="Arial"/>
          <w:b/>
        </w:rPr>
        <w:t>,</w:t>
      </w:r>
      <w:r w:rsidRPr="006A3AF9">
        <w:rPr>
          <w:rFonts w:ascii="Arial" w:hAnsi="Arial" w:eastAsia="Arial" w:cs="Arial"/>
        </w:rPr>
        <w:t xml:space="preserve"> v. 10, n. 8, 2021. Disponível em: </w:t>
      </w:r>
      <w:hyperlink w:history="1" r:id="rId40">
        <w:r w:rsidRPr="00936D58">
          <w:rPr>
            <w:rStyle w:val="Hyperlink"/>
            <w:rFonts w:ascii="Arial" w:hAnsi="Arial" w:cs="Arial"/>
            <w:color w:val="0000CC"/>
          </w:rPr>
          <w:t>http://dx.doi.org/10.33448/rsd-v10i8.17310</w:t>
        </w:r>
      </w:hyperlink>
      <w:r w:rsidR="00936D58">
        <w:rPr>
          <w:rFonts w:ascii="Arial" w:hAnsi="Arial" w:cs="Arial"/>
        </w:rPr>
        <w:t>. Acesso em: 12 set</w:t>
      </w:r>
      <w:r w:rsidRPr="006A3AF9">
        <w:rPr>
          <w:rFonts w:ascii="Arial" w:hAnsi="Arial" w:cs="Arial"/>
        </w:rPr>
        <w:t xml:space="preserve"> 2025. </w:t>
      </w:r>
    </w:p>
    <w:p w:rsidRPr="006A3AF9" w:rsidR="00936D58" w:rsidP="0033427E" w:rsidRDefault="00936D58" w14:paraId="2BA7450C" w14:textId="77777777">
      <w:pPr>
        <w:spacing w:after="0" w:line="240" w:lineRule="auto"/>
        <w:rPr>
          <w:rFonts w:ascii="Arial" w:hAnsi="Arial" w:eastAsia="Arial" w:cs="Arial"/>
        </w:rPr>
      </w:pPr>
    </w:p>
    <w:p w:rsidRPr="00C578B5" w:rsidR="002756FB" w:rsidP="0033427E" w:rsidRDefault="002756FB" w14:paraId="578EE663" w14:textId="77777777">
      <w:pPr>
        <w:spacing w:after="0" w:line="240" w:lineRule="auto"/>
        <w:rPr>
          <w:rFonts w:ascii="Arial" w:hAnsi="Arial" w:eastAsia="Arial" w:cs="Arial"/>
        </w:rPr>
      </w:pPr>
      <w:r w:rsidRPr="00C578B5">
        <w:rPr>
          <w:rFonts w:ascii="Arial" w:hAnsi="Arial" w:eastAsia="Arial" w:cs="Arial"/>
        </w:rPr>
        <w:t xml:space="preserve">GUERRA, Nathalia Ester Martins </w:t>
      </w:r>
      <w:r w:rsidRPr="00C578B5">
        <w:rPr>
          <w:rFonts w:ascii="Arial" w:hAnsi="Arial" w:eastAsia="Arial" w:cs="Arial"/>
          <w:i/>
        </w:rPr>
        <w:t>et al</w:t>
      </w:r>
      <w:r w:rsidRPr="00C578B5">
        <w:rPr>
          <w:rFonts w:ascii="Arial" w:hAnsi="Arial" w:eastAsia="Arial" w:cs="Arial"/>
        </w:rPr>
        <w:t xml:space="preserve">. O racismo institucional na universidade e consequências na vida de estudantes negros: um estudo misto. </w:t>
      </w:r>
      <w:r w:rsidRPr="00C578B5">
        <w:rPr>
          <w:rFonts w:ascii="Arial" w:hAnsi="Arial" w:eastAsia="Arial" w:cs="Arial"/>
          <w:b/>
          <w:bCs/>
        </w:rPr>
        <w:t>Ciência &amp; Saúde Coletiva</w:t>
      </w:r>
      <w:r w:rsidRPr="00C578B5">
        <w:rPr>
          <w:rFonts w:ascii="Arial" w:hAnsi="Arial" w:eastAsia="Arial" w:cs="Arial"/>
        </w:rPr>
        <w:t xml:space="preserve">, [S.l.], v. 29, n. 3, e04232023, 2024. Disponível em: </w:t>
      </w:r>
      <w:hyperlink r:id="rId41">
        <w:r w:rsidRPr="00936D58">
          <w:rPr>
            <w:rFonts w:ascii="Arial" w:hAnsi="Arial" w:eastAsia="Arial" w:cs="Arial"/>
            <w:color w:val="0000CC"/>
            <w:u w:val="single"/>
          </w:rPr>
          <w:t>https://www.scielo.br/j/csc/a/Qf3DZqBwNqYcy9V3bZS5hKq/?format=pdf&amp;lang=pt</w:t>
        </w:r>
      </w:hyperlink>
      <w:r w:rsidRPr="00C578B5">
        <w:rPr>
          <w:rFonts w:ascii="Arial" w:hAnsi="Arial" w:eastAsia="Arial" w:cs="Arial"/>
          <w:color w:val="0000CC"/>
        </w:rPr>
        <w:t xml:space="preserve">. </w:t>
      </w:r>
      <w:r w:rsidRPr="00C578B5">
        <w:rPr>
          <w:rFonts w:ascii="Arial" w:hAnsi="Arial" w:eastAsia="Arial" w:cs="Arial"/>
        </w:rPr>
        <w:t>Acesso em: 20. Ago 2025.</w:t>
      </w:r>
    </w:p>
    <w:p w:rsidRPr="007464B0" w:rsidR="002756FB" w:rsidP="0033427E" w:rsidRDefault="002756FB" w14:paraId="68350504" w14:textId="77777777">
      <w:pPr>
        <w:spacing w:before="240" w:after="240"/>
        <w:rPr>
          <w:rFonts w:ascii="Arial" w:hAnsi="Arial" w:eastAsia="Arial" w:cs="Arial"/>
        </w:rPr>
      </w:pPr>
      <w:r w:rsidRPr="00936D58">
        <w:rPr>
          <w:rFonts w:ascii="Arial" w:hAnsi="Arial" w:cs="Arial"/>
        </w:rPr>
        <w:t>GUIMARÃES, Michelle Firmino; MOTA, Marinete Lourenço; CASTRO, Ingrid Olímpio Castelo Branco; BENINCASA, Miria. “</w:t>
      </w:r>
      <w:r w:rsidRPr="007464B0">
        <w:rPr>
          <w:rFonts w:ascii="Arial" w:hAnsi="Arial" w:cs="Arial"/>
        </w:rPr>
        <w:t>Campanha Setembro Amarelo”: relato de experiência todos contra o suicídio. </w:t>
      </w:r>
      <w:r w:rsidRPr="007464B0">
        <w:rPr>
          <w:rFonts w:ascii="Arial" w:hAnsi="Arial" w:cs="Arial"/>
          <w:b/>
          <w:bCs/>
        </w:rPr>
        <w:t>Revista de Gestão e Secretariado</w:t>
      </w:r>
      <w:r w:rsidRPr="007464B0">
        <w:rPr>
          <w:rFonts w:ascii="Arial" w:hAnsi="Arial" w:cs="Arial"/>
        </w:rPr>
        <w:t>, </w:t>
      </w:r>
      <w:r w:rsidRPr="007464B0">
        <w:rPr>
          <w:rFonts w:ascii="Arial" w:hAnsi="Arial" w:cs="Arial"/>
          <w:i/>
          <w:iCs/>
        </w:rPr>
        <w:t>[S. l.]</w:t>
      </w:r>
      <w:r w:rsidRPr="007464B0">
        <w:rPr>
          <w:rFonts w:ascii="Arial" w:hAnsi="Arial" w:cs="Arial"/>
        </w:rPr>
        <w:t xml:space="preserve">, v. 15, n. 5, p. e3715, 2024. DOI: 10.7769/gesec.v15i5.3715. Disponível em: </w:t>
      </w:r>
      <w:hyperlink w:history="1" r:id="rId42">
        <w:r w:rsidRPr="00936D58">
          <w:rPr>
            <w:rStyle w:val="Hyperlink"/>
            <w:rFonts w:ascii="Arial" w:hAnsi="Arial" w:cs="Arial"/>
            <w:color w:val="0000CC"/>
          </w:rPr>
          <w:t>https://ojs.revistagesec.org.br/secretariado/article/view/3715</w:t>
        </w:r>
      </w:hyperlink>
      <w:r w:rsidRPr="007464B0">
        <w:rPr>
          <w:rFonts w:ascii="Arial" w:hAnsi="Arial" w:cs="Arial"/>
        </w:rPr>
        <w:t>. Acesso em: 21 out. 2025.</w:t>
      </w:r>
    </w:p>
    <w:p w:rsidRPr="00C578B5" w:rsidR="002756FB" w:rsidP="0033427E" w:rsidRDefault="002756FB" w14:paraId="550E5959" w14:textId="34B193A1">
      <w:pPr>
        <w:spacing w:after="0" w:line="240" w:lineRule="auto"/>
        <w:rPr>
          <w:rFonts w:ascii="Arial" w:hAnsi="Arial" w:eastAsia="Arial" w:cs="Arial"/>
        </w:rPr>
      </w:pPr>
      <w:r w:rsidRPr="00C578B5">
        <w:rPr>
          <w:rFonts w:ascii="Arial" w:hAnsi="Arial" w:eastAsia="Arial" w:cs="Arial"/>
        </w:rPr>
        <w:t xml:space="preserve">HERINGER, Rosana. </w:t>
      </w:r>
      <w:r w:rsidRPr="00C578B5">
        <w:rPr>
          <w:rFonts w:ascii="Arial" w:hAnsi="Arial" w:eastAsia="Arial" w:cs="Arial"/>
          <w:iCs/>
        </w:rPr>
        <w:t>Democratização da educação superior no Brasil: das metas de inclusão ao sucesso acadêmico</w:t>
      </w:r>
      <w:r w:rsidRPr="00C578B5">
        <w:rPr>
          <w:rFonts w:ascii="Arial" w:hAnsi="Arial" w:eastAsia="Arial" w:cs="Arial"/>
        </w:rPr>
        <w:t xml:space="preserve">. </w:t>
      </w:r>
      <w:r w:rsidRPr="00C578B5">
        <w:rPr>
          <w:rFonts w:ascii="Arial" w:hAnsi="Arial" w:eastAsia="Arial" w:cs="Arial"/>
          <w:b/>
        </w:rPr>
        <w:t>Revista Brasileira de Orientação Profissional</w:t>
      </w:r>
      <w:r w:rsidRPr="00C578B5">
        <w:rPr>
          <w:rFonts w:ascii="Arial" w:hAnsi="Arial" w:eastAsia="Arial" w:cs="Arial"/>
        </w:rPr>
        <w:t xml:space="preserve">, Rio de Janeiro, v. 19, n. 1, p. 7–17, jan./jun. 2018. </w:t>
      </w:r>
      <w:r w:rsidRPr="00C578B5" w:rsidR="00936D58">
        <w:rPr>
          <w:rFonts w:ascii="Arial" w:hAnsi="Arial" w:eastAsia="Arial" w:cs="Arial"/>
        </w:rPr>
        <w:t>Disponível</w:t>
      </w:r>
      <w:r w:rsidRPr="00C578B5">
        <w:rPr>
          <w:rFonts w:ascii="Arial" w:hAnsi="Arial" w:eastAsia="Arial" w:cs="Arial"/>
        </w:rPr>
        <w:t xml:space="preserve"> em: </w:t>
      </w:r>
      <w:hyperlink r:id="rId43">
        <w:r w:rsidRPr="00936D58">
          <w:rPr>
            <w:rFonts w:ascii="Arial" w:hAnsi="Arial" w:eastAsia="Arial" w:cs="Arial"/>
            <w:color w:val="0000CC"/>
            <w:u w:val="single"/>
          </w:rPr>
          <w:t>https://pepsic.bvsalud.org/pdf/rbop/v19n1/03.pdf</w:t>
        </w:r>
      </w:hyperlink>
      <w:r w:rsidRPr="00C578B5">
        <w:rPr>
          <w:rFonts w:ascii="Arial" w:hAnsi="Arial" w:eastAsia="Arial" w:cs="Arial"/>
          <w:color w:val="0000CC"/>
        </w:rPr>
        <w:t>.</w:t>
      </w:r>
      <w:r w:rsidRPr="00C578B5">
        <w:rPr>
          <w:rFonts w:ascii="Arial" w:hAnsi="Arial" w:eastAsia="Arial" w:cs="Arial"/>
        </w:rPr>
        <w:t xml:space="preserve"> Acesso em: 20 ago. 2025. </w:t>
      </w:r>
    </w:p>
    <w:p w:rsidR="002756FB" w:rsidP="0033427E" w:rsidRDefault="002756FB" w14:paraId="22867E94" w14:textId="77777777">
      <w:pPr>
        <w:spacing w:after="0" w:line="240" w:lineRule="auto"/>
        <w:rPr>
          <w:rFonts w:ascii="Arial" w:hAnsi="Arial" w:eastAsia="Arial" w:cs="Arial"/>
          <w:color w:val="000000" w:themeColor="text1"/>
        </w:rPr>
      </w:pPr>
      <w:r w:rsidRPr="00234FCA">
        <w:rPr>
          <w:rFonts w:ascii="Arial" w:hAnsi="Arial" w:eastAsia="Arial" w:cs="Arial"/>
          <w:color w:val="000000" w:themeColor="text1"/>
        </w:rPr>
        <w:t xml:space="preserve">INSTITUTO BRASILEIRO DE GEOGRAFIA E ESTATÍSTICA (IBGE). </w:t>
      </w:r>
      <w:r w:rsidRPr="002D28E9">
        <w:rPr>
          <w:rFonts w:ascii="Arial" w:hAnsi="Arial" w:eastAsia="Arial" w:cs="Arial"/>
          <w:b/>
          <w:color w:val="000000" w:themeColor="text1"/>
        </w:rPr>
        <w:t>Desigualdade socioeconômica no Brasil.</w:t>
      </w:r>
      <w:r w:rsidRPr="00234FCA">
        <w:rPr>
          <w:rFonts w:ascii="Arial" w:hAnsi="Arial" w:eastAsia="Arial" w:cs="Arial"/>
          <w:color w:val="000000" w:themeColor="text1"/>
        </w:rPr>
        <w:t xml:space="preserve"> Brasília: IBGE, 2022.</w:t>
      </w:r>
    </w:p>
    <w:p w:rsidR="00D34819" w:rsidP="00D34819" w:rsidRDefault="00D34819" w14:paraId="2CE1CEE4" w14:textId="77777777">
      <w:pPr>
        <w:spacing w:before="240" w:after="240"/>
        <w:jc w:val="both"/>
      </w:pPr>
      <w:r w:rsidRPr="762B3A67">
        <w:rPr>
          <w:rFonts w:ascii="Arial" w:hAnsi="Arial" w:eastAsia="Arial" w:cs="Arial"/>
        </w:rPr>
        <w:t xml:space="preserve">INSTITUTO BRASILEIRO DE GEOGRAFIA E ESTATÍSTICA (IBGE). </w:t>
      </w:r>
      <w:r w:rsidRPr="762B3A67">
        <w:rPr>
          <w:rFonts w:ascii="Arial" w:hAnsi="Arial" w:eastAsia="Arial" w:cs="Arial"/>
          <w:b/>
          <w:bCs/>
        </w:rPr>
        <w:t>Desigualdade socioeconômica no Brasil</w:t>
      </w:r>
      <w:r w:rsidRPr="762B3A67">
        <w:rPr>
          <w:rFonts w:ascii="Arial" w:hAnsi="Arial" w:eastAsia="Arial" w:cs="Arial"/>
        </w:rPr>
        <w:t>. Brasília: IBGE, 2022.</w:t>
      </w:r>
    </w:p>
    <w:p w:rsidR="00D34819" w:rsidP="00D34819" w:rsidRDefault="00D34819" w14:paraId="6DCAC589" w14:textId="77777777">
      <w:pPr>
        <w:spacing w:before="240" w:after="240"/>
        <w:jc w:val="both"/>
      </w:pPr>
      <w:r w:rsidRPr="11D38A88">
        <w:rPr>
          <w:rFonts w:ascii="Arial" w:hAnsi="Arial" w:eastAsia="Arial" w:cs="Arial"/>
        </w:rPr>
        <w:t xml:space="preserve">JESUS, S. F. de. Entre o silenciamento e a resistência: racismo e microagressões na vida acadêmica de mulheres negras. </w:t>
      </w:r>
      <w:r w:rsidRPr="11D38A88">
        <w:rPr>
          <w:rFonts w:ascii="Arial" w:hAnsi="Arial" w:eastAsia="Arial" w:cs="Arial"/>
          <w:b/>
          <w:bCs/>
        </w:rPr>
        <w:t xml:space="preserve">RELACult - Revista Latino-Americana de </w:t>
      </w:r>
      <w:r w:rsidRPr="11D38A88">
        <w:rPr>
          <w:rFonts w:ascii="Arial" w:hAnsi="Arial" w:eastAsia="Arial" w:cs="Arial"/>
          <w:b/>
          <w:bCs/>
        </w:rPr>
        <w:lastRenderedPageBreak/>
        <w:t>Estudos em Cultura e Sociedade</w:t>
      </w:r>
      <w:r w:rsidRPr="11D38A88">
        <w:rPr>
          <w:rFonts w:ascii="Arial" w:hAnsi="Arial" w:eastAsia="Arial" w:cs="Arial"/>
        </w:rPr>
        <w:t xml:space="preserve">, v. 9, n. 1, p. 1-19, 2025. Disponível em: </w:t>
      </w:r>
      <w:hyperlink r:id="rId44">
        <w:r w:rsidRPr="11D38A88">
          <w:rPr>
            <w:rStyle w:val="Hyperlink"/>
            <w:rFonts w:ascii="Arial" w:hAnsi="Arial" w:eastAsia="Arial" w:cs="Arial"/>
            <w:color w:val="1104BC"/>
          </w:rPr>
          <w:t>https://periodicos.claec.org/index.php/relacult/article/download/2726/1853</w:t>
        </w:r>
      </w:hyperlink>
      <w:r w:rsidRPr="11D38A88">
        <w:rPr>
          <w:rFonts w:ascii="Arial" w:hAnsi="Arial" w:eastAsia="Arial" w:cs="Arial"/>
        </w:rPr>
        <w:t>. Acesso em: 12 ago. 2025.</w:t>
      </w:r>
    </w:p>
    <w:p w:rsidR="5C292814" w:rsidP="11D38A88" w:rsidRDefault="5C292814" w14:paraId="427FD833" w14:textId="2F2AAB74">
      <w:pPr>
        <w:spacing w:before="240" w:after="240"/>
        <w:jc w:val="both"/>
        <w:rPr>
          <w:rFonts w:ascii="Arial" w:hAnsi="Arial" w:eastAsia="Arial" w:cs="Arial"/>
        </w:rPr>
      </w:pPr>
      <w:r w:rsidRPr="11D38A88">
        <w:rPr>
          <w:rFonts w:ascii="Arial" w:hAnsi="Arial" w:eastAsia="Arial" w:cs="Arial"/>
          <w:b/>
          <w:bCs/>
        </w:rPr>
        <w:t>JORNAL DO CAMPUS (USP).</w:t>
      </w:r>
      <w:r w:rsidRPr="11D38A88">
        <w:rPr>
          <w:rFonts w:ascii="Arial" w:hAnsi="Arial" w:eastAsia="Arial" w:cs="Arial"/>
        </w:rPr>
        <w:t xml:space="preserve"> Suicídios nas universidades: levantam debate do lugar da educação na saúde mental. 2025. Disponível em: </w:t>
      </w:r>
      <w:hyperlink r:id="rId45">
        <w:r w:rsidRPr="11D38A88">
          <w:rPr>
            <w:rStyle w:val="Hyperlink"/>
            <w:rFonts w:ascii="Arial" w:hAnsi="Arial" w:eastAsia="Arial" w:cs="Arial"/>
            <w:color w:val="1000F0"/>
          </w:rPr>
          <w:t>https://www.jornaldocampus.usp.br/index.php/2025/08/suicidios-nas-universidades-levantam-debate-do-lugar-da-educacao-na-saude-mental/</w:t>
        </w:r>
      </w:hyperlink>
      <w:r w:rsidRPr="11D38A88">
        <w:rPr>
          <w:rFonts w:ascii="Arial" w:hAnsi="Arial" w:eastAsia="Arial" w:cs="Arial"/>
          <w:color w:val="1000F0"/>
        </w:rPr>
        <w:t>.</w:t>
      </w:r>
      <w:r w:rsidRPr="11D38A88">
        <w:rPr>
          <w:rFonts w:ascii="Arial" w:hAnsi="Arial" w:eastAsia="Arial" w:cs="Arial"/>
        </w:rPr>
        <w:t xml:space="preserve"> Acesso em: 08 dez. 2025.</w:t>
      </w:r>
    </w:p>
    <w:p w:rsidRPr="007E4A56" w:rsidR="002756FB" w:rsidP="0033427E" w:rsidRDefault="002756FB" w14:paraId="1164320C" w14:textId="77777777">
      <w:pPr>
        <w:spacing w:before="240" w:after="240"/>
        <w:rPr>
          <w:rFonts w:ascii="Arial" w:hAnsi="Arial" w:eastAsia="Arial" w:cs="Arial"/>
        </w:rPr>
      </w:pPr>
      <w:r w:rsidRPr="00900A87">
        <w:rPr>
          <w:rFonts w:ascii="Arial" w:hAnsi="Arial" w:eastAsia="Arial" w:cs="Arial"/>
          <w:bCs/>
        </w:rPr>
        <w:t>LIMA, Cor Mariae; BURIGO, Carla Cristina Dutra.</w:t>
      </w:r>
      <w:r w:rsidRPr="00900A87">
        <w:rPr>
          <w:rFonts w:ascii="Arial" w:hAnsi="Arial" w:eastAsia="Arial" w:cs="Arial"/>
        </w:rPr>
        <w:t xml:space="preserve"> </w:t>
      </w:r>
      <w:r w:rsidRPr="00900A87">
        <w:rPr>
          <w:rFonts w:ascii="Arial" w:hAnsi="Arial" w:eastAsia="Arial" w:cs="Arial"/>
          <w:iCs/>
        </w:rPr>
        <w:t>Atenção psicossocial em uma universidade pública: do projeto à política institucional.</w:t>
      </w:r>
      <w:r w:rsidRPr="00900A87">
        <w:rPr>
          <w:rFonts w:ascii="Arial" w:hAnsi="Arial" w:eastAsia="Arial" w:cs="Arial"/>
        </w:rPr>
        <w:t xml:space="preserve"> </w:t>
      </w:r>
      <w:r w:rsidRPr="00900A87">
        <w:rPr>
          <w:rFonts w:ascii="Arial" w:hAnsi="Arial" w:eastAsia="Arial" w:cs="Arial"/>
          <w:b/>
        </w:rPr>
        <w:t>Anais do XXII Colóquio Internacional de Gestión Universitaria.</w:t>
      </w:r>
      <w:r w:rsidRPr="00900A87">
        <w:rPr>
          <w:rFonts w:ascii="Arial" w:hAnsi="Arial" w:eastAsia="Arial" w:cs="Arial"/>
        </w:rPr>
        <w:t xml:space="preserve"> </w:t>
      </w:r>
      <w:r w:rsidRPr="007E4A56">
        <w:rPr>
          <w:rFonts w:ascii="Arial" w:hAnsi="Arial" w:eastAsia="Arial" w:cs="Arial"/>
        </w:rPr>
        <w:t>Universidade Federal de Santa Catarina, 2022.</w:t>
      </w:r>
      <w:r>
        <w:rPr>
          <w:rFonts w:ascii="Arial" w:hAnsi="Arial" w:eastAsia="Arial" w:cs="Arial"/>
        </w:rPr>
        <w:t xml:space="preserve"> Disponível em: </w:t>
      </w:r>
      <w:hyperlink w:history="1" r:id="rId46">
        <w:r w:rsidRPr="00900A87">
          <w:rPr>
            <w:rStyle w:val="Hyperlink"/>
            <w:rFonts w:ascii="Arial" w:hAnsi="Arial" w:eastAsia="Arial" w:cs="Arial"/>
            <w:color w:val="0000CC"/>
          </w:rPr>
          <w:t>https://repositorio.ufsc.br/bitstream/handle/123456789/253829/1230118.pdf?sequence=3&amp;isAllowed=y</w:t>
        </w:r>
      </w:hyperlink>
      <w:r>
        <w:rPr>
          <w:rFonts w:ascii="Arial" w:hAnsi="Arial" w:eastAsia="Arial" w:cs="Arial"/>
        </w:rPr>
        <w:t xml:space="preserve">. Acesso em: 20 out. 2025. </w:t>
      </w:r>
    </w:p>
    <w:p w:rsidRPr="00900A87" w:rsidR="002756FB" w:rsidP="0033427E" w:rsidRDefault="002756FB" w14:paraId="4BE0A39E" w14:textId="08E714AD">
      <w:pPr>
        <w:spacing w:before="240" w:after="240"/>
        <w:rPr>
          <w:rFonts w:ascii="Arial" w:hAnsi="Arial" w:eastAsia="Arial" w:cs="Arial"/>
          <w:strike/>
        </w:rPr>
      </w:pPr>
      <w:r w:rsidRPr="00900A87">
        <w:rPr>
          <w:rFonts w:ascii="Arial" w:hAnsi="Arial" w:cs="Arial"/>
          <w:shd w:val="clear" w:color="auto" w:fill="FFFFFF"/>
        </w:rPr>
        <w:t>MARTINS, Eliana Bolorino Canteiro; BASTIANINI, Marco Antônio Diniz. Serviço social e assistência estudantil: reflexões sobre avaliação socioeconômica e instrumentalidade profissional. </w:t>
      </w:r>
      <w:r w:rsidRPr="00900A87">
        <w:rPr>
          <w:rFonts w:ascii="Arial" w:hAnsi="Arial" w:cs="Arial"/>
          <w:b/>
          <w:bCs/>
          <w:shd w:val="clear" w:color="auto" w:fill="FFFFFF"/>
        </w:rPr>
        <w:t>Temporalis</w:t>
      </w:r>
      <w:r w:rsidRPr="00900A87">
        <w:rPr>
          <w:rFonts w:ascii="Arial" w:hAnsi="Arial" w:cs="Arial"/>
          <w:shd w:val="clear" w:color="auto" w:fill="FFFFFF"/>
        </w:rPr>
        <w:t>, v. 24, n. 47, p.</w:t>
      </w:r>
      <w:r w:rsidRPr="00900A87" w:rsidR="24FF2A51">
        <w:rPr>
          <w:rFonts w:ascii="Arial" w:hAnsi="Arial" w:cs="Arial"/>
          <w:shd w:val="clear" w:color="auto" w:fill="FFFFFF"/>
        </w:rPr>
        <w:t xml:space="preserve">1 </w:t>
      </w:r>
      <w:r w:rsidRPr="00900A87">
        <w:rPr>
          <w:rFonts w:ascii="Arial" w:hAnsi="Arial" w:cs="Arial"/>
          <w:shd w:val="clear" w:color="auto" w:fill="FFFFFF"/>
        </w:rPr>
        <w:t>-</w:t>
      </w:r>
      <w:r w:rsidRPr="00900A87" w:rsidR="736132B2">
        <w:rPr>
          <w:rFonts w:ascii="Arial" w:hAnsi="Arial" w:cs="Arial"/>
          <w:shd w:val="clear" w:color="auto" w:fill="FFFFFF"/>
        </w:rPr>
        <w:t>17</w:t>
      </w:r>
      <w:r w:rsidRPr="00900A87">
        <w:rPr>
          <w:rFonts w:ascii="Arial" w:hAnsi="Arial" w:cs="Arial"/>
          <w:shd w:val="clear" w:color="auto" w:fill="FFFFFF"/>
        </w:rPr>
        <w:t>, 2024. Disponível em:</w:t>
      </w:r>
      <w:r w:rsidRPr="00494383">
        <w:rPr>
          <w:rFonts w:ascii="Arial" w:hAnsi="Arial" w:cs="Arial"/>
          <w:color w:val="0070C0"/>
          <w:shd w:val="clear" w:color="auto" w:fill="FFFFFF"/>
        </w:rPr>
        <w:t xml:space="preserve"> </w:t>
      </w:r>
      <w:hyperlink w:history="1" r:id="rId47">
        <w:r w:rsidRPr="00900A87">
          <w:rPr>
            <w:rStyle w:val="Hyperlink"/>
            <w:rFonts w:ascii="Arial" w:hAnsi="Arial" w:cs="Arial"/>
            <w:color w:val="0000CC"/>
            <w:shd w:val="clear" w:color="auto" w:fill="FFFFFF"/>
          </w:rPr>
          <w:t>https://dialnet.unirioja.es/servlet/articulo?codigo=10089397</w:t>
        </w:r>
      </w:hyperlink>
      <w:r w:rsidRPr="00900A87">
        <w:rPr>
          <w:rFonts w:ascii="Arial" w:hAnsi="Arial" w:cs="Arial"/>
          <w:color w:val="0000CC"/>
          <w:shd w:val="clear" w:color="auto" w:fill="FFFFFF"/>
        </w:rPr>
        <w:t xml:space="preserve">. </w:t>
      </w:r>
      <w:r w:rsidRPr="00900A87">
        <w:rPr>
          <w:rFonts w:ascii="Arial" w:hAnsi="Arial" w:cs="Arial"/>
          <w:shd w:val="clear" w:color="auto" w:fill="FFFFFF"/>
        </w:rPr>
        <w:t xml:space="preserve">Acesso em: 20 out. 2025. </w:t>
      </w:r>
    </w:p>
    <w:p w:rsidR="00D34819" w:rsidP="00D34819" w:rsidRDefault="00D34819" w14:paraId="2850AB15" w14:textId="3D0A7FCF">
      <w:pPr>
        <w:spacing w:before="240" w:after="240"/>
        <w:jc w:val="both"/>
      </w:pPr>
      <w:r>
        <w:rPr>
          <w:rFonts w:ascii="Arial" w:hAnsi="Arial" w:eastAsia="Arial" w:cs="Arial"/>
        </w:rPr>
        <w:t xml:space="preserve">MATTOS, Helen </w:t>
      </w:r>
      <w:r w:rsidRPr="762B3A67">
        <w:rPr>
          <w:rFonts w:ascii="Arial" w:hAnsi="Arial" w:eastAsia="Arial" w:cs="Arial"/>
        </w:rPr>
        <w:t>C</w:t>
      </w:r>
      <w:r>
        <w:rPr>
          <w:rFonts w:ascii="Arial" w:hAnsi="Arial" w:eastAsia="Arial" w:cs="Arial"/>
        </w:rPr>
        <w:t>ristina</w:t>
      </w:r>
      <w:r w:rsidRPr="762B3A67">
        <w:rPr>
          <w:rFonts w:ascii="Arial" w:hAnsi="Arial" w:eastAsia="Arial" w:cs="Arial"/>
        </w:rPr>
        <w:t xml:space="preserve"> X</w:t>
      </w:r>
      <w:r>
        <w:rPr>
          <w:rFonts w:ascii="Arial" w:hAnsi="Arial" w:eastAsia="Arial" w:cs="Arial"/>
        </w:rPr>
        <w:t xml:space="preserve">avier </w:t>
      </w:r>
      <w:r w:rsidRPr="762B3A67">
        <w:rPr>
          <w:rFonts w:ascii="Arial" w:hAnsi="Arial" w:eastAsia="Arial" w:cs="Arial"/>
        </w:rPr>
        <w:t>da S.; FERNANDES, M</w:t>
      </w:r>
      <w:r>
        <w:rPr>
          <w:rFonts w:ascii="Arial" w:hAnsi="Arial" w:eastAsia="Arial" w:cs="Arial"/>
        </w:rPr>
        <w:t xml:space="preserve">aria </w:t>
      </w:r>
      <w:r w:rsidRPr="762B3A67">
        <w:rPr>
          <w:rFonts w:ascii="Arial" w:hAnsi="Arial" w:eastAsia="Arial" w:cs="Arial"/>
        </w:rPr>
        <w:t>C</w:t>
      </w:r>
      <w:r>
        <w:rPr>
          <w:rFonts w:ascii="Arial" w:hAnsi="Arial" w:eastAsia="Arial" w:cs="Arial"/>
        </w:rPr>
        <w:t>ristina</w:t>
      </w:r>
      <w:r w:rsidRPr="762B3A67">
        <w:rPr>
          <w:rFonts w:ascii="Arial" w:hAnsi="Arial" w:eastAsia="Arial" w:cs="Arial"/>
        </w:rPr>
        <w:t xml:space="preserve"> da S</w:t>
      </w:r>
      <w:r>
        <w:rPr>
          <w:rFonts w:ascii="Arial" w:hAnsi="Arial" w:eastAsia="Arial" w:cs="Arial"/>
        </w:rPr>
        <w:t>ilveira</w:t>
      </w:r>
      <w:r w:rsidRPr="762B3A67">
        <w:rPr>
          <w:rFonts w:ascii="Arial" w:hAnsi="Arial" w:eastAsia="Arial" w:cs="Arial"/>
        </w:rPr>
        <w:t xml:space="preserve"> G</w:t>
      </w:r>
      <w:r>
        <w:rPr>
          <w:rFonts w:ascii="Arial" w:hAnsi="Arial" w:eastAsia="Arial" w:cs="Arial"/>
        </w:rPr>
        <w:t>alan</w:t>
      </w:r>
      <w:r w:rsidRPr="762B3A67">
        <w:rPr>
          <w:rFonts w:ascii="Arial" w:hAnsi="Arial" w:eastAsia="Arial" w:cs="Arial"/>
        </w:rPr>
        <w:t xml:space="preserve">. Estudantes universitários: estratégias e procedimentos para a permanência. </w:t>
      </w:r>
      <w:r w:rsidRPr="762B3A67">
        <w:rPr>
          <w:rFonts w:ascii="Arial" w:hAnsi="Arial" w:eastAsia="Arial" w:cs="Arial"/>
          <w:b/>
          <w:bCs/>
        </w:rPr>
        <w:t>Revista Contemporânea de Educação</w:t>
      </w:r>
      <w:r w:rsidRPr="762B3A67">
        <w:rPr>
          <w:rFonts w:ascii="Arial" w:hAnsi="Arial" w:eastAsia="Arial" w:cs="Arial"/>
        </w:rPr>
        <w:t xml:space="preserve">, Rio de Janeiro, v. 14, n. 29, p. 156–174, maio 2019. Disponível em: </w:t>
      </w:r>
      <w:hyperlink r:id="rId48">
        <w:r w:rsidRPr="00285CE3">
          <w:rPr>
            <w:rStyle w:val="Hyperlink"/>
            <w:rFonts w:ascii="Arial" w:hAnsi="Arial" w:eastAsia="Arial" w:cs="Arial"/>
            <w:color w:val="1104BC"/>
          </w:rPr>
          <w:t>https://revistas.ufrj.br/index.php/rce/article/view/20361/pdf_1</w:t>
        </w:r>
      </w:hyperlink>
      <w:r w:rsidRPr="762B3A67">
        <w:rPr>
          <w:rFonts w:ascii="Arial" w:hAnsi="Arial" w:eastAsia="Arial" w:cs="Arial"/>
        </w:rPr>
        <w:t>. Acesso em: 27 ago. 2025.</w:t>
      </w:r>
    </w:p>
    <w:p w:rsidRPr="006262FF" w:rsidR="002756FB" w:rsidP="0033427E" w:rsidRDefault="002756FB" w14:paraId="6A728EF8" w14:textId="77777777">
      <w:pPr>
        <w:spacing w:after="0" w:line="240" w:lineRule="auto"/>
        <w:rPr>
          <w:rFonts w:ascii="Arial" w:hAnsi="Arial" w:eastAsia="Arial" w:cs="Arial"/>
        </w:rPr>
      </w:pPr>
      <w:r w:rsidRPr="006262FF">
        <w:rPr>
          <w:rFonts w:ascii="Arial" w:hAnsi="Arial" w:eastAsia="Arial" w:cs="Arial"/>
        </w:rPr>
        <w:t xml:space="preserve">MEIRELES, Everson Cristiano de Abreu; SILVA, Lisiane Pires; RABELO, Dóris Firmino. Dificuldades enfrentadas por estudantes nas Instituições Federais de Ensino Superior: a UFRB em perspectiva comparada. </w:t>
      </w:r>
      <w:r w:rsidRPr="006262FF">
        <w:rPr>
          <w:rFonts w:ascii="Arial" w:hAnsi="Arial" w:eastAsia="Arial" w:cs="Arial"/>
          <w:b/>
          <w:iCs/>
        </w:rPr>
        <w:t>SciELO Preprints</w:t>
      </w:r>
      <w:r w:rsidRPr="006262FF">
        <w:rPr>
          <w:rFonts w:ascii="Arial" w:hAnsi="Arial" w:eastAsia="Arial" w:cs="Arial"/>
        </w:rPr>
        <w:t>, 20 jun. 2022. Disponível em:</w:t>
      </w:r>
      <w:r w:rsidRPr="006262FF">
        <w:t xml:space="preserve"> </w:t>
      </w:r>
      <w:hyperlink w:history="1" r:id="rId49">
        <w:r w:rsidRPr="006140A2">
          <w:rPr>
            <w:rStyle w:val="Hyperlink"/>
            <w:rFonts w:ascii="Arial" w:hAnsi="Arial" w:eastAsia="Arial" w:cs="Arial"/>
            <w:color w:val="0000CC"/>
          </w:rPr>
          <w:t>https://doi.org/10.1590/SciELOPreprints.4297</w:t>
        </w:r>
      </w:hyperlink>
      <w:r w:rsidRPr="006140A2">
        <w:rPr>
          <w:rFonts w:ascii="Arial" w:hAnsi="Arial" w:eastAsia="Arial" w:cs="Arial"/>
          <w:color w:val="0000CC"/>
        </w:rPr>
        <w:t>.</w:t>
      </w:r>
      <w:r w:rsidRPr="006262FF">
        <w:rPr>
          <w:rFonts w:ascii="Arial" w:hAnsi="Arial" w:eastAsia="Arial" w:cs="Arial"/>
        </w:rPr>
        <w:t xml:space="preserve"> Acesso em: 12 ago. 2025.</w:t>
      </w:r>
    </w:p>
    <w:p w:rsidRPr="007E4A56" w:rsidR="002756FB" w:rsidP="0033427E" w:rsidRDefault="002756FB" w14:paraId="47E3BBF3" w14:textId="77777777">
      <w:pPr>
        <w:spacing w:before="240" w:after="240"/>
        <w:rPr>
          <w:rFonts w:ascii="Arial" w:hAnsi="Arial" w:eastAsia="Arial" w:cs="Arial"/>
        </w:rPr>
      </w:pPr>
      <w:r w:rsidRPr="007E4A56">
        <w:rPr>
          <w:rFonts w:ascii="Arial" w:hAnsi="Arial" w:eastAsia="Arial" w:cs="Arial"/>
          <w:bCs/>
        </w:rPr>
        <w:t>MENDES, Samuel de Almeida.</w:t>
      </w:r>
      <w:r w:rsidRPr="007E4A56">
        <w:rPr>
          <w:rFonts w:ascii="Arial" w:hAnsi="Arial" w:eastAsia="Arial" w:cs="Arial"/>
        </w:rPr>
        <w:t xml:space="preserve"> </w:t>
      </w:r>
      <w:r w:rsidRPr="00217650">
        <w:rPr>
          <w:rFonts w:ascii="Arial" w:hAnsi="Arial" w:eastAsia="Arial" w:cs="Arial"/>
          <w:b/>
          <w:iCs/>
        </w:rPr>
        <w:t>O Serviço Social na Universidade Federal do Sul e Sudeste do Pará: contribuições para a inclusão de discentes com deficiência</w:t>
      </w:r>
      <w:r w:rsidRPr="00217650">
        <w:rPr>
          <w:rFonts w:ascii="Arial" w:hAnsi="Arial" w:eastAsia="Arial" w:cs="Arial"/>
          <w:b/>
          <w:i/>
          <w:iCs/>
        </w:rPr>
        <w:t>.</w:t>
      </w:r>
      <w:r w:rsidRPr="007E4A56">
        <w:rPr>
          <w:rFonts w:ascii="Arial" w:hAnsi="Arial" w:eastAsia="Arial" w:cs="Arial"/>
        </w:rPr>
        <w:t xml:space="preserve"> Formiga: Editora MultiAtual, 2023.</w:t>
      </w:r>
    </w:p>
    <w:p w:rsidRPr="00C578B5" w:rsidR="002756FB" w:rsidP="0033427E" w:rsidRDefault="002756FB" w14:paraId="06AE3CC9" w14:textId="77777777">
      <w:pPr>
        <w:spacing w:after="0" w:line="240" w:lineRule="auto"/>
        <w:rPr>
          <w:rFonts w:ascii="Arial" w:hAnsi="Arial" w:eastAsia="Arial" w:cs="Arial"/>
        </w:rPr>
      </w:pPr>
      <w:r w:rsidRPr="00C578B5">
        <w:rPr>
          <w:rFonts w:ascii="Arial" w:hAnsi="Arial" w:eastAsia="Arial" w:cs="Arial"/>
        </w:rPr>
        <w:t xml:space="preserve">MOREIRA, Ana Luísa Coelho. </w:t>
      </w:r>
      <w:r w:rsidRPr="00C578B5">
        <w:rPr>
          <w:rFonts w:ascii="Arial" w:hAnsi="Arial" w:eastAsia="Arial" w:cs="Arial"/>
          <w:iCs/>
        </w:rPr>
        <w:t>Vidas negras importam na universidade? O adoecimento psíquico de estudantes negras e negros</w:t>
      </w:r>
      <w:r w:rsidRPr="00C578B5">
        <w:rPr>
          <w:rFonts w:ascii="Arial" w:hAnsi="Arial" w:eastAsia="Arial" w:cs="Arial"/>
        </w:rPr>
        <w:t xml:space="preserve">. </w:t>
      </w:r>
      <w:r w:rsidRPr="00C578B5">
        <w:rPr>
          <w:rFonts w:ascii="Arial" w:hAnsi="Arial" w:eastAsia="Arial" w:cs="Arial"/>
          <w:b/>
        </w:rPr>
        <w:t>Revista da ABPN</w:t>
      </w:r>
      <w:r w:rsidRPr="00C578B5">
        <w:rPr>
          <w:rFonts w:ascii="Arial" w:hAnsi="Arial" w:eastAsia="Arial" w:cs="Arial"/>
        </w:rPr>
        <w:t xml:space="preserve">, v. 13, n. 37, p. 123-150, jun./ago. 2021. Disponível em: </w:t>
      </w:r>
      <w:hyperlink r:id="rId50">
        <w:r w:rsidRPr="008935A8">
          <w:rPr>
            <w:rFonts w:ascii="Arial" w:hAnsi="Arial" w:eastAsia="Arial" w:cs="Arial"/>
            <w:color w:val="0000CC"/>
            <w:u w:val="single"/>
          </w:rPr>
          <w:t>https://abpnrevista.org.br/site/article/download/1266/1181/3228</w:t>
        </w:r>
      </w:hyperlink>
      <w:r w:rsidRPr="00C578B5">
        <w:rPr>
          <w:rFonts w:ascii="Arial" w:hAnsi="Arial" w:eastAsia="Arial" w:cs="Arial"/>
          <w:color w:val="0000CC"/>
        </w:rPr>
        <w:t>.</w:t>
      </w:r>
      <w:r w:rsidRPr="00C578B5">
        <w:rPr>
          <w:rFonts w:ascii="Arial" w:hAnsi="Arial" w:eastAsia="Arial" w:cs="Arial"/>
        </w:rPr>
        <w:t xml:space="preserve"> Acesso em 27 ago 2025.</w:t>
      </w:r>
    </w:p>
    <w:p w:rsidR="002756FB" w:rsidP="0033427E" w:rsidRDefault="002756FB" w14:paraId="655EA6E3" w14:textId="77777777">
      <w:pPr>
        <w:spacing w:before="240" w:after="240"/>
        <w:rPr>
          <w:rFonts w:ascii="Arial" w:hAnsi="Arial" w:eastAsia="Arial" w:cs="Arial"/>
        </w:rPr>
      </w:pPr>
      <w:r w:rsidRPr="20431D32">
        <w:rPr>
          <w:rFonts w:ascii="Arial" w:hAnsi="Arial" w:eastAsia="Arial" w:cs="Arial"/>
        </w:rPr>
        <w:t xml:space="preserve">MUSEU DE MEMES. </w:t>
      </w:r>
      <w:r w:rsidRPr="20431D32">
        <w:rPr>
          <w:rFonts w:ascii="Arial" w:hAnsi="Arial" w:eastAsia="Arial" w:cs="Arial"/>
          <w:b/>
          <w:bCs/>
        </w:rPr>
        <w:t>Afinal, o que é um meme? (segundo Richard Dawkins)</w:t>
      </w:r>
      <w:r w:rsidRPr="20431D32">
        <w:rPr>
          <w:rFonts w:ascii="Arial" w:hAnsi="Arial" w:eastAsia="Arial" w:cs="Arial"/>
        </w:rPr>
        <w:t xml:space="preserve">. [Rio de Janeiro]: Museu de Memes, [2017?]. Disponível em: </w:t>
      </w:r>
      <w:hyperlink r:id="rId51">
        <w:r w:rsidRPr="005B0ABC">
          <w:rPr>
            <w:rStyle w:val="Hyperlink"/>
            <w:rFonts w:ascii="Arial" w:hAnsi="Arial" w:eastAsia="Arial" w:cs="Arial"/>
            <w:color w:val="0000CC"/>
          </w:rPr>
          <w:t>https://museudememes.com.br/collection/dawkins/</w:t>
        </w:r>
      </w:hyperlink>
      <w:r w:rsidRPr="005B0ABC">
        <w:rPr>
          <w:rFonts w:ascii="Arial" w:hAnsi="Arial" w:eastAsia="Arial" w:cs="Arial"/>
          <w:color w:val="0000CC"/>
        </w:rPr>
        <w:t>.</w:t>
      </w:r>
      <w:r w:rsidRPr="20431D32">
        <w:rPr>
          <w:rFonts w:ascii="Arial" w:hAnsi="Arial" w:eastAsia="Arial" w:cs="Arial"/>
        </w:rPr>
        <w:t xml:space="preserve"> Acesso em: 13 ago. 2025.</w:t>
      </w:r>
    </w:p>
    <w:p w:rsidR="002756FB" w:rsidP="0033427E" w:rsidRDefault="002756FB" w14:paraId="7B353152" w14:textId="77777777">
      <w:pPr>
        <w:spacing w:before="240" w:after="240"/>
        <w:rPr>
          <w:rFonts w:ascii="Arial" w:hAnsi="Arial" w:eastAsia="Arial" w:cs="Arial"/>
        </w:rPr>
      </w:pPr>
      <w:r w:rsidRPr="20431D32">
        <w:rPr>
          <w:rFonts w:ascii="Arial" w:hAnsi="Arial" w:eastAsia="Arial" w:cs="Arial"/>
        </w:rPr>
        <w:lastRenderedPageBreak/>
        <w:t xml:space="preserve">NASCIMENTO, Abdias do. </w:t>
      </w:r>
      <w:r w:rsidRPr="20431D32">
        <w:rPr>
          <w:rFonts w:ascii="Arial" w:hAnsi="Arial" w:eastAsia="Arial" w:cs="Arial"/>
          <w:b/>
          <w:bCs/>
        </w:rPr>
        <w:t>O Brasil na mira do pan-africanismo</w:t>
      </w:r>
      <w:r w:rsidRPr="20431D32">
        <w:rPr>
          <w:rFonts w:ascii="Arial" w:hAnsi="Arial" w:eastAsia="Arial" w:cs="Arial"/>
        </w:rPr>
        <w:t xml:space="preserve">. Salvador: EDUFBA; Rio de Janeiro: IPEAFRO, 2002. (Obras completas, v. 1). Disponível em: </w:t>
      </w:r>
      <w:hyperlink r:id="rId52">
        <w:r w:rsidRPr="003755D3">
          <w:rPr>
            <w:rStyle w:val="Hyperlink"/>
            <w:rFonts w:ascii="Arial" w:hAnsi="Arial" w:eastAsia="Arial" w:cs="Arial"/>
            <w:color w:val="0000CC"/>
          </w:rPr>
          <w:t>https://ipeafro.org.br/wp-content/uploads/2018/07/O-BRASIL-NA-MIRA-DO-PAN-AFRICANISMO.rtf</w:t>
        </w:r>
      </w:hyperlink>
      <w:r w:rsidRPr="003755D3">
        <w:rPr>
          <w:rFonts w:ascii="Arial" w:hAnsi="Arial" w:eastAsia="Arial" w:cs="Arial"/>
          <w:color w:val="0000CC"/>
        </w:rPr>
        <w:t>.</w:t>
      </w:r>
      <w:r w:rsidRPr="20431D32">
        <w:rPr>
          <w:rFonts w:ascii="Arial" w:hAnsi="Arial" w:eastAsia="Arial" w:cs="Arial"/>
        </w:rPr>
        <w:t xml:space="preserve"> Acesso em: 14 ago. 2025.</w:t>
      </w:r>
    </w:p>
    <w:p w:rsidR="000D77BC" w:rsidP="000D77BC" w:rsidRDefault="000D77BC" w14:paraId="61B0B901" w14:textId="75B6A032">
      <w:pPr>
        <w:spacing w:before="240" w:after="240"/>
        <w:jc w:val="both"/>
      </w:pPr>
      <w:r w:rsidRPr="11D38A88">
        <w:rPr>
          <w:rFonts w:ascii="Arial" w:hAnsi="Arial" w:eastAsia="Arial" w:cs="Arial"/>
        </w:rPr>
        <w:t xml:space="preserve">NASCIMENTO, S. M. do; SILVA, E. R. de C.; NASCIMENTO, K. C. do; SILVA, M. P. B. da; OLIVEIRA, M. da S.; DE LIMA, R. C. B.; DA SILVA, V. R. B.; GOMES, B. da M. R. Setembro amarelo e a saúde mental dos universitários à luz da mandala dos saberes. </w:t>
      </w:r>
      <w:r w:rsidRPr="11D38A88">
        <w:rPr>
          <w:rFonts w:ascii="Arial" w:hAnsi="Arial" w:eastAsia="Arial" w:cs="Arial"/>
          <w:b/>
          <w:bCs/>
        </w:rPr>
        <w:t>Contribuciones a las Ciencias Sociales</w:t>
      </w:r>
      <w:r w:rsidRPr="11D38A88">
        <w:rPr>
          <w:rFonts w:ascii="Arial" w:hAnsi="Arial" w:eastAsia="Arial" w:cs="Arial"/>
        </w:rPr>
        <w:t>,</w:t>
      </w:r>
      <w:r w:rsidRPr="11D38A88" w:rsidR="440B19A7">
        <w:rPr>
          <w:rFonts w:ascii="Arial" w:hAnsi="Arial" w:eastAsia="Arial" w:cs="Arial"/>
        </w:rPr>
        <w:t xml:space="preserve"> </w:t>
      </w:r>
      <w:r w:rsidRPr="11D38A88">
        <w:rPr>
          <w:rFonts w:ascii="Arial" w:hAnsi="Arial" w:eastAsia="Arial" w:cs="Arial"/>
        </w:rPr>
        <w:t xml:space="preserve">2023. DOI: 10.55905/revconv.16n.10-065. Disponível em: </w:t>
      </w:r>
      <w:hyperlink r:id="rId53">
        <w:r w:rsidRPr="11D38A88">
          <w:rPr>
            <w:rStyle w:val="Hyperlink"/>
            <w:rFonts w:ascii="Arial" w:hAnsi="Arial" w:eastAsia="Arial" w:cs="Arial"/>
            <w:color w:val="1104BC"/>
          </w:rPr>
          <w:t>https://ojs.revistacontribuciones.com/ojs/index.php/clcs/article/view/2081</w:t>
        </w:r>
      </w:hyperlink>
      <w:r w:rsidRPr="11D38A88">
        <w:rPr>
          <w:rFonts w:ascii="Arial" w:hAnsi="Arial" w:eastAsia="Arial" w:cs="Arial"/>
        </w:rPr>
        <w:t>. Acesso em: 21 out. 2025.</w:t>
      </w:r>
    </w:p>
    <w:p w:rsidR="000D77BC" w:rsidP="0033427E" w:rsidRDefault="000D77BC" w14:paraId="369087A6" w14:textId="77777777">
      <w:pPr>
        <w:spacing w:before="240" w:after="240"/>
      </w:pPr>
    </w:p>
    <w:p w:rsidR="002756FB" w:rsidP="0033427E" w:rsidRDefault="002756FB" w14:paraId="42B21558" w14:textId="77777777">
      <w:pPr>
        <w:spacing w:after="0" w:line="240" w:lineRule="auto"/>
        <w:rPr>
          <w:rFonts w:ascii="Arial" w:hAnsi="Arial" w:eastAsia="Arial" w:cs="Arial"/>
          <w:color w:val="000000" w:themeColor="text1"/>
        </w:rPr>
      </w:pPr>
      <w:r w:rsidRPr="002322B9">
        <w:rPr>
          <w:rFonts w:ascii="Arial" w:hAnsi="Arial" w:eastAsia="Arial" w:cs="Arial"/>
          <w:color w:val="000000" w:themeColor="text1"/>
        </w:rPr>
        <w:t xml:space="preserve">NEVES, Camila. </w:t>
      </w:r>
      <w:r w:rsidRPr="006874C7">
        <w:rPr>
          <w:rFonts w:ascii="Arial" w:hAnsi="Arial" w:eastAsia="Arial" w:cs="Arial"/>
          <w:b/>
          <w:color w:val="000000" w:themeColor="text1"/>
        </w:rPr>
        <w:t>Saúde mental e sofrimento psíquico no ensino superior: entre a invisibilidade e a resistência.</w:t>
      </w:r>
      <w:r w:rsidRPr="002322B9">
        <w:rPr>
          <w:rFonts w:ascii="Arial" w:hAnsi="Arial" w:eastAsia="Arial" w:cs="Arial"/>
          <w:color w:val="000000" w:themeColor="text1"/>
        </w:rPr>
        <w:t xml:space="preserve"> São Paulo: Cortez, 2020.</w:t>
      </w:r>
    </w:p>
    <w:p w:rsidRPr="00234FCA" w:rsidR="002756FB" w:rsidP="0033427E" w:rsidRDefault="002756FB" w14:paraId="44E9A2DE" w14:textId="77777777">
      <w:pPr>
        <w:spacing w:before="240" w:after="240"/>
        <w:rPr>
          <w:rFonts w:ascii="Arial" w:hAnsi="Arial" w:eastAsia="Arial" w:cs="Arial"/>
          <w:color w:val="000000" w:themeColor="text1"/>
        </w:rPr>
      </w:pPr>
      <w:r w:rsidRPr="11D38A88">
        <w:rPr>
          <w:rFonts w:ascii="Arial" w:hAnsi="Arial" w:eastAsia="Arial" w:cs="Arial"/>
          <w:color w:val="000000" w:themeColor="text1"/>
        </w:rPr>
        <w:t xml:space="preserve">ORGANIZAÇÃO MUNDIAL DA SAÚDE (OMS). </w:t>
      </w:r>
      <w:r w:rsidRPr="11D38A88">
        <w:rPr>
          <w:rFonts w:ascii="Arial" w:hAnsi="Arial" w:eastAsia="Arial" w:cs="Arial"/>
          <w:b/>
          <w:bCs/>
          <w:color w:val="000000" w:themeColor="text1"/>
        </w:rPr>
        <w:t>Depression and other common mental disorders: global health estimates</w:t>
      </w:r>
      <w:r w:rsidRPr="11D38A88">
        <w:rPr>
          <w:rFonts w:ascii="Arial" w:hAnsi="Arial" w:eastAsia="Arial" w:cs="Arial"/>
          <w:color w:val="000000" w:themeColor="text1"/>
        </w:rPr>
        <w:t xml:space="preserve">. Geneva: WHO, 2017. Disponível em: </w:t>
      </w:r>
      <w:hyperlink r:id="rId54">
        <w:r w:rsidRPr="11D38A88">
          <w:rPr>
            <w:rStyle w:val="Hyperlink"/>
            <w:rFonts w:ascii="Arial" w:hAnsi="Arial" w:eastAsia="Arial" w:cs="Arial"/>
            <w:color w:val="0000CC"/>
          </w:rPr>
          <w:t>https://www.who.int/publications/i/item/depression-global-health-estimates</w:t>
        </w:r>
      </w:hyperlink>
      <w:r w:rsidRPr="11D38A88">
        <w:rPr>
          <w:rFonts w:ascii="Arial" w:hAnsi="Arial" w:eastAsia="Arial" w:cs="Arial"/>
          <w:color w:val="000000" w:themeColor="text1"/>
        </w:rPr>
        <w:t xml:space="preserve">. Acesso em: 29 jun. 2025. </w:t>
      </w:r>
    </w:p>
    <w:p w:rsidR="764134C8" w:rsidP="11D38A88" w:rsidRDefault="764134C8" w14:paraId="64946E14" w14:textId="30B67D5D">
      <w:pPr>
        <w:spacing w:before="240" w:after="240"/>
      </w:pPr>
      <w:r w:rsidRPr="11D38A88">
        <w:rPr>
          <w:rFonts w:ascii="Arial" w:hAnsi="Arial" w:eastAsia="Arial" w:cs="Arial"/>
          <w:lang w:val="en-US"/>
        </w:rPr>
        <w:t xml:space="preserve">OLIVEIRA, A. C. et al. Prevalence of anxiety, depression, and suicidal behaviors among Brazilian undergraduate students: a systematic review and meta-analysis. </w:t>
      </w:r>
      <w:r w:rsidRPr="11D38A88">
        <w:rPr>
          <w:rFonts w:ascii="Arial" w:hAnsi="Arial" w:eastAsia="Arial" w:cs="Arial"/>
          <w:b/>
          <w:bCs/>
          <w:lang w:val="en-US"/>
        </w:rPr>
        <w:t>Journal of Affective Disorders,</w:t>
      </w:r>
      <w:r w:rsidRPr="11D38A88">
        <w:rPr>
          <w:rFonts w:ascii="Arial" w:hAnsi="Arial" w:eastAsia="Arial" w:cs="Arial"/>
          <w:lang w:val="en-US"/>
        </w:rPr>
        <w:t xml:space="preserve"> . Disponível em: </w:t>
      </w:r>
      <w:hyperlink r:id="rId55">
        <w:r w:rsidRPr="11D38A88">
          <w:rPr>
            <w:rStyle w:val="Hyperlink"/>
            <w:rFonts w:ascii="Arial" w:hAnsi="Arial" w:eastAsia="Arial" w:cs="Arial"/>
            <w:color w:val="1000F0"/>
            <w:lang w:val="en-US"/>
          </w:rPr>
          <w:t>https://pubmed.ncbi.nlm.nih.gov/33418361/</w:t>
        </w:r>
      </w:hyperlink>
      <w:r w:rsidRPr="11D38A88">
        <w:rPr>
          <w:rFonts w:ascii="Arial" w:hAnsi="Arial" w:eastAsia="Arial" w:cs="Arial"/>
          <w:color w:val="1000F0"/>
          <w:lang w:val="en-US"/>
        </w:rPr>
        <w:t>.</w:t>
      </w:r>
      <w:r w:rsidRPr="11D38A88">
        <w:rPr>
          <w:rFonts w:ascii="Arial" w:hAnsi="Arial" w:eastAsia="Arial" w:cs="Arial"/>
          <w:lang w:val="en-US"/>
        </w:rPr>
        <w:t xml:space="preserve"> Acesso em: 08 dez. 2025.</w:t>
      </w:r>
    </w:p>
    <w:p w:rsidR="521218C9" w:rsidP="11D38A88" w:rsidRDefault="521218C9" w14:paraId="7FB380F9" w14:textId="59E5A2B2">
      <w:pPr>
        <w:spacing w:before="240" w:after="240"/>
      </w:pPr>
      <w:r w:rsidRPr="11D38A88">
        <w:rPr>
          <w:rFonts w:ascii="Arial" w:hAnsi="Arial" w:eastAsia="Arial" w:cs="Arial"/>
          <w:lang w:val="en-US"/>
        </w:rPr>
        <w:t>PACHECO, J. P. et al</w:t>
      </w:r>
      <w:r w:rsidRPr="11D38A88">
        <w:rPr>
          <w:rFonts w:ascii="Arial" w:hAnsi="Arial" w:eastAsia="Arial" w:cs="Arial"/>
          <w:b/>
          <w:bCs/>
          <w:lang w:val="en-US"/>
        </w:rPr>
        <w:t>.</w:t>
      </w:r>
      <w:r w:rsidRPr="11D38A88">
        <w:rPr>
          <w:rFonts w:ascii="Arial" w:hAnsi="Arial" w:eastAsia="Arial" w:cs="Arial"/>
          <w:lang w:val="en-US"/>
        </w:rPr>
        <w:t xml:space="preserve"> Mental health problems among medical students in Brazil: a systematic review and meta-analysis. </w:t>
      </w:r>
      <w:r w:rsidRPr="11D38A88">
        <w:rPr>
          <w:rFonts w:ascii="Arial" w:hAnsi="Arial" w:eastAsia="Arial" w:cs="Arial"/>
          <w:b/>
          <w:bCs/>
          <w:lang w:val="en-US"/>
        </w:rPr>
        <w:t>Brazilian Journal of Psychiatry,</w:t>
      </w:r>
      <w:r w:rsidRPr="11D38A88">
        <w:rPr>
          <w:rFonts w:ascii="Arial" w:hAnsi="Arial" w:eastAsia="Arial" w:cs="Arial"/>
          <w:lang w:val="en-US"/>
        </w:rPr>
        <w:t xml:space="preserve"> v. 39, n. 4, p. 364–378, 2017. Disponível em: </w:t>
      </w:r>
      <w:hyperlink r:id="rId56">
        <w:r w:rsidRPr="11D38A88">
          <w:rPr>
            <w:rStyle w:val="Hyperlink"/>
            <w:rFonts w:ascii="Arial" w:hAnsi="Arial" w:eastAsia="Arial" w:cs="Arial"/>
            <w:color w:val="1000F0"/>
            <w:lang w:val="en-US"/>
          </w:rPr>
          <w:t>https://bjp.org.br/details/540/en-US/mental-health-problems-among-medical-students-in-brazil--a-systematic-review-and-meta-analysis</w:t>
        </w:r>
      </w:hyperlink>
      <w:r w:rsidRPr="11D38A88">
        <w:rPr>
          <w:rFonts w:ascii="Arial" w:hAnsi="Arial" w:eastAsia="Arial" w:cs="Arial"/>
          <w:color w:val="1000F0"/>
          <w:lang w:val="en-US"/>
        </w:rPr>
        <w:t>.</w:t>
      </w:r>
      <w:r w:rsidRPr="11D38A88">
        <w:rPr>
          <w:rFonts w:ascii="Arial" w:hAnsi="Arial" w:eastAsia="Arial" w:cs="Arial"/>
          <w:lang w:val="en-US"/>
        </w:rPr>
        <w:t xml:space="preserve"> Acesso em: 08 dez. 2025.</w:t>
      </w:r>
    </w:p>
    <w:p w:rsidRPr="00DE53DE" w:rsidR="002756FB" w:rsidP="0033427E" w:rsidRDefault="002756FB" w14:paraId="5219E694" w14:textId="77777777">
      <w:pPr>
        <w:spacing w:after="0" w:line="240" w:lineRule="auto"/>
        <w:rPr>
          <w:rFonts w:ascii="Arial" w:hAnsi="Arial" w:eastAsia="Arial" w:cs="Arial"/>
        </w:rPr>
      </w:pPr>
      <w:r w:rsidRPr="20431D32">
        <w:rPr>
          <w:rFonts w:ascii="Arial" w:hAnsi="Arial" w:cs="Arial"/>
        </w:rPr>
        <w:t xml:space="preserve">PAULO, Adriana Anilta; BOTEGA, Gisely Pereira. Experiências acadêmicas: Um olhar à saúde mental de estudantes no ensino superior. </w:t>
      </w:r>
      <w:r w:rsidRPr="00C20520">
        <w:rPr>
          <w:rFonts w:ascii="Arial" w:hAnsi="Arial" w:eastAsia="Arial" w:cs="Arial"/>
          <w:b/>
          <w:bCs/>
        </w:rPr>
        <w:t>Trabalho de Conclusão de Curso (Graduação em Psicologia</w:t>
      </w:r>
      <w:r w:rsidRPr="20431D32">
        <w:rPr>
          <w:rFonts w:ascii="Arial" w:hAnsi="Arial" w:cs="Arial"/>
        </w:rPr>
        <w:t xml:space="preserve">). Universidade do Sul de Santa Catarina - UNISUL. 2019, Disponível em: </w:t>
      </w:r>
      <w:hyperlink r:id="rId57">
        <w:r w:rsidRPr="003755D3">
          <w:rPr>
            <w:rStyle w:val="Hyperlink"/>
            <w:rFonts w:ascii="Arial" w:hAnsi="Arial" w:cs="Arial"/>
            <w:color w:val="0000CC"/>
          </w:rPr>
          <w:t>https://www.ufsm.br/app/uploads/sites/897/2023/10/13-TCC-II-Artigo-Adriana-Anilta-Paulo.pdf</w:t>
        </w:r>
      </w:hyperlink>
      <w:r w:rsidRPr="003755D3">
        <w:rPr>
          <w:rFonts w:ascii="Arial" w:hAnsi="Arial" w:cs="Arial"/>
          <w:color w:val="0000CC"/>
        </w:rPr>
        <w:t>.</w:t>
      </w:r>
      <w:r w:rsidRPr="20431D32">
        <w:rPr>
          <w:rFonts w:ascii="Arial" w:hAnsi="Arial" w:cs="Arial"/>
        </w:rPr>
        <w:t xml:space="preserve"> Acesso em: 29 jun. 2025. </w:t>
      </w:r>
    </w:p>
    <w:p w:rsidRPr="007E4A56" w:rsidR="002756FB" w:rsidP="0033427E" w:rsidRDefault="002756FB" w14:paraId="46AFA3FE" w14:textId="77777777">
      <w:pPr>
        <w:spacing w:before="240" w:after="240"/>
        <w:rPr>
          <w:rFonts w:ascii="Arial" w:hAnsi="Arial" w:eastAsia="Arial" w:cs="Arial"/>
        </w:rPr>
      </w:pPr>
      <w:r w:rsidRPr="007E4A56">
        <w:rPr>
          <w:rFonts w:ascii="Arial" w:hAnsi="Arial" w:eastAsia="Arial" w:cs="Arial"/>
          <w:bCs/>
        </w:rPr>
        <w:t>PEDROSO, Andreia Pereira.</w:t>
      </w:r>
      <w:r w:rsidRPr="007E4A56">
        <w:rPr>
          <w:rFonts w:ascii="Arial" w:hAnsi="Arial" w:eastAsia="Arial" w:cs="Arial"/>
        </w:rPr>
        <w:t xml:space="preserve"> </w:t>
      </w:r>
      <w:r w:rsidRPr="00EF6FAA">
        <w:rPr>
          <w:rFonts w:ascii="Arial" w:hAnsi="Arial" w:eastAsia="Arial" w:cs="Arial"/>
          <w:iCs/>
        </w:rPr>
        <w:t>Estudo socioeconômico: atribuição privativa do Serviço Social?</w:t>
      </w:r>
      <w:r w:rsidRPr="00EF6FAA">
        <w:rPr>
          <w:rFonts w:ascii="Arial" w:hAnsi="Arial" w:eastAsia="Arial" w:cs="Arial"/>
        </w:rPr>
        <w:t xml:space="preserve"> </w:t>
      </w:r>
      <w:r w:rsidRPr="00EF6FAA">
        <w:rPr>
          <w:rFonts w:ascii="Arial" w:hAnsi="Arial" w:eastAsia="Arial" w:cs="Arial"/>
          <w:b/>
        </w:rPr>
        <w:t>Revista Libertas</w:t>
      </w:r>
      <w:r w:rsidRPr="007E4A56">
        <w:rPr>
          <w:rFonts w:ascii="Arial" w:hAnsi="Arial" w:eastAsia="Arial" w:cs="Arial"/>
        </w:rPr>
        <w:t>, v. 18, n. 2, 2018.</w:t>
      </w:r>
      <w:r>
        <w:rPr>
          <w:rFonts w:ascii="Arial" w:hAnsi="Arial" w:eastAsia="Arial" w:cs="Arial"/>
        </w:rPr>
        <w:t xml:space="preserve"> Disponível em: </w:t>
      </w:r>
      <w:hyperlink w:history="1" r:id="rId58">
        <w:r w:rsidRPr="003755D3">
          <w:rPr>
            <w:rStyle w:val="Hyperlink"/>
            <w:rFonts w:ascii="Arial" w:hAnsi="Arial" w:eastAsia="Arial" w:cs="Arial"/>
            <w:color w:val="0000CC"/>
          </w:rPr>
          <w:t>https://periodicos.ufjf.br/index.php/libertas/article/view/18598</w:t>
        </w:r>
      </w:hyperlink>
      <w:r w:rsidRPr="003755D3">
        <w:rPr>
          <w:rFonts w:ascii="Arial" w:hAnsi="Arial" w:eastAsia="Arial" w:cs="Arial"/>
          <w:color w:val="0000CC"/>
        </w:rPr>
        <w:t xml:space="preserve">. </w:t>
      </w:r>
      <w:r>
        <w:rPr>
          <w:rFonts w:ascii="Arial" w:hAnsi="Arial" w:eastAsia="Arial" w:cs="Arial"/>
        </w:rPr>
        <w:t xml:space="preserve">Acesso em: 20 out. 2025. </w:t>
      </w:r>
    </w:p>
    <w:p w:rsidR="002756FB" w:rsidP="0033427E" w:rsidRDefault="002756FB" w14:paraId="5B331426" w14:textId="5D25EB5D">
      <w:pPr>
        <w:spacing w:after="0" w:line="240" w:lineRule="auto"/>
        <w:rPr>
          <w:rFonts w:ascii="Arial" w:hAnsi="Arial" w:eastAsia="Arial" w:cs="Arial"/>
        </w:rPr>
      </w:pPr>
      <w:r w:rsidRPr="00C578B5">
        <w:rPr>
          <w:rFonts w:ascii="Arial" w:hAnsi="Arial" w:eastAsia="Arial" w:cs="Arial"/>
        </w:rPr>
        <w:lastRenderedPageBreak/>
        <w:t xml:space="preserve">PEREIRA, Anne Campos </w:t>
      </w:r>
      <w:r w:rsidRPr="00C578B5">
        <w:rPr>
          <w:rFonts w:ascii="Arial" w:hAnsi="Arial" w:eastAsia="Arial" w:cs="Arial"/>
          <w:i/>
        </w:rPr>
        <w:t>et al</w:t>
      </w:r>
      <w:r w:rsidRPr="00C578B5">
        <w:rPr>
          <w:rFonts w:ascii="Arial" w:hAnsi="Arial" w:eastAsia="Arial" w:cs="Arial"/>
        </w:rPr>
        <w:t xml:space="preserve">. Os impactos sociais e psicológicos do racismo nas relações interpessoais dentro do ambiente acadêmico das universidades particulares. </w:t>
      </w:r>
      <w:r w:rsidRPr="00C578B5">
        <w:rPr>
          <w:rFonts w:ascii="Arial" w:hAnsi="Arial" w:eastAsia="Arial" w:cs="Arial"/>
          <w:b/>
          <w:bCs/>
        </w:rPr>
        <w:t>Pretextos - Revista da Graduação em Psicologia da PUC Minas</w:t>
      </w:r>
      <w:r w:rsidRPr="00C578B5">
        <w:rPr>
          <w:rFonts w:ascii="Arial" w:hAnsi="Arial" w:eastAsia="Arial" w:cs="Arial"/>
        </w:rPr>
        <w:t xml:space="preserve">, 2021. </w:t>
      </w:r>
      <w:r w:rsidRPr="00C578B5" w:rsidR="003755D3">
        <w:rPr>
          <w:rFonts w:ascii="Arial" w:hAnsi="Arial" w:eastAsia="Arial" w:cs="Arial"/>
        </w:rPr>
        <w:t>Disponível</w:t>
      </w:r>
      <w:r w:rsidRPr="00C578B5">
        <w:rPr>
          <w:rFonts w:ascii="Arial" w:hAnsi="Arial" w:eastAsia="Arial" w:cs="Arial"/>
        </w:rPr>
        <w:t xml:space="preserve"> em: </w:t>
      </w:r>
      <w:hyperlink w:history="1" r:id="rId59">
        <w:r w:rsidRPr="003755D3" w:rsidR="003755D3">
          <w:rPr>
            <w:rStyle w:val="Hyperlink"/>
            <w:rFonts w:ascii="Arial" w:hAnsi="Arial" w:eastAsia="Arial" w:cs="Arial"/>
            <w:color w:val="0000CC"/>
          </w:rPr>
          <w:t>https://periodicos.pucminas.br/pretextos/article/view/25946/19573</w:t>
        </w:r>
      </w:hyperlink>
      <w:r w:rsidR="003755D3">
        <w:rPr>
          <w:rFonts w:ascii="Arial" w:hAnsi="Arial" w:eastAsia="Arial" w:cs="Arial"/>
        </w:rPr>
        <w:t xml:space="preserve">. </w:t>
      </w:r>
      <w:r w:rsidRPr="00C578B5">
        <w:rPr>
          <w:rFonts w:ascii="Arial" w:hAnsi="Arial" w:eastAsia="Arial" w:cs="Arial"/>
        </w:rPr>
        <w:t xml:space="preserve"> Acesso em: 30 ago 2025.</w:t>
      </w:r>
    </w:p>
    <w:p w:rsidRPr="00C578B5" w:rsidR="003755D3" w:rsidP="0033427E" w:rsidRDefault="003755D3" w14:paraId="4A5C298C" w14:textId="77777777">
      <w:pPr>
        <w:spacing w:after="0" w:line="240" w:lineRule="auto"/>
        <w:rPr>
          <w:rFonts w:ascii="Arial" w:hAnsi="Arial" w:eastAsia="Arial" w:cs="Arial"/>
        </w:rPr>
      </w:pPr>
    </w:p>
    <w:p w:rsidRPr="00C578B5" w:rsidR="002756FB" w:rsidP="0033427E" w:rsidRDefault="002756FB" w14:paraId="5198DD94" w14:textId="1CA41C2F">
      <w:pPr>
        <w:spacing w:after="0" w:line="240" w:lineRule="auto"/>
        <w:rPr>
          <w:rFonts w:ascii="Arial" w:hAnsi="Arial" w:eastAsia="Arial" w:cs="Arial"/>
        </w:rPr>
      </w:pPr>
      <w:r w:rsidRPr="00C578B5">
        <w:rPr>
          <w:rFonts w:ascii="Arial" w:hAnsi="Arial" w:eastAsia="Arial" w:cs="Arial"/>
        </w:rPr>
        <w:t xml:space="preserve">PEREIRA, Lucinéa de Souza. O estudante de camadas populares na universidade pública: permanencia </w:t>
      </w:r>
      <w:r w:rsidRPr="00C578B5" w:rsidR="00E1382D">
        <w:rPr>
          <w:rFonts w:ascii="Arial" w:hAnsi="Arial" w:eastAsia="Arial" w:cs="Arial"/>
        </w:rPr>
        <w:t>garantida?</w:t>
      </w:r>
      <w:r w:rsidRPr="00C578B5">
        <w:rPr>
          <w:rFonts w:ascii="Arial" w:hAnsi="Arial" w:eastAsia="Arial" w:cs="Arial"/>
        </w:rPr>
        <w:t xml:space="preserve"> </w:t>
      </w:r>
      <w:r w:rsidRPr="00C578B5">
        <w:rPr>
          <w:rFonts w:ascii="Arial" w:hAnsi="Arial" w:eastAsia="Arial" w:cs="Arial"/>
          <w:b/>
          <w:bCs/>
        </w:rPr>
        <w:t>Cadernos da Pedagogia</w:t>
      </w:r>
      <w:r w:rsidRPr="00C578B5">
        <w:rPr>
          <w:rFonts w:ascii="Arial" w:hAnsi="Arial" w:eastAsia="Arial" w:cs="Arial"/>
        </w:rPr>
        <w:t xml:space="preserve">, São Carlos, v. 12, n. 24, p. 16-29, jan./jun. 2019. Disponível em: </w:t>
      </w:r>
      <w:hyperlink r:id="rId60">
        <w:r w:rsidRPr="00E1382D">
          <w:rPr>
            <w:rFonts w:ascii="Arial" w:hAnsi="Arial" w:eastAsia="Arial" w:cs="Arial"/>
            <w:color w:val="0000CC"/>
            <w:u w:val="single"/>
          </w:rPr>
          <w:t>https://www.cadernosdapedagogia.ufscar.br/index.php/cp/article/view/1219</w:t>
        </w:r>
      </w:hyperlink>
      <w:r w:rsidRPr="00C578B5">
        <w:rPr>
          <w:rFonts w:ascii="Arial" w:hAnsi="Arial" w:eastAsia="Arial" w:cs="Arial"/>
          <w:color w:val="0000CC"/>
        </w:rPr>
        <w:t>.</w:t>
      </w:r>
      <w:r w:rsidRPr="00C578B5">
        <w:rPr>
          <w:rFonts w:ascii="Arial" w:hAnsi="Arial" w:eastAsia="Arial" w:cs="Arial"/>
          <w:color w:val="00B0F0"/>
        </w:rPr>
        <w:t xml:space="preserve"> </w:t>
      </w:r>
      <w:r w:rsidRPr="00C578B5">
        <w:rPr>
          <w:rFonts w:ascii="Arial" w:hAnsi="Arial" w:eastAsia="Arial" w:cs="Arial"/>
        </w:rPr>
        <w:t>Acesso em: 30 ago. 2025.</w:t>
      </w:r>
    </w:p>
    <w:p w:rsidRPr="006759C3" w:rsidR="002756FB" w:rsidP="0033427E" w:rsidRDefault="002756FB" w14:paraId="7079668E" w14:textId="2D17EE44">
      <w:pPr>
        <w:spacing w:before="240" w:after="240"/>
        <w:rPr>
          <w:rFonts w:ascii="Arial" w:hAnsi="Arial" w:eastAsia="Arial" w:cs="Arial"/>
        </w:rPr>
      </w:pPr>
      <w:r w:rsidRPr="006759C3">
        <w:rPr>
          <w:rFonts w:ascii="Arial" w:hAnsi="Arial" w:cs="Arial"/>
          <w:shd w:val="clear" w:color="auto" w:fill="FFFFFF"/>
        </w:rPr>
        <w:t>REIS, Maria Emanuelle de França Antunes; MATUMOTO, Polyana Alvarenga; BERNARDINO NETO, Morun; ROSA, Thiago Augusto; REZENDE, Alexandre Azenha Alves de; CALÁBRIA, Luciana Karen. Saúde Mental, Uso de Álcool e Qualidade do Sono em Estudantes de uma Universidade Pública. </w:t>
      </w:r>
      <w:r w:rsidRPr="006759C3">
        <w:rPr>
          <w:rFonts w:ascii="Arial" w:hAnsi="Arial" w:cs="Arial"/>
          <w:b/>
          <w:bCs/>
          <w:shd w:val="clear" w:color="auto" w:fill="FFFFFF"/>
        </w:rPr>
        <w:t>Estudos e Pesquisas em Psicologia</w:t>
      </w:r>
      <w:r w:rsidRPr="20431D32">
        <w:rPr>
          <w:rFonts w:ascii="Arial" w:hAnsi="Arial" w:cs="Arial"/>
        </w:rPr>
        <w:t xml:space="preserve">, Rio de Janeiro, v. 22, n. 1, p. 50–66, 2022. Disponível em: </w:t>
      </w:r>
      <w:hyperlink w:history="1" r:id="rId61">
        <w:r w:rsidRPr="0040007C" w:rsidR="0040007C">
          <w:rPr>
            <w:rStyle w:val="Hyperlink"/>
            <w:rFonts w:ascii="Arial" w:hAnsi="Arial" w:cs="Arial"/>
            <w:color w:val="0000CC"/>
          </w:rPr>
          <w:t>https://www.e-publicacoes.uerj.br/revispsi/article/view</w:t>
        </w:r>
        <w:r w:rsidRPr="0040007C" w:rsidR="0040007C">
          <w:rPr>
            <w:rStyle w:val="Hyperlink"/>
            <w:rFonts w:ascii="Arial" w:hAnsi="Arial" w:cs="Arial"/>
            <w:color w:val="0000CC"/>
            <w:shd w:val="clear" w:color="auto" w:fill="FFFFFF"/>
          </w:rPr>
          <w:t>/66452</w:t>
        </w:r>
      </w:hyperlink>
      <w:r w:rsidRPr="006759C3">
        <w:rPr>
          <w:rFonts w:ascii="Arial" w:hAnsi="Arial" w:cs="Arial"/>
          <w:shd w:val="clear" w:color="auto" w:fill="FFFFFF"/>
        </w:rPr>
        <w:t>. Acesso em: 29 jun. 2025.</w:t>
      </w:r>
    </w:p>
    <w:p w:rsidRPr="00C578B5" w:rsidR="002756FB" w:rsidP="0033427E" w:rsidRDefault="002756FB" w14:paraId="7C605616" w14:textId="303A79CA">
      <w:pPr>
        <w:spacing w:after="0" w:line="240" w:lineRule="auto"/>
        <w:rPr>
          <w:rFonts w:ascii="Arial" w:hAnsi="Arial" w:eastAsia="Arial" w:cs="Arial"/>
        </w:rPr>
      </w:pPr>
      <w:r w:rsidRPr="00C578B5">
        <w:rPr>
          <w:rFonts w:ascii="Arial" w:hAnsi="Arial" w:eastAsia="Arial" w:cs="Arial"/>
        </w:rPr>
        <w:t xml:space="preserve">RIBEIRO, Wenderson Silva; MENDES, Maíra Tavares. Racismo estrutural e permanência de estudantes negras/os na universidade. </w:t>
      </w:r>
      <w:r w:rsidRPr="00C578B5">
        <w:rPr>
          <w:rFonts w:ascii="Arial" w:hAnsi="Arial" w:eastAsia="Arial" w:cs="Arial"/>
          <w:b/>
          <w:bCs/>
        </w:rPr>
        <w:t>Educação em Debate</w:t>
      </w:r>
      <w:r w:rsidRPr="00C578B5">
        <w:rPr>
          <w:rFonts w:ascii="Arial" w:hAnsi="Arial" w:eastAsia="Arial" w:cs="Arial"/>
        </w:rPr>
        <w:t xml:space="preserve">, Fortaleza, ano 45, n. 90, p. 115-130, jan./ago. 2023. Disponível em: </w:t>
      </w:r>
      <w:hyperlink r:id="rId62">
        <w:r w:rsidRPr="00031A00">
          <w:rPr>
            <w:rFonts w:ascii="Arial" w:hAnsi="Arial" w:eastAsia="Noto Sans" w:cs="Arial"/>
            <w:color w:val="0000CC"/>
            <w:u w:val="single"/>
          </w:rPr>
          <w:t>https://doi.org/10.36517/eemd.v45i90.92685</w:t>
        </w:r>
      </w:hyperlink>
      <w:r w:rsidRPr="00C578B5">
        <w:rPr>
          <w:rFonts w:ascii="Arial" w:hAnsi="Arial" w:eastAsia="Arial" w:cs="Arial"/>
          <w:color w:val="0000CC"/>
        </w:rPr>
        <w:t>.</w:t>
      </w:r>
      <w:r w:rsidRPr="00C578B5">
        <w:rPr>
          <w:rFonts w:ascii="Arial" w:hAnsi="Arial" w:eastAsia="Arial" w:cs="Arial"/>
          <w:color w:val="00B0F0"/>
        </w:rPr>
        <w:t xml:space="preserve"> </w:t>
      </w:r>
      <w:r w:rsidRPr="00C578B5">
        <w:rPr>
          <w:rFonts w:ascii="Arial" w:hAnsi="Arial" w:eastAsia="Arial" w:cs="Arial"/>
        </w:rPr>
        <w:t>Acesso em: 20 ago 2025.</w:t>
      </w:r>
    </w:p>
    <w:p w:rsidRPr="002D28E9" w:rsidR="002756FB" w:rsidP="0033427E" w:rsidRDefault="002756FB" w14:paraId="16D3779D" w14:textId="77777777">
      <w:pPr>
        <w:spacing w:before="240" w:after="240"/>
        <w:rPr>
          <w:rFonts w:ascii="Arial" w:hAnsi="Arial" w:eastAsia="Arial" w:cs="Arial"/>
        </w:rPr>
      </w:pPr>
      <w:r w:rsidRPr="20431D32">
        <w:rPr>
          <w:rFonts w:ascii="Arial" w:hAnsi="Arial" w:eastAsia="Arial" w:cs="Arial"/>
        </w:rPr>
        <w:t xml:space="preserve">SAHÃO, Fernando Tadeu; KIENEN, Nívia Giovana. Adaptação e saúde mental do estudante universitário: dificuldades e estratégias de enfrentamento. </w:t>
      </w:r>
      <w:r w:rsidRPr="00C20520">
        <w:rPr>
          <w:rFonts w:ascii="Arial" w:hAnsi="Arial" w:eastAsia="Arial" w:cs="Arial"/>
          <w:b/>
          <w:bCs/>
        </w:rPr>
        <w:t>Revista Ibero-Americana de Estudos em Educação,</w:t>
      </w:r>
      <w:r w:rsidRPr="20431D32">
        <w:rPr>
          <w:rFonts w:ascii="Arial" w:hAnsi="Arial" w:eastAsia="Arial" w:cs="Arial"/>
        </w:rPr>
        <w:t xml:space="preserve"> Araraquara, v. 16, n. esp. 2, p. 1279–1297, 2021. Disponível em: </w:t>
      </w:r>
      <w:hyperlink w:history="1" r:id="rId63">
        <w:r w:rsidRPr="00031A00">
          <w:rPr>
            <w:rStyle w:val="Hyperlink"/>
            <w:rFonts w:ascii="Arial" w:hAnsi="Arial" w:eastAsia="Arial" w:cs="Arial"/>
            <w:color w:val="0000CC"/>
          </w:rPr>
          <w:t>https://www.scielo.br/j/pee/a/tdnsrZFwKyb53nvNZG79p9n/?format=pdf</w:t>
        </w:r>
      </w:hyperlink>
      <w:r w:rsidRPr="20431D32">
        <w:rPr>
          <w:rFonts w:ascii="Arial" w:hAnsi="Arial" w:eastAsia="Arial" w:cs="Arial"/>
        </w:rPr>
        <w:t xml:space="preserve">. Acesso em: 29 jun. 2025. </w:t>
      </w:r>
    </w:p>
    <w:p w:rsidRPr="002D28E9" w:rsidR="002756FB" w:rsidP="0033427E" w:rsidRDefault="002756FB" w14:paraId="49A091FC" w14:textId="77777777">
      <w:pPr>
        <w:spacing w:before="240" w:after="240"/>
        <w:rPr>
          <w:rFonts w:ascii="Arial" w:hAnsi="Arial" w:eastAsia="Arial" w:cs="Arial"/>
        </w:rPr>
      </w:pPr>
      <w:r w:rsidRPr="002D28E9">
        <w:rPr>
          <w:rFonts w:ascii="Arial" w:hAnsi="Arial" w:eastAsia="Arial" w:cs="Arial"/>
        </w:rPr>
        <w:t xml:space="preserve">SANTOS, Boaventura de Sousa. </w:t>
      </w:r>
      <w:r w:rsidRPr="00C20520">
        <w:rPr>
          <w:rFonts w:ascii="Arial" w:hAnsi="Arial" w:eastAsia="Arial" w:cs="Arial"/>
          <w:b/>
        </w:rPr>
        <w:t>A universidade no século XXI: para uma reforma democrática e emancipatória da universidade</w:t>
      </w:r>
      <w:r w:rsidRPr="002D28E9">
        <w:rPr>
          <w:rFonts w:ascii="Arial" w:hAnsi="Arial" w:eastAsia="Arial" w:cs="Arial"/>
        </w:rPr>
        <w:t>. São Paulo: Cortez, 2018.</w:t>
      </w:r>
    </w:p>
    <w:p w:rsidRPr="00C578B5" w:rsidR="002756FB" w:rsidP="0033427E" w:rsidRDefault="002756FB" w14:paraId="300D431F" w14:textId="703D3C44">
      <w:pPr>
        <w:spacing w:after="0" w:line="240" w:lineRule="auto"/>
        <w:rPr>
          <w:rFonts w:ascii="Arial" w:hAnsi="Arial" w:eastAsia="Arial" w:cs="Arial"/>
        </w:rPr>
      </w:pPr>
      <w:r w:rsidRPr="00C578B5">
        <w:rPr>
          <w:rFonts w:ascii="Arial" w:hAnsi="Arial" w:eastAsia="Arial" w:cs="Arial"/>
        </w:rPr>
        <w:t xml:space="preserve">SANTOS, Boaventura de Sousa; CRUZ, Joaze Bernardino. Para além do pensamento abissal: das linhas globais a uma ecologia de saberes. </w:t>
      </w:r>
      <w:r w:rsidRPr="00C578B5">
        <w:rPr>
          <w:rFonts w:ascii="Arial" w:hAnsi="Arial" w:eastAsia="Arial" w:cs="Arial"/>
          <w:b/>
          <w:bCs/>
        </w:rPr>
        <w:t>Revista Crítica de Ciências Sociais</w:t>
      </w:r>
      <w:r w:rsidRPr="00C578B5">
        <w:rPr>
          <w:rFonts w:ascii="Arial" w:hAnsi="Arial" w:eastAsia="Arial" w:cs="Arial"/>
        </w:rPr>
        <w:t>, Coimbra,</w:t>
      </w:r>
      <w:r w:rsidRPr="00B529EB" w:rsidR="00B529EB">
        <w:rPr>
          <w:rFonts w:ascii="Arial" w:hAnsi="Arial" w:eastAsia="Arial" w:cs="Arial"/>
        </w:rPr>
        <w:t xml:space="preserve"> </w:t>
      </w:r>
      <w:r w:rsidRPr="00B529EB" w:rsidR="00B529EB">
        <w:rPr>
          <w:rFonts w:ascii="Arial" w:hAnsi="Arial" w:eastAsia="Arial" w:cs="Arial"/>
          <w:iCs/>
        </w:rPr>
        <w:t>2021</w:t>
      </w:r>
      <w:r w:rsidRPr="00C578B5">
        <w:rPr>
          <w:rFonts w:ascii="Arial" w:hAnsi="Arial" w:eastAsia="Arial" w:cs="Arial"/>
        </w:rPr>
        <w:t xml:space="preserve">. Disponível em: </w:t>
      </w:r>
      <w:hyperlink w:history="1" r:id="rId64">
        <w:r w:rsidRPr="00B529EB" w:rsidR="00B529EB">
          <w:rPr>
            <w:rStyle w:val="Hyperlink"/>
            <w:color w:val="0000CC"/>
          </w:rPr>
          <w:t>https://doi.org/10.1590/S0101-33002007000300004</w:t>
        </w:r>
      </w:hyperlink>
      <w:r w:rsidRPr="00C578B5" w:rsidR="00B529EB">
        <w:t>.</w:t>
      </w:r>
      <w:r w:rsidRPr="00C578B5">
        <w:rPr>
          <w:rFonts w:ascii="Arial" w:hAnsi="Arial" w:eastAsia="Arial" w:cs="Arial"/>
          <w:color w:val="00B0F0"/>
        </w:rPr>
        <w:t xml:space="preserve"> </w:t>
      </w:r>
      <w:r w:rsidRPr="00C578B5">
        <w:rPr>
          <w:rFonts w:ascii="Arial" w:hAnsi="Arial" w:eastAsia="Arial" w:cs="Arial"/>
        </w:rPr>
        <w:t>Acesso em: 27</w:t>
      </w:r>
      <w:r w:rsidR="00B529EB">
        <w:rPr>
          <w:rFonts w:ascii="Arial" w:hAnsi="Arial" w:eastAsia="Arial" w:cs="Arial"/>
        </w:rPr>
        <w:t xml:space="preserve"> ago</w:t>
      </w:r>
      <w:r w:rsidRPr="00C578B5">
        <w:rPr>
          <w:rFonts w:ascii="Arial" w:hAnsi="Arial" w:eastAsia="Arial" w:cs="Arial"/>
        </w:rPr>
        <w:t xml:space="preserve"> 2025.</w:t>
      </w:r>
    </w:p>
    <w:p w:rsidRPr="007E4A56" w:rsidR="002756FB" w:rsidP="0033427E" w:rsidRDefault="002756FB" w14:paraId="07D4B62F" w14:textId="6B4E6019">
      <w:pPr>
        <w:spacing w:before="240" w:after="240"/>
        <w:rPr>
          <w:rFonts w:ascii="Arial" w:hAnsi="Arial" w:eastAsia="Arial" w:cs="Arial"/>
        </w:rPr>
      </w:pPr>
      <w:r w:rsidRPr="007E4A56">
        <w:rPr>
          <w:rFonts w:ascii="Arial" w:hAnsi="Arial" w:eastAsia="Arial" w:cs="Arial"/>
          <w:bCs/>
        </w:rPr>
        <w:t>SANTOS, Francisco de Assis Ribeiro dos.</w:t>
      </w:r>
      <w:r w:rsidRPr="007E4A56">
        <w:rPr>
          <w:rFonts w:ascii="Arial" w:hAnsi="Arial" w:eastAsia="Arial" w:cs="Arial"/>
        </w:rPr>
        <w:t xml:space="preserve"> </w:t>
      </w:r>
      <w:r w:rsidRPr="000C5666">
        <w:rPr>
          <w:rFonts w:ascii="Arial" w:hAnsi="Arial" w:eastAsia="Arial" w:cs="Arial"/>
          <w:iCs/>
        </w:rPr>
        <w:t>Demandas ao assistente social no ensino superior.</w:t>
      </w:r>
      <w:r w:rsidRPr="007E4A56">
        <w:rPr>
          <w:rFonts w:ascii="Arial" w:hAnsi="Arial" w:eastAsia="Arial" w:cs="Arial"/>
        </w:rPr>
        <w:t xml:space="preserve"> In: </w:t>
      </w:r>
      <w:r w:rsidRPr="000C5666">
        <w:rPr>
          <w:rFonts w:ascii="Arial" w:hAnsi="Arial" w:eastAsia="Arial" w:cs="Arial"/>
          <w:b/>
          <w:iCs/>
        </w:rPr>
        <w:t>Educação, Trabalho e Saúde: caminhos e possibilidades em tempos de pandemia.</w:t>
      </w:r>
      <w:r w:rsidRPr="007E4A56">
        <w:rPr>
          <w:rFonts w:ascii="Arial" w:hAnsi="Arial" w:eastAsia="Arial" w:cs="Arial"/>
        </w:rPr>
        <w:t xml:space="preserve"> São Paulo: Editora Científica Digital, 2022.</w:t>
      </w:r>
    </w:p>
    <w:p w:rsidRPr="00C20520" w:rsidR="002756FB" w:rsidP="0033427E" w:rsidRDefault="002756FB" w14:paraId="065DEC37" w14:textId="77777777">
      <w:pPr>
        <w:spacing w:after="0" w:line="240" w:lineRule="auto"/>
        <w:rPr>
          <w:rFonts w:ascii="Arial" w:hAnsi="Arial" w:eastAsia="Arial" w:cs="Arial"/>
        </w:rPr>
      </w:pPr>
      <w:r w:rsidRPr="11D38A88">
        <w:rPr>
          <w:rFonts w:ascii="Arial" w:hAnsi="Arial" w:eastAsia="Arial" w:cs="Arial"/>
        </w:rPr>
        <w:t xml:space="preserve">SANTOS, J. G. W. dos. </w:t>
      </w:r>
      <w:r w:rsidRPr="11D38A88">
        <w:rPr>
          <w:rFonts w:ascii="Arial" w:hAnsi="Arial" w:eastAsia="Arial" w:cs="Arial"/>
          <w:b/>
          <w:bCs/>
        </w:rPr>
        <w:t>A permanência simbólica de estudantes cotistas na Universidade Federal da Bahia.</w:t>
      </w:r>
      <w:r w:rsidRPr="11D38A88">
        <w:rPr>
          <w:rFonts w:ascii="Arial" w:hAnsi="Arial" w:eastAsia="Arial" w:cs="Arial"/>
        </w:rPr>
        <w:t xml:space="preserve"> 2009. 147 f. Dissertação (Mestrado em Estudos Étnicos e Africanos) – Universidade Federal da Bahia, Salvador, 2009</w:t>
      </w:r>
      <w:r w:rsidRPr="11D38A88">
        <w:rPr>
          <w:rFonts w:ascii="Arial" w:hAnsi="Arial" w:eastAsia="Arial" w:cs="Arial"/>
          <w:b/>
          <w:bCs/>
        </w:rPr>
        <w:t>.</w:t>
      </w:r>
      <w:r w:rsidRPr="11D38A88">
        <w:rPr>
          <w:rFonts w:ascii="Arial" w:hAnsi="Arial" w:eastAsia="Arial" w:cs="Arial"/>
        </w:rPr>
        <w:t xml:space="preserve"> Disponível </w:t>
      </w:r>
      <w:r w:rsidRPr="11D38A88">
        <w:rPr>
          <w:rFonts w:ascii="Arial" w:hAnsi="Arial" w:eastAsia="Arial" w:cs="Arial"/>
        </w:rPr>
        <w:lastRenderedPageBreak/>
        <w:t>em: Disponível em:</w:t>
      </w:r>
      <w:r>
        <w:t xml:space="preserve"> </w:t>
      </w:r>
      <w:r w:rsidRPr="11D38A88">
        <w:rPr>
          <w:rFonts w:ascii="Arial" w:hAnsi="Arial" w:eastAsia="Arial" w:cs="Arial"/>
          <w:color w:val="0000CC"/>
        </w:rPr>
        <w:t>https://repositorio.ufba.br/bitstream/ri/11778/1/Tese%20%20Dyane%20Santos.pdf</w:t>
      </w:r>
      <w:r w:rsidRPr="11D38A88">
        <w:rPr>
          <w:rFonts w:ascii="Arial" w:hAnsi="Arial" w:eastAsia="Arial" w:cs="Arial"/>
        </w:rPr>
        <w:t xml:space="preserve">.   </w:t>
      </w:r>
      <w:r>
        <w:t xml:space="preserve"> </w:t>
      </w:r>
      <w:r w:rsidRPr="11D38A88">
        <w:rPr>
          <w:rFonts w:ascii="Arial" w:hAnsi="Arial" w:eastAsia="Arial" w:cs="Arial"/>
        </w:rPr>
        <w:t xml:space="preserve">Acesso em: 12 ago. 2025. </w:t>
      </w:r>
    </w:p>
    <w:p w:rsidR="11D38A88" w:rsidP="11D38A88" w:rsidRDefault="11D38A88" w14:paraId="4C42D5A1" w14:textId="24654267">
      <w:pPr>
        <w:spacing w:after="0" w:line="240" w:lineRule="auto"/>
        <w:rPr>
          <w:rFonts w:ascii="Arial" w:hAnsi="Arial" w:eastAsia="Arial" w:cs="Arial"/>
        </w:rPr>
      </w:pPr>
    </w:p>
    <w:p w:rsidR="6E073AFB" w:rsidP="11D38A88" w:rsidRDefault="6E073AFB" w14:paraId="58DC04B6" w14:textId="4BECD6DB">
      <w:pPr>
        <w:spacing w:after="0" w:line="240" w:lineRule="auto"/>
      </w:pPr>
      <w:r w:rsidRPr="11D38A88">
        <w:rPr>
          <w:rFonts w:ascii="Arial" w:hAnsi="Arial" w:eastAsia="Arial" w:cs="Arial"/>
          <w:lang w:val="en-US"/>
        </w:rPr>
        <w:t>SABES/GRAD NATIONAL SURVEY</w:t>
      </w:r>
      <w:r w:rsidRPr="11D38A88">
        <w:rPr>
          <w:rFonts w:ascii="Arial" w:hAnsi="Arial" w:eastAsia="Arial" w:cs="Arial"/>
          <w:b/>
          <w:bCs/>
          <w:lang w:val="en-US"/>
        </w:rPr>
        <w:t>.</w:t>
      </w:r>
      <w:r w:rsidRPr="11D38A88">
        <w:rPr>
          <w:rFonts w:ascii="Arial" w:hAnsi="Arial" w:eastAsia="Arial" w:cs="Arial"/>
          <w:lang w:val="en-US"/>
        </w:rPr>
        <w:t xml:space="preserve"> Suicide risk among undergraduate students in Brazil in the periods before and during the COVID-19 pandemic. </w:t>
      </w:r>
      <w:r w:rsidRPr="11D38A88">
        <w:rPr>
          <w:rFonts w:ascii="Arial" w:hAnsi="Arial" w:eastAsia="Arial" w:cs="Arial"/>
          <w:b/>
          <w:bCs/>
          <w:lang w:val="en-US"/>
        </w:rPr>
        <w:t>Psychological Medicine, Cambridge University Press</w:t>
      </w:r>
      <w:r w:rsidRPr="11D38A88">
        <w:rPr>
          <w:rFonts w:ascii="Arial" w:hAnsi="Arial" w:eastAsia="Arial" w:cs="Arial"/>
          <w:lang w:val="en-US"/>
        </w:rPr>
        <w:t xml:space="preserve">, 2024. Disponível em: </w:t>
      </w:r>
      <w:hyperlink r:id="rId65">
        <w:r w:rsidRPr="11D38A88">
          <w:rPr>
            <w:rStyle w:val="Hyperlink"/>
            <w:rFonts w:ascii="Arial" w:hAnsi="Arial" w:eastAsia="Arial" w:cs="Arial"/>
            <w:color w:val="1000F0"/>
            <w:lang w:val="en-US"/>
          </w:rPr>
          <w:t>https://www.cambridge.org/core/journals/psychological-medicine/article/suicide-risk-among-undergraduate-students-in-brazil-in-the-periods-before-and-during-the-covid19-pandemic-results-of-the-sabesgrad-national-survey/9EF5A89CC6F436F626194942CC061837</w:t>
        </w:r>
      </w:hyperlink>
      <w:r w:rsidRPr="11D38A88">
        <w:rPr>
          <w:rFonts w:ascii="Arial" w:hAnsi="Arial" w:eastAsia="Arial" w:cs="Arial"/>
          <w:color w:val="1000F0"/>
          <w:lang w:val="en-US"/>
        </w:rPr>
        <w:t>.</w:t>
      </w:r>
      <w:r w:rsidRPr="11D38A88">
        <w:rPr>
          <w:rFonts w:ascii="Arial" w:hAnsi="Arial" w:eastAsia="Arial" w:cs="Arial"/>
          <w:lang w:val="en-US"/>
        </w:rPr>
        <w:t xml:space="preserve"> Acesso em: 08 dez. 2025.</w:t>
      </w:r>
    </w:p>
    <w:p w:rsidR="002756FB" w:rsidP="0033427E" w:rsidRDefault="002756FB" w14:paraId="5C3BA3DD" w14:textId="7ECB2C21">
      <w:pPr>
        <w:spacing w:before="240" w:after="240"/>
      </w:pPr>
      <w:r w:rsidRPr="20431D32">
        <w:rPr>
          <w:rFonts w:ascii="Arial" w:hAnsi="Arial" w:eastAsia="Arial" w:cs="Arial"/>
        </w:rPr>
        <w:t xml:space="preserve">SOUZA, </w:t>
      </w:r>
      <w:r w:rsidRPr="00B529EB">
        <w:rPr>
          <w:rFonts w:ascii="Arial" w:hAnsi="Arial" w:eastAsia="Arial" w:cs="Arial"/>
        </w:rPr>
        <w:t>G</w:t>
      </w:r>
      <w:r w:rsidRPr="00B529EB" w:rsidR="00B529EB">
        <w:rPr>
          <w:rFonts w:ascii="Arial" w:hAnsi="Arial" w:eastAsia="Arial" w:cs="Arial"/>
        </w:rPr>
        <w:t>uilherme</w:t>
      </w:r>
      <w:r w:rsidRPr="00B529EB">
        <w:rPr>
          <w:rFonts w:ascii="Arial" w:hAnsi="Arial" w:eastAsia="Arial" w:cs="Arial"/>
        </w:rPr>
        <w:t xml:space="preserve"> R</w:t>
      </w:r>
      <w:r w:rsidRPr="00B529EB" w:rsidR="00B529EB">
        <w:rPr>
          <w:rFonts w:ascii="Arial" w:hAnsi="Arial" w:eastAsia="Arial" w:cs="Arial"/>
        </w:rPr>
        <w:t>amalhães</w:t>
      </w:r>
      <w:r w:rsidRPr="20431D32">
        <w:rPr>
          <w:rFonts w:ascii="Arial" w:hAnsi="Arial" w:eastAsia="Arial" w:cs="Arial"/>
        </w:rPr>
        <w:t xml:space="preserve">. de </w:t>
      </w:r>
      <w:r w:rsidRPr="00D20BE1">
        <w:rPr>
          <w:rFonts w:ascii="Arial" w:hAnsi="Arial" w:eastAsia="Arial" w:cs="Arial"/>
        </w:rPr>
        <w:t>et al</w:t>
      </w:r>
      <w:r w:rsidRPr="20431D32">
        <w:rPr>
          <w:rFonts w:ascii="Arial" w:hAnsi="Arial" w:eastAsia="Arial" w:cs="Arial"/>
        </w:rPr>
        <w:t xml:space="preserve">. Uso de metilfenidato em estudantes de medicina: uma revisão sistemática. </w:t>
      </w:r>
      <w:r w:rsidRPr="20431D32">
        <w:rPr>
          <w:rFonts w:ascii="Arial" w:hAnsi="Arial" w:eastAsia="Arial" w:cs="Arial"/>
          <w:b/>
          <w:bCs/>
        </w:rPr>
        <w:t>Einstein (São Paulo)</w:t>
      </w:r>
      <w:r w:rsidRPr="20431D32">
        <w:rPr>
          <w:rFonts w:ascii="Arial" w:hAnsi="Arial" w:eastAsia="Arial" w:cs="Arial"/>
        </w:rPr>
        <w:t xml:space="preserve">, v. 17, n. 2, eAO4678, 2019. Disponível em: </w:t>
      </w:r>
      <w:hyperlink r:id="rId66">
        <w:r w:rsidRPr="00B529EB">
          <w:rPr>
            <w:rStyle w:val="Hyperlink"/>
            <w:rFonts w:ascii="Arial" w:hAnsi="Arial" w:eastAsia="Arial" w:cs="Arial"/>
            <w:color w:val="0000CC"/>
          </w:rPr>
          <w:t>https://www.scielo.br/j/eins/a/Pz7jTFZmwxXtwfxKMGFSj9P/?format=pdf&amp;lang=pt</w:t>
        </w:r>
      </w:hyperlink>
      <w:r w:rsidRPr="20431D32">
        <w:rPr>
          <w:rFonts w:ascii="Arial" w:hAnsi="Arial" w:eastAsia="Arial" w:cs="Arial"/>
        </w:rPr>
        <w:t>. Acesso em: 13 ago. 2025.</w:t>
      </w:r>
    </w:p>
    <w:p w:rsidRPr="00B529EB" w:rsidR="002756FB" w:rsidP="0033427E" w:rsidRDefault="002756FB" w14:paraId="770A43BA" w14:textId="7D5AF6CE">
      <w:pPr>
        <w:spacing w:after="0" w:line="240" w:lineRule="auto"/>
        <w:rPr>
          <w:rFonts w:ascii="Arial" w:hAnsi="Arial" w:eastAsia="Arial" w:cs="Arial"/>
        </w:rPr>
      </w:pPr>
      <w:r w:rsidRPr="11D38A88">
        <w:rPr>
          <w:rFonts w:ascii="Arial" w:hAnsi="Arial" w:eastAsia="Arial" w:cs="Arial"/>
        </w:rPr>
        <w:t xml:space="preserve">SOUZA, Jean Marques de; SOUSA, Roselne Santarosa de; MARQUES, Esther de Matos Ireno. Avaliação da qualidade de vida do estudante trabalhador. </w:t>
      </w:r>
      <w:r w:rsidRPr="11D38A88">
        <w:rPr>
          <w:rFonts w:ascii="Arial" w:hAnsi="Arial" w:eastAsia="Arial" w:cs="Arial"/>
          <w:b/>
          <w:bCs/>
        </w:rPr>
        <w:t>Mal-Estar e Sociedade,</w:t>
      </w:r>
      <w:r w:rsidRPr="11D38A88">
        <w:rPr>
          <w:rFonts w:ascii="Arial" w:hAnsi="Arial" w:eastAsia="Arial" w:cs="Arial"/>
        </w:rPr>
        <w:t xml:space="preserve"> Juiz de Fora, v. 11, n. 1, p. 95-105, 2021. </w:t>
      </w:r>
      <w:r w:rsidRPr="11D38A88" w:rsidR="00B529EB">
        <w:rPr>
          <w:rFonts w:ascii="Arial" w:hAnsi="Arial" w:eastAsia="Arial" w:cs="Arial"/>
        </w:rPr>
        <w:t>Disponível</w:t>
      </w:r>
      <w:r w:rsidRPr="11D38A88">
        <w:rPr>
          <w:rFonts w:ascii="Arial" w:hAnsi="Arial" w:eastAsia="Arial" w:cs="Arial"/>
        </w:rPr>
        <w:t xml:space="preserve"> em: </w:t>
      </w:r>
      <w:hyperlink r:id="rId67">
        <w:r w:rsidRPr="11D38A88">
          <w:rPr>
            <w:rFonts w:ascii="Arial" w:hAnsi="Arial" w:eastAsia="Arial" w:cs="Arial"/>
            <w:color w:val="0000CC"/>
            <w:u w:val="single"/>
          </w:rPr>
          <w:t>https://revista.uemg.br/gtic-malestar/article/download/5798/4470.</w:t>
        </w:r>
      </w:hyperlink>
      <w:r w:rsidRPr="11D38A88">
        <w:rPr>
          <w:rFonts w:ascii="Arial" w:hAnsi="Arial" w:eastAsia="Arial" w:cs="Arial"/>
          <w:color w:val="00B0F0"/>
        </w:rPr>
        <w:t xml:space="preserve"> </w:t>
      </w:r>
      <w:r w:rsidRPr="11D38A88">
        <w:rPr>
          <w:rFonts w:ascii="Arial" w:hAnsi="Arial" w:eastAsia="Arial" w:cs="Arial"/>
        </w:rPr>
        <w:t xml:space="preserve">Acesso em: 30 de ago. 2025. </w:t>
      </w:r>
    </w:p>
    <w:p w:rsidR="11D38A88" w:rsidP="11D38A88" w:rsidRDefault="11D38A88" w14:paraId="72F08DA0" w14:textId="0303F7F3">
      <w:pPr>
        <w:spacing w:after="0" w:line="240" w:lineRule="auto"/>
        <w:rPr>
          <w:rFonts w:ascii="Arial" w:hAnsi="Arial" w:eastAsia="Arial" w:cs="Arial"/>
        </w:rPr>
      </w:pPr>
    </w:p>
    <w:p w:rsidR="37E610B7" w:rsidP="11D38A88" w:rsidRDefault="37E610B7" w14:paraId="469BE5AD" w14:textId="6F5F08D3">
      <w:pPr>
        <w:spacing w:after="0" w:line="240" w:lineRule="auto"/>
      </w:pPr>
      <w:r w:rsidRPr="11D38A88">
        <w:rPr>
          <w:rFonts w:ascii="Arial" w:hAnsi="Arial" w:eastAsia="Arial" w:cs="Arial"/>
        </w:rPr>
        <w:t xml:space="preserve">SILVA, Tatiana Dias da. Ação afirmativa e população negra na educação superior: acesso e perfil discente. </w:t>
      </w:r>
      <w:r w:rsidRPr="11D38A88">
        <w:rPr>
          <w:rFonts w:ascii="Arial" w:hAnsi="Arial" w:eastAsia="Arial" w:cs="Arial"/>
          <w:b/>
          <w:bCs/>
        </w:rPr>
        <w:t>Brasília: IPEA,</w:t>
      </w:r>
      <w:r w:rsidRPr="11D38A88">
        <w:rPr>
          <w:rFonts w:ascii="Arial" w:hAnsi="Arial" w:eastAsia="Arial" w:cs="Arial"/>
        </w:rPr>
        <w:t xml:space="preserve"> 2020. Disponível em:</w:t>
      </w:r>
      <w:r w:rsidRPr="11D38A88">
        <w:rPr>
          <w:rFonts w:ascii="Arial" w:hAnsi="Arial" w:eastAsia="Arial" w:cs="Arial"/>
          <w:color w:val="193FE6"/>
        </w:rPr>
        <w:t xml:space="preserve"> </w:t>
      </w:r>
      <w:hyperlink r:id="rId68">
        <w:r w:rsidRPr="11D38A88">
          <w:rPr>
            <w:rStyle w:val="Hyperlink"/>
            <w:rFonts w:ascii="Arial" w:hAnsi="Arial" w:eastAsia="Arial" w:cs="Arial"/>
            <w:color w:val="193FE6"/>
          </w:rPr>
          <w:t>https://repositorio.ipea.gov.br/server/api/core/bitstreams/eaaae680-4440-4236-bc6c-789c1b80869e/content</w:t>
        </w:r>
      </w:hyperlink>
      <w:r w:rsidRPr="11D38A88">
        <w:rPr>
          <w:rFonts w:ascii="Arial" w:hAnsi="Arial" w:eastAsia="Arial" w:cs="Arial"/>
          <w:color w:val="193FE6"/>
        </w:rPr>
        <w:t>.</w:t>
      </w:r>
      <w:r w:rsidRPr="11D38A88">
        <w:rPr>
          <w:rFonts w:ascii="Arial" w:hAnsi="Arial" w:eastAsia="Arial" w:cs="Arial"/>
        </w:rPr>
        <w:t xml:space="preserve"> Acesso em: 08 dez. 2025.</w:t>
      </w:r>
    </w:p>
    <w:p w:rsidRPr="007E4A56" w:rsidR="002756FB" w:rsidP="0033427E" w:rsidRDefault="002756FB" w14:paraId="5FD52CBB" w14:textId="77777777">
      <w:pPr>
        <w:spacing w:before="240" w:after="240"/>
        <w:rPr>
          <w:rFonts w:ascii="Arial" w:hAnsi="Arial" w:eastAsia="Arial" w:cs="Arial"/>
        </w:rPr>
      </w:pPr>
      <w:r w:rsidRPr="007E4A56">
        <w:rPr>
          <w:rFonts w:ascii="Arial" w:hAnsi="Arial" w:eastAsia="Arial" w:cs="Arial"/>
          <w:bCs/>
        </w:rPr>
        <w:t>UNIVERSIDADE FEDERAL DE SÃO CARLOS (UFSCar).</w:t>
      </w:r>
      <w:r w:rsidRPr="007E4A56">
        <w:rPr>
          <w:rFonts w:ascii="Arial" w:hAnsi="Arial" w:eastAsia="Arial" w:cs="Arial"/>
        </w:rPr>
        <w:t xml:space="preserve"> </w:t>
      </w:r>
      <w:r w:rsidRPr="00E748A3">
        <w:rPr>
          <w:rFonts w:ascii="Arial" w:hAnsi="Arial" w:eastAsia="Arial" w:cs="Arial"/>
          <w:iCs/>
        </w:rPr>
        <w:t>Política de Saúde Mental.</w:t>
      </w:r>
      <w:r w:rsidRPr="007E4A56">
        <w:rPr>
          <w:rFonts w:ascii="Arial" w:hAnsi="Arial" w:eastAsia="Arial" w:cs="Arial"/>
        </w:rPr>
        <w:t xml:space="preserve"> São Carlos, 2023.</w:t>
      </w:r>
      <w:r>
        <w:rPr>
          <w:rFonts w:ascii="Arial" w:hAnsi="Arial" w:eastAsia="Arial" w:cs="Arial"/>
        </w:rPr>
        <w:t xml:space="preserve"> Disponível em: </w:t>
      </w:r>
      <w:hyperlink w:history="1" r:id="rId69">
        <w:r w:rsidRPr="00B529EB">
          <w:rPr>
            <w:rStyle w:val="Hyperlink"/>
            <w:rFonts w:ascii="Arial" w:hAnsi="Arial" w:eastAsia="Arial" w:cs="Arial"/>
            <w:color w:val="0000CC"/>
          </w:rPr>
          <w:t>https://www.proace.ufscar.br/arquivos/normas/politica_saude_mental_ufscar.pdf</w:t>
        </w:r>
      </w:hyperlink>
      <w:r w:rsidRPr="00B529EB">
        <w:rPr>
          <w:rFonts w:ascii="Arial" w:hAnsi="Arial" w:eastAsia="Arial" w:cs="Arial"/>
          <w:color w:val="0000CC"/>
        </w:rPr>
        <w:t>.</w:t>
      </w:r>
      <w:r>
        <w:rPr>
          <w:rFonts w:ascii="Arial" w:hAnsi="Arial" w:eastAsia="Arial" w:cs="Arial"/>
        </w:rPr>
        <w:t xml:space="preserve"> Acesso em: 20 out. 2025. </w:t>
      </w:r>
    </w:p>
    <w:p w:rsidRPr="00C578B5" w:rsidR="002756FB" w:rsidP="0033427E" w:rsidRDefault="002756FB" w14:paraId="1021ED02" w14:textId="656896C3">
      <w:pPr>
        <w:spacing w:after="0" w:line="240" w:lineRule="auto"/>
        <w:rPr>
          <w:rFonts w:ascii="Arial" w:hAnsi="Arial" w:eastAsia="Arial" w:cs="Arial"/>
          <w:color w:val="00B0F0"/>
        </w:rPr>
      </w:pPr>
      <w:r w:rsidRPr="00C578B5">
        <w:rPr>
          <w:rFonts w:ascii="Arial" w:hAnsi="Arial" w:eastAsia="Arial" w:cs="Arial"/>
        </w:rPr>
        <w:t xml:space="preserve">VALENTIM, Daniela Frida Drelich. </w:t>
      </w:r>
      <w:r w:rsidRPr="00C578B5">
        <w:rPr>
          <w:rFonts w:ascii="Arial" w:hAnsi="Arial" w:eastAsia="Arial" w:cs="Arial"/>
          <w:b/>
          <w:bCs/>
        </w:rPr>
        <w:t>Ex-alunos negros cotistas da UERJ: os desacreditados e o sucesso acadêmico.</w:t>
      </w:r>
      <w:r w:rsidRPr="00C578B5">
        <w:rPr>
          <w:rFonts w:ascii="Arial" w:hAnsi="Arial" w:eastAsia="Arial" w:cs="Arial"/>
        </w:rPr>
        <w:t xml:space="preserve"> 2012. Tese (Doutorado em Educação) – Pontifícia Universidade Católica do Rio de Janeiro, Rio de Janeiro, 2012. Disponível em: </w:t>
      </w:r>
      <w:hyperlink r:id="rId70">
        <w:r w:rsidRPr="00B529EB">
          <w:rPr>
            <w:rFonts w:ascii="Arial" w:hAnsi="Arial" w:eastAsia="Arial" w:cs="Arial"/>
            <w:color w:val="0000CC"/>
            <w:u w:val="single"/>
          </w:rPr>
          <w:t>https://flacso.redelivre.org.br/files/2012/07/417.pdf</w:t>
        </w:r>
      </w:hyperlink>
      <w:r w:rsidRPr="00C578B5">
        <w:rPr>
          <w:rFonts w:ascii="Arial" w:hAnsi="Arial" w:eastAsia="Arial" w:cs="Arial"/>
          <w:color w:val="00B0F0"/>
        </w:rPr>
        <w:t xml:space="preserve">. </w:t>
      </w:r>
      <w:r w:rsidR="00B529EB">
        <w:rPr>
          <w:rFonts w:ascii="Arial" w:hAnsi="Arial" w:eastAsia="Arial" w:cs="Arial"/>
        </w:rPr>
        <w:t>Acesso em: 31 ago</w:t>
      </w:r>
      <w:r w:rsidRPr="00C578B5">
        <w:rPr>
          <w:rFonts w:ascii="Arial" w:hAnsi="Arial" w:eastAsia="Arial" w:cs="Arial"/>
        </w:rPr>
        <w:t xml:space="preserve"> 2025.</w:t>
      </w:r>
    </w:p>
    <w:p w:rsidR="00D85F06" w:rsidP="0033427E" w:rsidRDefault="00D85F06" w14:paraId="4EBEE1D5" w14:textId="77777777">
      <w:pPr>
        <w:spacing w:after="0" w:line="240" w:lineRule="auto"/>
        <w:rPr>
          <w:rFonts w:ascii="Arial" w:hAnsi="Arial" w:eastAsia="Arial" w:cs="Arial"/>
        </w:rPr>
      </w:pPr>
    </w:p>
    <w:p w:rsidRPr="00B529EB" w:rsidR="002756FB" w:rsidP="0033427E" w:rsidRDefault="002756FB" w14:paraId="008E2EDC" w14:textId="35D1DAAD">
      <w:pPr>
        <w:spacing w:after="0" w:line="240" w:lineRule="auto"/>
        <w:rPr>
          <w:rFonts w:ascii="Arial" w:hAnsi="Arial" w:eastAsia="Arial" w:cs="Arial"/>
          <w:u w:val="single"/>
        </w:rPr>
      </w:pPr>
      <w:r w:rsidRPr="00C578B5">
        <w:rPr>
          <w:rFonts w:ascii="Arial" w:hAnsi="Arial" w:eastAsia="Arial" w:cs="Arial"/>
        </w:rPr>
        <w:t xml:space="preserve">VALÉRIO, Ana Cristina de Oliveira </w:t>
      </w:r>
      <w:r w:rsidRPr="00C578B5">
        <w:rPr>
          <w:rFonts w:ascii="Arial" w:hAnsi="Arial" w:eastAsia="Arial" w:cs="Arial"/>
          <w:i/>
        </w:rPr>
        <w:t>et al</w:t>
      </w:r>
      <w:r w:rsidRPr="00C578B5">
        <w:rPr>
          <w:rFonts w:ascii="Arial" w:hAnsi="Arial" w:eastAsia="Arial" w:cs="Arial"/>
        </w:rPr>
        <w:t xml:space="preserve">. Racismo e participação social na universidade: experiências de estudantes negras em cursos de saúde. </w:t>
      </w:r>
      <w:r w:rsidRPr="00C578B5">
        <w:rPr>
          <w:rFonts w:ascii="Arial" w:hAnsi="Arial" w:eastAsia="Arial" w:cs="Arial"/>
          <w:b/>
          <w:bCs/>
        </w:rPr>
        <w:t>Cadernos Brasileiros de Terapia Ocupacional</w:t>
      </w:r>
      <w:r w:rsidRPr="00C578B5">
        <w:rPr>
          <w:rFonts w:ascii="Arial" w:hAnsi="Arial" w:eastAsia="Arial" w:cs="Arial"/>
        </w:rPr>
        <w:t>, São Carlos, 2021.</w:t>
      </w:r>
      <w:r w:rsidR="00B529EB">
        <w:rPr>
          <w:rFonts w:ascii="Arial" w:hAnsi="Arial" w:eastAsia="Arial" w:cs="Arial"/>
        </w:rPr>
        <w:t xml:space="preserve"> Disponível em: </w:t>
      </w:r>
      <w:hyperlink r:id="rId71">
        <w:r w:rsidRPr="00B529EB">
          <w:rPr>
            <w:rFonts w:ascii="Arial" w:hAnsi="Arial" w:eastAsia="Arial" w:cs="Arial"/>
            <w:color w:val="0000CC"/>
            <w:u w:val="single"/>
          </w:rPr>
          <w:t>https://doi.org/10.1590/2526-8910.ctoAO2278</w:t>
        </w:r>
      </w:hyperlink>
      <w:r w:rsidRPr="00B529EB">
        <w:rPr>
          <w:rFonts w:ascii="Arial" w:hAnsi="Arial" w:eastAsia="Arial" w:cs="Arial"/>
          <w:color w:val="0000CC"/>
          <w:u w:val="single"/>
        </w:rPr>
        <w:t>.</w:t>
      </w:r>
      <w:r w:rsidRPr="00C578B5">
        <w:rPr>
          <w:rFonts w:ascii="Arial" w:hAnsi="Arial" w:eastAsia="Arial" w:cs="Arial"/>
          <w:color w:val="00B0F0"/>
        </w:rPr>
        <w:t xml:space="preserve"> </w:t>
      </w:r>
      <w:r w:rsidRPr="00B529EB">
        <w:rPr>
          <w:rFonts w:ascii="Arial" w:hAnsi="Arial" w:eastAsia="Arial" w:cs="Arial"/>
        </w:rPr>
        <w:t>Acesso em: 12 set. 2025.</w:t>
      </w:r>
    </w:p>
    <w:p w:rsidR="000D77BC" w:rsidP="000D77BC" w:rsidRDefault="000D77BC" w14:paraId="1237A5A4" w14:textId="53DA90A3">
      <w:pPr>
        <w:spacing w:before="240" w:after="240"/>
        <w:jc w:val="both"/>
      </w:pPr>
      <w:r w:rsidRPr="762B3A67">
        <w:rPr>
          <w:rFonts w:ascii="Arial" w:hAnsi="Arial" w:eastAsia="Arial" w:cs="Arial"/>
        </w:rPr>
        <w:t>VALÉRIO, A</w:t>
      </w:r>
      <w:r>
        <w:rPr>
          <w:rFonts w:ascii="Arial" w:hAnsi="Arial" w:eastAsia="Arial" w:cs="Arial"/>
        </w:rPr>
        <w:t>na</w:t>
      </w:r>
      <w:r w:rsidRPr="762B3A67">
        <w:rPr>
          <w:rFonts w:ascii="Arial" w:hAnsi="Arial" w:eastAsia="Arial" w:cs="Arial"/>
        </w:rPr>
        <w:t xml:space="preserve"> C</w:t>
      </w:r>
      <w:r>
        <w:rPr>
          <w:rFonts w:ascii="Arial" w:hAnsi="Arial" w:eastAsia="Arial" w:cs="Arial"/>
        </w:rPr>
        <w:t>ristina de Oliveira</w:t>
      </w:r>
      <w:r w:rsidRPr="762B3A67">
        <w:rPr>
          <w:rFonts w:ascii="Arial" w:hAnsi="Arial" w:eastAsia="Arial" w:cs="Arial"/>
        </w:rPr>
        <w:t xml:space="preserve"> </w:t>
      </w:r>
      <w:r w:rsidRPr="000D77BC">
        <w:rPr>
          <w:rFonts w:ascii="Arial" w:hAnsi="Arial" w:eastAsia="Arial" w:cs="Arial"/>
          <w:i/>
        </w:rPr>
        <w:t>et al.</w:t>
      </w:r>
      <w:r w:rsidRPr="762B3A67">
        <w:rPr>
          <w:rFonts w:ascii="Arial" w:hAnsi="Arial" w:eastAsia="Arial" w:cs="Arial"/>
        </w:rPr>
        <w:t xml:space="preserve"> Racismo e participação social na universidade: experiências de estudantes negras em cursos de saúde. </w:t>
      </w:r>
      <w:r w:rsidRPr="762B3A67">
        <w:rPr>
          <w:rFonts w:ascii="Arial" w:hAnsi="Arial" w:eastAsia="Arial" w:cs="Arial"/>
          <w:b/>
          <w:bCs/>
        </w:rPr>
        <w:t>Cadernos Brasileiros de Terapia Ocupacional</w:t>
      </w:r>
      <w:r w:rsidRPr="762B3A67">
        <w:rPr>
          <w:rFonts w:ascii="Arial" w:hAnsi="Arial" w:eastAsia="Arial" w:cs="Arial"/>
        </w:rPr>
        <w:t xml:space="preserve">, São Carlos, 2021. DOI: </w:t>
      </w:r>
      <w:hyperlink r:id="rId72">
        <w:r w:rsidRPr="00285CE3">
          <w:rPr>
            <w:rStyle w:val="Hyperlink"/>
            <w:rFonts w:ascii="Arial" w:hAnsi="Arial" w:eastAsia="Arial" w:cs="Arial"/>
            <w:color w:val="1104BC"/>
          </w:rPr>
          <w:t>https://doi.org/10.1590/2526-8910.ctoAO2278</w:t>
        </w:r>
      </w:hyperlink>
      <w:r w:rsidRPr="762B3A67">
        <w:rPr>
          <w:rFonts w:ascii="Arial" w:hAnsi="Arial" w:eastAsia="Arial" w:cs="Arial"/>
        </w:rPr>
        <w:t>. Acesso em: 12 set. 2025.</w:t>
      </w:r>
    </w:p>
    <w:p w:rsidR="002756FB" w:rsidP="0033427E" w:rsidRDefault="002756FB" w14:paraId="69A86C2F" w14:textId="77777777">
      <w:pPr>
        <w:spacing w:before="240" w:after="240"/>
      </w:pPr>
      <w:r w:rsidRPr="11D38A88">
        <w:rPr>
          <w:rFonts w:ascii="Arial" w:hAnsi="Arial" w:eastAsia="Arial" w:cs="Arial"/>
        </w:rPr>
        <w:lastRenderedPageBreak/>
        <w:t xml:space="preserve">WORLD HEALTH ORGANIZATION (WHO). </w:t>
      </w:r>
      <w:r w:rsidRPr="11D38A88">
        <w:rPr>
          <w:rFonts w:ascii="Arial" w:hAnsi="Arial" w:eastAsia="Arial" w:cs="Arial"/>
          <w:b/>
          <w:bCs/>
        </w:rPr>
        <w:t>Mental health</w:t>
      </w:r>
      <w:r w:rsidRPr="11D38A88">
        <w:rPr>
          <w:rFonts w:ascii="Arial" w:hAnsi="Arial" w:eastAsia="Arial" w:cs="Arial"/>
        </w:rPr>
        <w:t xml:space="preserve">. [S.d.]. Disponível em: </w:t>
      </w:r>
      <w:hyperlink r:id="rId73">
        <w:r w:rsidRPr="11D38A88">
          <w:rPr>
            <w:rStyle w:val="Hyperlink"/>
            <w:rFonts w:ascii="Arial" w:hAnsi="Arial" w:eastAsia="Arial" w:cs="Arial"/>
            <w:color w:val="0000CC"/>
          </w:rPr>
          <w:t>https://www.who.int/health-topics/mental-health</w:t>
        </w:r>
      </w:hyperlink>
      <w:r w:rsidRPr="11D38A88">
        <w:rPr>
          <w:rFonts w:ascii="Arial" w:hAnsi="Arial" w:eastAsia="Arial" w:cs="Arial"/>
        </w:rPr>
        <w:t>. Acesso em: 13 ago. 2025.</w:t>
      </w:r>
    </w:p>
    <w:p w:rsidR="7FDBA377" w:rsidP="11D38A88" w:rsidRDefault="7FDBA377" w14:paraId="45614CFA" w14:textId="5659CE2F">
      <w:pPr>
        <w:spacing w:before="240" w:after="240"/>
      </w:pPr>
      <w:r w:rsidRPr="11D38A88">
        <w:rPr>
          <w:rFonts w:ascii="Arial" w:hAnsi="Arial" w:eastAsia="Arial" w:cs="Arial"/>
        </w:rPr>
        <w:t>WALSH, Catherine</w:t>
      </w:r>
      <w:r w:rsidRPr="11D38A88">
        <w:rPr>
          <w:rFonts w:ascii="Arial" w:hAnsi="Arial" w:eastAsia="Arial" w:cs="Arial"/>
          <w:b/>
          <w:bCs/>
        </w:rPr>
        <w:t>.</w:t>
      </w:r>
      <w:r w:rsidRPr="11D38A88">
        <w:rPr>
          <w:rFonts w:ascii="Arial" w:hAnsi="Arial" w:eastAsia="Arial" w:cs="Arial"/>
        </w:rPr>
        <w:t xml:space="preserve"> Interculturalidade e decolonialidade do poder: um pensamento e posicionamento “outro” a partir da diferença colonial. </w:t>
      </w:r>
      <w:r w:rsidRPr="11D38A88">
        <w:rPr>
          <w:rFonts w:ascii="Arial" w:hAnsi="Arial" w:eastAsia="Arial" w:cs="Arial"/>
          <w:b/>
          <w:bCs/>
        </w:rPr>
        <w:t>Educação &amp; Sociedade</w:t>
      </w:r>
      <w:r w:rsidRPr="11D38A88">
        <w:rPr>
          <w:rFonts w:ascii="Arial" w:hAnsi="Arial" w:eastAsia="Arial" w:cs="Arial"/>
        </w:rPr>
        <w:t xml:space="preserve">, v. 25, n. 88, 2004. Disponível em: </w:t>
      </w:r>
      <w:hyperlink r:id="rId74">
        <w:r w:rsidRPr="11D38A88">
          <w:rPr>
            <w:rStyle w:val="Hyperlink"/>
            <w:rFonts w:ascii="Arial" w:hAnsi="Arial" w:eastAsia="Arial" w:cs="Arial"/>
            <w:color w:val="193FE6"/>
          </w:rPr>
          <w:t>https://periodicos.ufpel.edu.br/ojs2/index.php/revistadireito/article/view/15002</w:t>
        </w:r>
      </w:hyperlink>
      <w:r w:rsidRPr="11D38A88">
        <w:rPr>
          <w:rFonts w:ascii="Arial" w:hAnsi="Arial" w:eastAsia="Arial" w:cs="Arial"/>
          <w:color w:val="193FE6"/>
        </w:rPr>
        <w:t>.</w:t>
      </w:r>
      <w:r w:rsidRPr="11D38A88">
        <w:rPr>
          <w:rFonts w:ascii="Arial" w:hAnsi="Arial" w:eastAsia="Arial" w:cs="Arial"/>
        </w:rPr>
        <w:t xml:space="preserve"> Acesso em: 08 dez. 2025.</w:t>
      </w:r>
    </w:p>
    <w:p w:rsidRPr="00C578B5" w:rsidR="009F0BF8" w:rsidP="0033427E" w:rsidRDefault="009F0BF8" w14:paraId="54A865A7" w14:textId="77777777">
      <w:pPr>
        <w:spacing w:after="0" w:line="240" w:lineRule="auto"/>
        <w:rPr>
          <w:rFonts w:ascii="Arial" w:hAnsi="Arial" w:eastAsia="Arial" w:cs="Arial"/>
          <w:color w:val="00B0F0"/>
        </w:rPr>
      </w:pPr>
    </w:p>
    <w:p w:rsidRPr="00C578B5" w:rsidR="00C578B5" w:rsidP="0033427E" w:rsidRDefault="00C578B5" w14:paraId="075AD484" w14:textId="77777777">
      <w:pPr>
        <w:spacing w:after="0" w:line="240" w:lineRule="auto"/>
        <w:rPr>
          <w:rFonts w:ascii="Arial" w:hAnsi="Arial" w:eastAsia="Arial" w:cs="Arial"/>
          <w:color w:val="000000" w:themeColor="text1"/>
        </w:rPr>
      </w:pPr>
    </w:p>
    <w:p w:rsidRPr="00C578B5" w:rsidR="00C578B5" w:rsidP="0033427E" w:rsidRDefault="00C578B5" w14:paraId="42977D2E" w14:textId="77777777">
      <w:pPr>
        <w:rPr>
          <w:color w:val="0000CC"/>
        </w:rPr>
      </w:pPr>
    </w:p>
    <w:p w:rsidR="762B3A67" w:rsidP="762B3A67" w:rsidRDefault="762B3A67" w14:paraId="152F9334" w14:textId="6C434E0B">
      <w:pPr>
        <w:spacing w:line="360" w:lineRule="auto"/>
        <w:ind w:firstLine="708"/>
        <w:jc w:val="center"/>
        <w:rPr>
          <w:rFonts w:ascii="Arial" w:hAnsi="Arial" w:eastAsia="Arial" w:cs="Arial"/>
          <w:b/>
          <w:bCs/>
        </w:rPr>
      </w:pPr>
    </w:p>
    <w:sectPr w:rsidR="762B3A67" w:rsidSect="0016349E">
      <w:headerReference w:type="default" r:id="rId75"/>
      <w:pgSz w:w="11906" w:h="16838" w:orient="portrait"/>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7A2" w:rsidRDefault="00A317A2" w14:paraId="02B6DE78" w14:textId="77777777">
      <w:pPr>
        <w:spacing w:after="0" w:line="240" w:lineRule="auto"/>
      </w:pPr>
      <w:r>
        <w:separator/>
      </w:r>
    </w:p>
  </w:endnote>
  <w:endnote w:type="continuationSeparator" w:id="0">
    <w:p w:rsidR="00A317A2" w:rsidRDefault="00A317A2" w14:paraId="461442F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ot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00EB623E" w:rsidTr="122E6228" w14:paraId="0EF6692F" w14:textId="77777777">
      <w:trPr>
        <w:trHeight w:val="300"/>
      </w:trPr>
      <w:tc>
        <w:tcPr>
          <w:tcW w:w="3005" w:type="dxa"/>
        </w:tcPr>
        <w:p w:rsidR="00EB623E" w:rsidP="122E6228" w:rsidRDefault="00EB623E" w14:paraId="7591555E" w14:textId="5751A658">
          <w:pPr>
            <w:pStyle w:val="Cabealho"/>
            <w:ind w:left="-115"/>
          </w:pPr>
        </w:p>
      </w:tc>
      <w:tc>
        <w:tcPr>
          <w:tcW w:w="3005" w:type="dxa"/>
        </w:tcPr>
        <w:p w:rsidR="00EB623E" w:rsidP="122E6228" w:rsidRDefault="00EB623E" w14:paraId="5EDC1B3B" w14:textId="78172865">
          <w:pPr>
            <w:pStyle w:val="Cabealho"/>
            <w:jc w:val="center"/>
          </w:pPr>
        </w:p>
      </w:tc>
      <w:tc>
        <w:tcPr>
          <w:tcW w:w="3005" w:type="dxa"/>
        </w:tcPr>
        <w:p w:rsidR="00EB623E" w:rsidP="122E6228" w:rsidRDefault="00EB623E" w14:paraId="7762D1D5" w14:textId="18CB1615">
          <w:pPr>
            <w:pStyle w:val="Cabealho"/>
            <w:jc w:val="right"/>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7A2" w:rsidRDefault="00A317A2" w14:paraId="650FBDE0" w14:textId="77777777">
      <w:pPr>
        <w:spacing w:after="0" w:line="240" w:lineRule="auto"/>
      </w:pPr>
      <w:r>
        <w:separator/>
      </w:r>
    </w:p>
  </w:footnote>
  <w:footnote w:type="continuationSeparator" w:id="0">
    <w:p w:rsidR="00A317A2" w:rsidRDefault="00A317A2" w14:paraId="5F5B52BB" w14:textId="77777777">
      <w:pPr>
        <w:spacing w:after="0" w:line="240" w:lineRule="auto"/>
      </w:pPr>
      <w:r>
        <w:continuationSeparator/>
      </w:r>
    </w:p>
  </w:footnote>
  <w:footnote w:id="1">
    <w:p w:rsidRPr="00F92B9E" w:rsidR="00EB623E" w:rsidP="003B00CB" w:rsidRDefault="00EB623E" w14:paraId="38A3E1FC" w14:textId="77777777">
      <w:pPr>
        <w:pStyle w:val="Textodenotaderodap"/>
        <w:jc w:val="both"/>
        <w:rPr>
          <w:color w:val="FF0000"/>
        </w:rPr>
      </w:pPr>
      <w:r>
        <w:rPr>
          <w:rStyle w:val="Refdenotaderodap"/>
        </w:rPr>
        <w:footnoteRef/>
      </w:r>
      <w:r>
        <w:t xml:space="preserve"> </w:t>
      </w:r>
      <w:r w:rsidRPr="20431D32">
        <w:t xml:space="preserve">O termo </w:t>
      </w:r>
      <w:r w:rsidRPr="00496CAE">
        <w:rPr>
          <w:bCs/>
        </w:rPr>
        <w:t>adoecimento mental</w:t>
      </w:r>
      <w:r w:rsidRPr="20431D32">
        <w:t>, neste contexto, refere-se a um estado que contraria a definição de saúde mental da Org</w:t>
      </w:r>
      <w:r>
        <w:t>anização Mundial da Saúde (2017</w:t>
      </w:r>
      <w:r w:rsidRPr="20431D32">
        <w:t xml:space="preserve">). Segundo a </w:t>
      </w:r>
      <w:r>
        <w:t>referida organização,</w:t>
      </w:r>
      <w:r w:rsidRPr="20431D32">
        <w:t xml:space="preserve"> saúde mental é "um estado de bem-estar no qual o indivíduo realiza as suas próprias capacidades, consegue lidar com os estresses normais da vida, trabalhar de forma produtiva e frutífera, e contribuir para a sua comunidade". O texto diferencia o </w:t>
      </w:r>
      <w:r w:rsidRPr="00723EAF">
        <w:rPr>
          <w:bCs/>
        </w:rPr>
        <w:t>adoecimento emocional</w:t>
      </w:r>
      <w:r w:rsidRPr="20431D32">
        <w:t xml:space="preserve">, que pode ser visto como sofrimento psicológico transitório (ex.: estresse ou ansiedade de prova), do </w:t>
      </w:r>
      <w:r w:rsidRPr="00723EAF">
        <w:rPr>
          <w:bCs/>
        </w:rPr>
        <w:t>adoecimento mental</w:t>
      </w:r>
      <w:r w:rsidRPr="20431D32">
        <w:t xml:space="preserve">, que remete a condições mais persistentes e clinicamente significativas (ex.: depressão ou síndrome de </w:t>
      </w:r>
      <w:r w:rsidRPr="00723EAF">
        <w:rPr>
          <w:i/>
        </w:rPr>
        <w:t>burnout</w:t>
      </w:r>
      <w:r w:rsidRPr="20431D32">
        <w:t>) causadas pelo ambiente adoecedor.</w:t>
      </w:r>
    </w:p>
  </w:footnote>
  <w:footnote w:id="2">
    <w:p w:rsidR="11D38A88" w:rsidP="11D38A88" w:rsidRDefault="11D38A88" w14:paraId="5127907B" w14:textId="60EDCAB8">
      <w:pPr>
        <w:pStyle w:val="Textodenotaderodap"/>
      </w:pPr>
      <w:r w:rsidRPr="11D38A88">
        <w:rPr>
          <w:rStyle w:val="Refdenotaderodap"/>
        </w:rPr>
        <w:footnoteRef/>
      </w:r>
      <w:r>
        <w:t xml:space="preserve"> </w:t>
      </w:r>
      <w:r w:rsidRPr="11D38A88">
        <w:t>A Organização Mundial da Saúde define transtornos mentais como “síndromes caracterizadas por perturbações clinicamente significativas na cognição, na regulação emocional ou no comportamento de um indivíduo”</w:t>
      </w:r>
    </w:p>
  </w:footnote>
  <w:footnote w:id="3">
    <w:p w:rsidR="00EB623E" w:rsidP="003B00CB" w:rsidRDefault="00EB623E" w14:paraId="0221414A" w14:textId="748C2EE1">
      <w:pPr>
        <w:pStyle w:val="Textodenotaderodap"/>
        <w:jc w:val="both"/>
      </w:pPr>
      <w:r w:rsidRPr="20431D32">
        <w:rPr>
          <w:rStyle w:val="Refdenotaderodap"/>
        </w:rPr>
        <w:footnoteRef/>
      </w:r>
      <w:r>
        <w:t xml:space="preserve"> </w:t>
      </w:r>
      <w:r w:rsidRPr="20431D32">
        <w:t>A mudança no perfil socioeconômico do estudante universitário brasileiro é bem documentada. A V Pesquisa Nacional de Perfil Socioeconômico e Cultural dos Graduandos das IFES, realizada pela ANDIFES em 2018, revelou que 70,2% dos estudantes das universidades federais possuíam renda familiar mensal per capita de até 1,5 salário mínimo. A mesma pesquisa mostrou que 64,7% dos graduandos cursaram todo ou a maior parte do ensino médio em escolas públicas e 48,1% eram os primeiros de suas famílias a frequentar uma universidade pública. Esses dados refletem o impacto de política</w:t>
      </w:r>
      <w:r>
        <w:t xml:space="preserve">s como o ENEM </w:t>
      </w:r>
      <w:r w:rsidRPr="00992F72">
        <w:t>(</w:t>
      </w:r>
      <w:r w:rsidRPr="00992F72" w:rsidR="00992F72">
        <w:t>Exame Nacional do Ensino Médio</w:t>
      </w:r>
      <w:r w:rsidRPr="00992F72">
        <w:t xml:space="preserve">) e </w:t>
      </w:r>
      <w:r>
        <w:t>a Lei de Cotas, a Lei nº 12.711/2012 (Brasil, 2012)</w:t>
      </w:r>
      <w:r w:rsidRPr="20431D32">
        <w:t>.</w:t>
      </w:r>
    </w:p>
  </w:footnote>
  <w:footnote w:id="4">
    <w:p w:rsidRPr="00D20BE1" w:rsidR="00EB623E" w:rsidP="003B00CB" w:rsidRDefault="00EB623E" w14:paraId="50D264F6" w14:textId="759AB10B">
      <w:pPr>
        <w:pStyle w:val="Textodenotaderodap"/>
        <w:jc w:val="both"/>
        <w:rPr>
          <w:color w:val="FF0000"/>
        </w:rPr>
      </w:pPr>
      <w:r>
        <w:rPr>
          <w:rStyle w:val="Refdenotaderodap"/>
        </w:rPr>
        <w:footnoteRef/>
      </w:r>
      <w:r>
        <w:t xml:space="preserve"> </w:t>
      </w:r>
      <w:r w:rsidRPr="20431D32">
        <w:t xml:space="preserve">Cabe esclarecer que minha análise, neste ponto, parte de uma perspectiva qualitativa, fundamentada na minha própria experiência como estudante. Tenho observado que as conversas sobre diagnósticos e o uso de medicamentos específicos ocorrem de forma aberta e naturalizada no nosso cotidiano. A ausência de questionamento sobre o porquê de tal cenário ser tão comum me leva a crer que estamos diante de um fenômeno </w:t>
      </w:r>
      <w:r w:rsidRPr="00992F72" w:rsidR="00992F72">
        <w:t>naturalizado</w:t>
      </w:r>
      <w:r w:rsidRPr="00992F72">
        <w:t xml:space="preserve">, </w:t>
      </w:r>
      <w:r w:rsidRPr="20431D32">
        <w:t>aceito quase como um pré-requisito tácito para sobreviver às pressões da vida acadêmica</w:t>
      </w:r>
      <w:r>
        <w:t xml:space="preserve">. </w:t>
      </w:r>
    </w:p>
  </w:footnote>
  <w:footnote w:id="5">
    <w:p w:rsidRPr="00133E9D" w:rsidR="00EB623E" w:rsidP="00BC26A2" w:rsidRDefault="00EB623E" w14:paraId="32780A3C" w14:textId="77777777">
      <w:pPr>
        <w:pStyle w:val="Textodenotaderodap"/>
        <w:jc w:val="both"/>
      </w:pPr>
      <w:r w:rsidRPr="00133E9D">
        <w:rPr>
          <w:rStyle w:val="Refdenotaderodap"/>
        </w:rPr>
        <w:footnoteRef/>
      </w:r>
      <w:r w:rsidRPr="00133E9D">
        <w:t xml:space="preserve"> </w:t>
      </w:r>
      <w:r w:rsidRPr="005E718A">
        <w:rPr>
          <w:i/>
        </w:rPr>
        <w:t>Open bar</w:t>
      </w:r>
      <w:r w:rsidRPr="00133E9D">
        <w:t xml:space="preserve">: serviço de bar oferecido em eventos ou festas, onde os convidados podem consumir bebidas alcoólicas e não alcoólicas sem custo adicional. </w:t>
      </w:r>
    </w:p>
    <w:p w:rsidRPr="00133E9D" w:rsidR="00EB623E" w:rsidP="00BC26A2" w:rsidRDefault="00EB623E" w14:paraId="422D7A9C" w14:textId="77777777">
      <w:pPr>
        <w:pStyle w:val="Textodenotaderodap"/>
        <w:jc w:val="both"/>
      </w:pPr>
    </w:p>
  </w:footnote>
  <w:footnote w:id="6">
    <w:p w:rsidRPr="005F22FA" w:rsidR="00EB623E" w:rsidP="003B00CB" w:rsidRDefault="00EB623E" w14:paraId="65C59234" w14:textId="7A26152E">
      <w:pPr>
        <w:pStyle w:val="Textodenotaderodap"/>
        <w:jc w:val="both"/>
        <w:rPr>
          <w:color w:val="FF0000"/>
        </w:rPr>
      </w:pPr>
      <w:r>
        <w:rPr>
          <w:rStyle w:val="Refdenotaderodap"/>
        </w:rPr>
        <w:footnoteRef/>
      </w:r>
      <w:r>
        <w:t xml:space="preserve"> </w:t>
      </w:r>
      <w:r w:rsidRPr="20431D32">
        <w:t xml:space="preserve">O uso de psicoestimulantes como forma de aprimoramento cognitivo é um fenômeno documentado no meio universitário brasileiro. Uma revisão sistemática de estudos sobre o uso de metilfenidato por estudantes de medicina aponta que a principal motivação para o consumo não-médico do fármaco é a busca por uma melhora no desempenho acadêmico, incluindo o aumento da capacidade de atenção e do tempo de estudo (Souza </w:t>
      </w:r>
      <w:r w:rsidRPr="00D20BE1">
        <w:rPr>
          <w:i/>
        </w:rPr>
        <w:t>et al</w:t>
      </w:r>
      <w:r w:rsidRPr="20431D32">
        <w:t>., 2019).</w:t>
      </w:r>
    </w:p>
  </w:footnote>
  <w:footnote w:id="7">
    <w:p w:rsidRPr="005F22FA" w:rsidR="00EB623E" w:rsidP="003B00CB" w:rsidRDefault="00EB623E" w14:paraId="6786C56E" w14:textId="77777777">
      <w:pPr>
        <w:pStyle w:val="Textodenotaderodap"/>
        <w:jc w:val="both"/>
        <w:rPr>
          <w:color w:val="FF0000"/>
        </w:rPr>
      </w:pPr>
      <w:r w:rsidRPr="00D20BE1">
        <w:rPr>
          <w:rStyle w:val="Refdenotaderodap"/>
        </w:rPr>
        <w:footnoteRef/>
      </w:r>
      <w:r w:rsidRPr="00D20BE1">
        <w:t xml:space="preserve"> </w:t>
      </w:r>
      <w:r w:rsidRPr="20431D32">
        <w:t>O termo “meme” foi cunhado pelo biólogo Richard Dawkins em sua obra “O Gene Egoísta” (1976). Originalmente, descrevia uma unidade de transmissão cultural (uma ideia, melodia ou moda) que se propaga de pessoa para pessoa, de forma análoga a um gene. No contexto contemporâneo da internet, um meme refere-se a qualquer conteúdo digital tipicamente uma imagem, vídeo ou frase que se torna viral e é massivamente compartilhado e modificado pelos usuários, servindo como uma forma de comentário social, humor e comunicação coletiva.</w:t>
      </w:r>
    </w:p>
  </w:footnote>
  <w:footnote w:id="8">
    <w:p w:rsidRPr="00D84F0E" w:rsidR="11D38A88" w:rsidP="00D84F0E" w:rsidRDefault="11D38A88" w14:paraId="77D67515" w14:textId="0CAA07A1">
      <w:pPr>
        <w:pStyle w:val="Textodenotaderodap"/>
        <w:jc w:val="both"/>
      </w:pPr>
      <w:r w:rsidRPr="11D38A88">
        <w:rPr>
          <w:rStyle w:val="Refdenotaderodap"/>
        </w:rPr>
        <w:footnoteRef/>
      </w:r>
      <w:r>
        <w:t xml:space="preserve"> </w:t>
      </w:r>
      <w:r w:rsidRPr="11D38A88">
        <w:t xml:space="preserve">Pesquisas brasileiras demonstram que o risco de suicídio entre universitários é um problema relevante no país. O estudo nacional SABES-Grad, realizado com estudantes de graduação de todas as regiões do Brasil, identificou </w:t>
      </w:r>
      <w:r w:rsidRPr="00D84F0E">
        <w:rPr>
          <w:bCs/>
        </w:rPr>
        <w:t>19,6% de risco elevado de suicídio</w:t>
      </w:r>
      <w:r w:rsidRPr="00D84F0E">
        <w:t xml:space="preserve"> entre os participantes. No âmbito institucional, um levantamento interno da USP registrou </w:t>
      </w:r>
      <w:r w:rsidRPr="00D84F0E">
        <w:rPr>
          <w:bCs/>
        </w:rPr>
        <w:t>29 ocorrências de tentativas ou suicídios consumados entre 2016 e 2024</w:t>
      </w:r>
      <w:r w:rsidRPr="00D84F0E">
        <w:t xml:space="preserve">, evidenciando a gravidade do fenômeno nas universidades públicas. Já na UERJ, um caso de </w:t>
      </w:r>
      <w:r w:rsidRPr="00D84F0E">
        <w:rPr>
          <w:bCs/>
        </w:rPr>
        <w:t>suicídio consumado no campus em 2025</w:t>
      </w:r>
      <w:r w:rsidRPr="00D84F0E">
        <w:t xml:space="preserve"> mobilizou a comunidade acadêmica e reacendeu o debate sobre saúde mental no ensino superior brasileiro. Esses dados reforçam que o suicídio no ambiente universitário é uma realidade documentada nacionalmente.</w:t>
      </w:r>
    </w:p>
  </w:footnote>
  <w:footnote w:id="9">
    <w:p w:rsidR="00EB623E" w:rsidP="00F56258" w:rsidRDefault="00EB623E" w14:paraId="1CCEEDC0" w14:textId="4BA83851">
      <w:pPr>
        <w:pStyle w:val="Textodenotaderodap"/>
        <w:jc w:val="both"/>
      </w:pPr>
      <w:r w:rsidRPr="122E6228">
        <w:rPr>
          <w:rStyle w:val="Refdenotaderodap"/>
        </w:rPr>
        <w:footnoteRef/>
      </w:r>
      <w:r>
        <w:t xml:space="preserve"> </w:t>
      </w:r>
      <w:r w:rsidRPr="122E6228">
        <w:rPr>
          <w:rFonts w:ascii="Aptos" w:hAnsi="Aptos" w:eastAsia="Aptos" w:cs="Aptos"/>
          <w:color w:val="000000" w:themeColor="text1"/>
        </w:rPr>
        <w:t xml:space="preserve">As bancas mencionadas são as Comissões de Heteroidentificação, </w:t>
      </w:r>
      <w:r w:rsidRPr="122E6228">
        <w:rPr>
          <w:rFonts w:ascii="Aptos" w:hAnsi="Aptos" w:eastAsia="Aptos" w:cs="Aptos"/>
        </w:rPr>
        <w:t>que operam</w:t>
      </w:r>
      <w:r w:rsidRPr="122E6228">
        <w:rPr>
          <w:rFonts w:ascii="Aptos" w:hAnsi="Aptos" w:eastAsia="Aptos" w:cs="Aptos"/>
          <w:color w:val="0000CC"/>
        </w:rPr>
        <w:t xml:space="preserve"> </w:t>
      </w:r>
      <w:r w:rsidRPr="122E6228">
        <w:rPr>
          <w:rFonts w:ascii="Aptos" w:hAnsi="Aptos" w:eastAsia="Aptos" w:cs="Aptos"/>
          <w:color w:val="000000" w:themeColor="text1"/>
        </w:rPr>
        <w:t>procedimentos complementares à autodeclaração de candidatos negros (pretos e pardos) em concursos públicos e vestibulares. O objetivo é confirmar a autodeclaração por meio da avaliação de características fenotípicas por terceiros, visando prevenir fraudes. Contudo, o método é alvo de críticas e debates sobre sua subjetividade e o potencial de constrangimento psicológico aos candidatos. Machado e Francischetto (2021)</w:t>
      </w:r>
      <w:r>
        <w:rPr>
          <w:rFonts w:ascii="Aptos" w:hAnsi="Aptos" w:eastAsia="Aptos" w:cs="Aptos"/>
          <w:color w:val="000000" w:themeColor="text1"/>
        </w:rPr>
        <w:t xml:space="preserve">. </w:t>
      </w:r>
    </w:p>
  </w:footnote>
  <w:footnote w:id="10">
    <w:p w:rsidR="00EB623E" w:rsidP="122E6228" w:rsidRDefault="00EB623E" w14:paraId="4A873862" w14:textId="2233D5DE">
      <w:pPr>
        <w:pStyle w:val="Textodenotaderodap"/>
        <w:jc w:val="both"/>
      </w:pPr>
      <w:r w:rsidRPr="122E6228">
        <w:rPr>
          <w:rStyle w:val="Refdenotaderodap"/>
        </w:rPr>
        <w:footnoteRef/>
      </w:r>
      <w:r>
        <w:t xml:space="preserve"> </w:t>
      </w:r>
      <w:r w:rsidRPr="122E6228">
        <w:rPr>
          <w:rFonts w:ascii="Aptos" w:hAnsi="Aptos" w:eastAsia="Aptos" w:cs="Aptos"/>
          <w:color w:val="000000" w:themeColor="text1"/>
        </w:rPr>
        <w:t>O termo "microagressões" foi cunhado pelo psiquiatra Chester M. Pierce em 1970 e refere-se a ofensas, insultos e descasos breves e sutis, intencionais ou não, direcionados a pessoas de grupos marginalizados. No contexto racial, são comentários e atitudes que, embora pareçam pequenos, comunicam mensagens hostis, depreciativas ou negativas a uma pessoa com base em sua raça ou etnia, causando um desgaste emocional cumulativo.</w:t>
      </w:r>
    </w:p>
    <w:p w:rsidR="00EB623E" w:rsidP="122E6228" w:rsidRDefault="00EB623E" w14:paraId="2256B5D1" w14:textId="07BA2546">
      <w:pPr>
        <w:pStyle w:val="Textodenotaderodap"/>
      </w:pPr>
    </w:p>
  </w:footnote>
  <w:footnote w:id="11">
    <w:p w:rsidR="00EB623E" w:rsidP="00F56258" w:rsidRDefault="00EB623E" w14:paraId="3D464047" w14:textId="7620561D">
      <w:pPr>
        <w:pStyle w:val="Textodenotaderodap"/>
        <w:jc w:val="both"/>
      </w:pPr>
      <w:r w:rsidRPr="00F56258">
        <w:rPr>
          <w:rStyle w:val="Refdenotaderodap"/>
        </w:rPr>
        <w:footnoteRef/>
      </w:r>
      <w:r w:rsidRPr="00F56258">
        <w:t xml:space="preserve"> Segundo levantamento do Instituto Nacional de Estudos e Pesquisas Educacionais Anísio Teixeira (INEP), apenas </w:t>
      </w:r>
      <w:r w:rsidRPr="00F56258">
        <w:rPr>
          <w:bCs/>
        </w:rPr>
        <w:t>21% dos docentes do ensino superior brasileiro se autodeclaram pretos ou pardos</w:t>
      </w:r>
      <w:r w:rsidRPr="00F56258">
        <w:t>, enquanto os professores brancos representam quase 79% do total. Essa disparidade evidencia a sub-representação da população negra nos concursos e cargos docentes das</w:t>
      </w:r>
      <w:r w:rsidRPr="762B3A67">
        <w:t xml:space="preserve"> universidades públicas, reforçando o caráter excludente e racialmente desigual da estrutura acadêmica brasileira (BRASIL DE FATO, 2024).</w:t>
      </w:r>
    </w:p>
  </w:footnote>
  <w:footnote w:id="12">
    <w:p w:rsidR="11D38A88" w:rsidP="11D38A88" w:rsidRDefault="11D38A88" w14:paraId="6235E329" w14:textId="71C5CEA8">
      <w:pPr>
        <w:pStyle w:val="Textodenotaderodap"/>
      </w:pPr>
      <w:r w:rsidRPr="11D38A88">
        <w:rPr>
          <w:rStyle w:val="Refdenotaderodap"/>
        </w:rPr>
        <w:footnoteRef/>
      </w:r>
      <w:r>
        <w:t xml:space="preserve"> </w:t>
      </w:r>
      <w:r w:rsidRPr="11D38A88">
        <w:t xml:space="preserve">Um </w:t>
      </w:r>
      <w:r w:rsidRPr="11D38A88">
        <w:rPr>
          <w:i/>
          <w:iCs/>
        </w:rPr>
        <w:t>currículo eurocentrado</w:t>
      </w:r>
      <w:r w:rsidRPr="11D38A88">
        <w:t xml:space="preserve"> refere-se a uma organização do conhecimento escolar ou universitário que privilegia, como centro de referência, valores, perspectivas, teorias, autores e narrativas produzidas majoritariamente pela Europa e por sujeitos europeus, apresentando-as como universais. Esse tipo de currículo tende a invisibilizar ou marginalizar saberes africanos, indígenas, latino-americanos e de outros povos, reforçando hierarquias coloniais de conhecimento e dificultando a inclusão de perspectivas plurais e multiculturai.</w:t>
      </w:r>
    </w:p>
    <w:p w:rsidR="11D38A88" w:rsidP="11D38A88" w:rsidRDefault="11D38A88" w14:paraId="20A79F97" w14:textId="0A4AC00F">
      <w:pPr>
        <w:pStyle w:val="Textodenotaderodap"/>
      </w:pPr>
    </w:p>
  </w:footnote>
  <w:footnote w:id="13">
    <w:p w:rsidR="00EB623E" w:rsidP="762B3A67" w:rsidRDefault="00EB623E" w14:paraId="5401D7D1" w14:textId="3FC86C2D">
      <w:pPr>
        <w:pStyle w:val="Textodenotaderodap"/>
        <w:jc w:val="both"/>
      </w:pPr>
      <w:r w:rsidRPr="762B3A67">
        <w:rPr>
          <w:rStyle w:val="Refdenotaderodap"/>
        </w:rPr>
        <w:footnoteRef/>
      </w:r>
      <w:r>
        <w:t xml:space="preserve"> </w:t>
      </w:r>
      <w:r w:rsidRPr="762B3A67">
        <w:rPr>
          <w:rFonts w:ascii="Aptos" w:hAnsi="Aptos" w:eastAsia="Aptos" w:cs="Aptos"/>
          <w:color w:val="000000" w:themeColor="text1"/>
        </w:rPr>
        <w:t xml:space="preserve">O termo "epistemologias" refere-se às teorias do conhecimento: como sabemos o que sabemos e o que é considerado conhecimento válido. "Epistemologias negras" ou "epistemologias do Sul" </w:t>
      </w:r>
      <w:r w:rsidRPr="00F56258">
        <w:rPr>
          <w:rFonts w:ascii="Aptos" w:hAnsi="Aptos" w:eastAsia="Aptos" w:cs="Aptos"/>
          <w:color w:val="000000" w:themeColor="text1"/>
        </w:rPr>
        <w:t>(termo popularizado por Boaventura de Sousa Santos)</w:t>
      </w:r>
      <w:r w:rsidRPr="762B3A67">
        <w:rPr>
          <w:rFonts w:ascii="Aptos" w:hAnsi="Aptos" w:eastAsia="Aptos" w:cs="Aptos"/>
          <w:color w:val="000000" w:themeColor="text1"/>
        </w:rPr>
        <w:t xml:space="preserve"> são, portanto, os sistemas de saberes, filosofias e formas de produzir conhecimento originados a partir das experiências e cosmovisões de povos africanos e da diáspora, que foram historicamente marginalizados pela ciência e academia de matriz europeia.</w:t>
      </w:r>
    </w:p>
    <w:p w:rsidR="00EB623E" w:rsidP="762B3A67" w:rsidRDefault="00EB623E" w14:paraId="70B1FDB7" w14:textId="1D5C2CDA">
      <w:pPr>
        <w:pStyle w:val="Textodenotaderodap"/>
      </w:pPr>
    </w:p>
  </w:footnote>
  <w:footnote w:id="14">
    <w:p w:rsidR="00EB623E" w:rsidP="009475A8" w:rsidRDefault="00EB623E" w14:paraId="62735386" w14:textId="79201DA5">
      <w:pPr>
        <w:pStyle w:val="Textodenotaderodap"/>
        <w:jc w:val="both"/>
      </w:pPr>
      <w:r w:rsidRPr="762B3A67">
        <w:rPr>
          <w:rStyle w:val="Refdenotaderodap"/>
        </w:rPr>
        <w:footnoteRef/>
      </w:r>
      <w:r>
        <w:t xml:space="preserve"> </w:t>
      </w:r>
      <w:r w:rsidRPr="762B3A67">
        <w:t>Goffman (1988) explica que o estigma surge quando há uma discrepância entre a identidade social “real” e a “virtual”, levando o indivíduo a ser percebido como alguém “estragado e diminuído”, cuja característica passa a ofuscar os demais atributos e o reduz de “uma pessoa completa e normal a uma pessoa manchada e diminuída”</w:t>
      </w:r>
      <w:r>
        <w:t xml:space="preserve">. Para mais detalhes, </w:t>
      </w:r>
      <w:r w:rsidRPr="0033427E">
        <w:t>ver Erving Goffman</w:t>
      </w:r>
      <w:r>
        <w:t xml:space="preserve">, </w:t>
      </w:r>
      <w:r w:rsidRPr="762B3A67">
        <w:rPr>
          <w:i/>
          <w:iCs/>
        </w:rPr>
        <w:t>Estigma: notas sobre a manipulação da identidade deteriorada</w:t>
      </w:r>
      <w:r w:rsidRPr="762B3A67">
        <w:t>. 4.</w:t>
      </w:r>
      <w:r>
        <w:t xml:space="preserve"> ed. Rio de Janeiro: LTC, 1988. </w:t>
      </w:r>
    </w:p>
  </w:footnote>
  <w:footnote w:id="15">
    <w:p w:rsidR="00EB623E" w:rsidP="009475A8" w:rsidRDefault="00EB623E" w14:paraId="3A4B9F03" w14:textId="54F9EEFD">
      <w:pPr>
        <w:pStyle w:val="Textodenotaderodap"/>
        <w:jc w:val="both"/>
      </w:pPr>
      <w:r w:rsidRPr="762B3A67">
        <w:rPr>
          <w:rStyle w:val="Refdenotaderodap"/>
        </w:rPr>
        <w:footnoteRef/>
      </w:r>
      <w:r w:rsidRPr="762B3A67">
        <w:t xml:space="preserve"> </w:t>
      </w:r>
      <w:r w:rsidRPr="762B3A67">
        <w:rPr>
          <w:rFonts w:ascii="Aptos" w:hAnsi="Aptos" w:eastAsia="Aptos" w:cs="Aptos"/>
        </w:rPr>
        <w:t xml:space="preserve">Nos termos de Valentim (2012), </w:t>
      </w:r>
      <w:r w:rsidRPr="762B3A67">
        <w:rPr>
          <w:rFonts w:ascii="Aptos" w:hAnsi="Aptos" w:eastAsia="Aptos" w:cs="Aptos"/>
          <w:color w:val="000000" w:themeColor="text1"/>
        </w:rPr>
        <w:t>"dívida simbólica" é um sentimento de obrigação não material que o estudante cotista pode sentir em relação à universidade ou à sociedade. Manifesta-se como uma pressão interna para provar constantemente seu valor e mérito, como se precisasse "pagar" pela oportunidade recebida através da ação afirmativa com um desempenho acadêmico impecável. Esse fardo psicológico contribui para a ansiedade e o sentimento de não pertencimento.</w:t>
      </w:r>
    </w:p>
    <w:p w:rsidR="00EB623E" w:rsidP="009475A8" w:rsidRDefault="00EB623E" w14:paraId="7C339B1B" w14:textId="481B8526">
      <w:pPr>
        <w:pStyle w:val="Textodenotaderodap"/>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552416"/>
      <w:docPartObj>
        <w:docPartGallery w:val="Page Numbers (Top of Page)"/>
        <w:docPartUnique/>
      </w:docPartObj>
    </w:sdtPr>
    <w:sdtEndPr/>
    <w:sdtContent>
      <w:p w:rsidR="00EB623E" w:rsidRDefault="00EB623E" w14:paraId="2B9AFE4D" w14:textId="77777777">
        <w:pPr>
          <w:pStyle w:val="Cabealho"/>
          <w:jc w:val="right"/>
        </w:pPr>
        <w:r>
          <w:fldChar w:fldCharType="begin"/>
        </w:r>
        <w:r>
          <w:instrText>PAGE   \* MERGEFORMAT</w:instrText>
        </w:r>
        <w:r>
          <w:fldChar w:fldCharType="separate"/>
        </w:r>
        <w:r w:rsidR="00EF2B6D">
          <w:rPr>
            <w:noProof/>
          </w:rPr>
          <w:t>58</w:t>
        </w:r>
        <w:r>
          <w:fldChar w:fldCharType="end"/>
        </w:r>
      </w:p>
    </w:sdtContent>
  </w:sdt>
  <w:p w:rsidR="00EB623E" w:rsidP="122E6228" w:rsidRDefault="00EB623E" w14:paraId="741AA936" w14:textId="77777777">
    <w:pPr>
      <w:pStyle w:val="Cabealho"/>
    </w:pPr>
  </w:p>
</w:hdr>
</file>

<file path=word/intelligence2.xml><?xml version="1.0" encoding="utf-8"?>
<int2:intelligence xmlns:int2="http://schemas.microsoft.com/office/intelligence/2020/intelligence">
  <int2:observations>
    <int2:textHash int2:hashCode="gbeB051i6dDicu" int2:id="d5dO7Ski">
      <int2:state int2:type="spell" int2:value="Rejected"/>
    </int2:textHash>
    <int2:textHash int2:hashCode="DLSMmvXz2HrCtH" int2:id="aNXiiix3">
      <int2:state int2:type="spell" int2:value="Rejected"/>
    </int2:textHash>
    <int2:textHash int2:hashCode="hyZVssAQlPKZRc" int2:id="4hu9W8GR">
      <int2:state int2:type="spell" int2:value="Rejected"/>
    </int2:textHash>
    <int2:textHash int2:hashCode="F06rgLuYmOVs6A" int2:id="RWhWuDKE">
      <int2:state int2:type="spell" int2:value="Rejected"/>
    </int2:textHash>
    <int2:textHash int2:hashCode="Zl3h8ndcoLZNPO" int2:id="uXIkQTG5">
      <int2:state int2:type="spell" int2:value="Rejected"/>
    </int2:textHash>
    <int2:bookmark int2:bookmarkName="_Int_nrezNkKj" int2:invalidationBookmarkName="" int2:hashCode="eSoS1Qz7TNzs6O" int2:id="Ergm3nlD">
      <int2:state int2:type="gram" int2:value="Rejected"/>
    </int2:bookmark>
    <int2:bookmark int2:bookmarkName="_Int_mW6sS8pp" int2:invalidationBookmarkName="" int2:hashCode="hQ0SigPcJdD2g7" int2:id="TmT2TtSv">
      <int2:state int2:type="gram" int2:value="Rejected"/>
    </int2:bookmark>
    <int2:bookmark int2:bookmarkName="_Int_cVeGjQBS" int2:invalidationBookmarkName="" int2:hashCode="0fi94WH2sJCNB1" int2:id="JKZT2W9i">
      <int2:state int2:type="spell" int2:value="Rejected"/>
    </int2:bookmark>
    <int2:bookmark int2:bookmarkName="_Int_HJTYQ5iX" int2:invalidationBookmarkName="" int2:hashCode="3gT6Din5s14kkF" int2:id="IqLeTbY2">
      <int2:state int2:type="spell" int2:value="Rejected"/>
    </int2:bookmark>
    <int2:bookmark int2:bookmarkName="_Int_ZILqoDRW" int2:invalidationBookmarkName="" int2:hashCode="71OVHFmlYezMDV" int2:id="Jj2jXIuC">
      <int2:state int2:type="gram" int2:value="Rejected"/>
    </int2:bookmark>
  </int2:observations>
  <int2:intelligenceSetting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91DED7"/>
    <w:multiLevelType w:val="hybridMultilevel"/>
    <w:tmpl w:val="A1B06CEA"/>
    <w:lvl w:ilvl="0" w:tplc="CE3A05E4">
      <w:start w:val="1"/>
      <w:numFmt w:val="bullet"/>
      <w:lvlText w:val=""/>
      <w:lvlJc w:val="left"/>
      <w:pPr>
        <w:ind w:left="720" w:hanging="360"/>
      </w:pPr>
      <w:rPr>
        <w:rFonts w:hint="default" w:ascii="Symbol" w:hAnsi="Symbol"/>
      </w:rPr>
    </w:lvl>
    <w:lvl w:ilvl="1" w:tplc="5ABE9B10">
      <w:start w:val="1"/>
      <w:numFmt w:val="bullet"/>
      <w:lvlText w:val="o"/>
      <w:lvlJc w:val="left"/>
      <w:pPr>
        <w:ind w:left="1440" w:hanging="360"/>
      </w:pPr>
      <w:rPr>
        <w:rFonts w:hint="default" w:ascii="Courier New" w:hAnsi="Courier New"/>
      </w:rPr>
    </w:lvl>
    <w:lvl w:ilvl="2" w:tplc="5AEA255E">
      <w:start w:val="1"/>
      <w:numFmt w:val="bullet"/>
      <w:lvlText w:val=""/>
      <w:lvlJc w:val="left"/>
      <w:pPr>
        <w:ind w:left="2160" w:hanging="360"/>
      </w:pPr>
      <w:rPr>
        <w:rFonts w:hint="default" w:ascii="Wingdings" w:hAnsi="Wingdings"/>
      </w:rPr>
    </w:lvl>
    <w:lvl w:ilvl="3" w:tplc="0040FAC6">
      <w:start w:val="1"/>
      <w:numFmt w:val="bullet"/>
      <w:lvlText w:val=""/>
      <w:lvlJc w:val="left"/>
      <w:pPr>
        <w:ind w:left="2880" w:hanging="360"/>
      </w:pPr>
      <w:rPr>
        <w:rFonts w:hint="default" w:ascii="Symbol" w:hAnsi="Symbol"/>
      </w:rPr>
    </w:lvl>
    <w:lvl w:ilvl="4" w:tplc="1A14C48C">
      <w:start w:val="1"/>
      <w:numFmt w:val="bullet"/>
      <w:lvlText w:val="o"/>
      <w:lvlJc w:val="left"/>
      <w:pPr>
        <w:ind w:left="3600" w:hanging="360"/>
      </w:pPr>
      <w:rPr>
        <w:rFonts w:hint="default" w:ascii="Courier New" w:hAnsi="Courier New"/>
      </w:rPr>
    </w:lvl>
    <w:lvl w:ilvl="5" w:tplc="E65ACF74">
      <w:start w:val="1"/>
      <w:numFmt w:val="bullet"/>
      <w:lvlText w:val=""/>
      <w:lvlJc w:val="left"/>
      <w:pPr>
        <w:ind w:left="4320" w:hanging="360"/>
      </w:pPr>
      <w:rPr>
        <w:rFonts w:hint="default" w:ascii="Wingdings" w:hAnsi="Wingdings"/>
      </w:rPr>
    </w:lvl>
    <w:lvl w:ilvl="6" w:tplc="0C022A24">
      <w:start w:val="1"/>
      <w:numFmt w:val="bullet"/>
      <w:lvlText w:val=""/>
      <w:lvlJc w:val="left"/>
      <w:pPr>
        <w:ind w:left="5040" w:hanging="360"/>
      </w:pPr>
      <w:rPr>
        <w:rFonts w:hint="default" w:ascii="Symbol" w:hAnsi="Symbol"/>
      </w:rPr>
    </w:lvl>
    <w:lvl w:ilvl="7" w:tplc="FD3230C4">
      <w:start w:val="1"/>
      <w:numFmt w:val="bullet"/>
      <w:lvlText w:val="o"/>
      <w:lvlJc w:val="left"/>
      <w:pPr>
        <w:ind w:left="5760" w:hanging="360"/>
      </w:pPr>
      <w:rPr>
        <w:rFonts w:hint="default" w:ascii="Courier New" w:hAnsi="Courier New"/>
      </w:rPr>
    </w:lvl>
    <w:lvl w:ilvl="8" w:tplc="4B92855C">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ABD992"/>
    <w:rsid w:val="00031A00"/>
    <w:rsid w:val="0006776D"/>
    <w:rsid w:val="00071499"/>
    <w:rsid w:val="00075256"/>
    <w:rsid w:val="000C796F"/>
    <w:rsid w:val="000D77BC"/>
    <w:rsid w:val="000E1403"/>
    <w:rsid w:val="000F4550"/>
    <w:rsid w:val="0011124F"/>
    <w:rsid w:val="00115A50"/>
    <w:rsid w:val="00140959"/>
    <w:rsid w:val="0016349E"/>
    <w:rsid w:val="001C6C25"/>
    <w:rsid w:val="00234C28"/>
    <w:rsid w:val="00235BE2"/>
    <w:rsid w:val="002506C1"/>
    <w:rsid w:val="00253ADD"/>
    <w:rsid w:val="00264D91"/>
    <w:rsid w:val="002756FB"/>
    <w:rsid w:val="00285CE3"/>
    <w:rsid w:val="0033427E"/>
    <w:rsid w:val="00344FB6"/>
    <w:rsid w:val="003755D3"/>
    <w:rsid w:val="00395894"/>
    <w:rsid w:val="003B00CB"/>
    <w:rsid w:val="003D2E18"/>
    <w:rsid w:val="003D3C94"/>
    <w:rsid w:val="0040007C"/>
    <w:rsid w:val="00407F56"/>
    <w:rsid w:val="00491863"/>
    <w:rsid w:val="00493AB4"/>
    <w:rsid w:val="004B7A02"/>
    <w:rsid w:val="004C21D8"/>
    <w:rsid w:val="004C6EC9"/>
    <w:rsid w:val="004D16F6"/>
    <w:rsid w:val="005B0ABC"/>
    <w:rsid w:val="005E718A"/>
    <w:rsid w:val="00602B62"/>
    <w:rsid w:val="006140A2"/>
    <w:rsid w:val="00674B04"/>
    <w:rsid w:val="00713630"/>
    <w:rsid w:val="00716103"/>
    <w:rsid w:val="0072716A"/>
    <w:rsid w:val="007465E4"/>
    <w:rsid w:val="00759F86"/>
    <w:rsid w:val="00767D14"/>
    <w:rsid w:val="007725F6"/>
    <w:rsid w:val="00795827"/>
    <w:rsid w:val="007A719E"/>
    <w:rsid w:val="00822FE1"/>
    <w:rsid w:val="00832B5A"/>
    <w:rsid w:val="0085264B"/>
    <w:rsid w:val="00857876"/>
    <w:rsid w:val="00875AAD"/>
    <w:rsid w:val="00882398"/>
    <w:rsid w:val="0089154C"/>
    <w:rsid w:val="008935A8"/>
    <w:rsid w:val="008B16DA"/>
    <w:rsid w:val="00900A87"/>
    <w:rsid w:val="009343E6"/>
    <w:rsid w:val="00936D58"/>
    <w:rsid w:val="009475A8"/>
    <w:rsid w:val="00952D55"/>
    <w:rsid w:val="00992F72"/>
    <w:rsid w:val="009A0FBA"/>
    <w:rsid w:val="009F0BF8"/>
    <w:rsid w:val="009F4E2B"/>
    <w:rsid w:val="00A317A2"/>
    <w:rsid w:val="00A84EC0"/>
    <w:rsid w:val="00A97936"/>
    <w:rsid w:val="00AB3CB5"/>
    <w:rsid w:val="00AD604B"/>
    <w:rsid w:val="00AF4831"/>
    <w:rsid w:val="00B040F1"/>
    <w:rsid w:val="00B201B9"/>
    <w:rsid w:val="00B529EB"/>
    <w:rsid w:val="00B8035C"/>
    <w:rsid w:val="00BAE8D4"/>
    <w:rsid w:val="00BC26A2"/>
    <w:rsid w:val="00C43390"/>
    <w:rsid w:val="00C578B5"/>
    <w:rsid w:val="00C96383"/>
    <w:rsid w:val="00CF257A"/>
    <w:rsid w:val="00D34819"/>
    <w:rsid w:val="00D4447D"/>
    <w:rsid w:val="00D44976"/>
    <w:rsid w:val="00D568C7"/>
    <w:rsid w:val="00D66C22"/>
    <w:rsid w:val="00D81A40"/>
    <w:rsid w:val="00D84F0E"/>
    <w:rsid w:val="00D85F06"/>
    <w:rsid w:val="00D87B25"/>
    <w:rsid w:val="00D97009"/>
    <w:rsid w:val="00DD6F3B"/>
    <w:rsid w:val="00E1382D"/>
    <w:rsid w:val="00E25BC1"/>
    <w:rsid w:val="00E95A0D"/>
    <w:rsid w:val="00EA7AC0"/>
    <w:rsid w:val="00EB586E"/>
    <w:rsid w:val="00EB623E"/>
    <w:rsid w:val="00EC49D6"/>
    <w:rsid w:val="00ED0849"/>
    <w:rsid w:val="00EF2B6D"/>
    <w:rsid w:val="00F00644"/>
    <w:rsid w:val="00F56258"/>
    <w:rsid w:val="00F74A92"/>
    <w:rsid w:val="00FE47E4"/>
    <w:rsid w:val="0102F116"/>
    <w:rsid w:val="0219ED5F"/>
    <w:rsid w:val="02590BA8"/>
    <w:rsid w:val="02C6EE3B"/>
    <w:rsid w:val="02F3DD87"/>
    <w:rsid w:val="05A1515F"/>
    <w:rsid w:val="065757D4"/>
    <w:rsid w:val="06A3B140"/>
    <w:rsid w:val="07ACAD2B"/>
    <w:rsid w:val="07B8D25B"/>
    <w:rsid w:val="07EA9980"/>
    <w:rsid w:val="08303065"/>
    <w:rsid w:val="085424E2"/>
    <w:rsid w:val="086029E6"/>
    <w:rsid w:val="0869361E"/>
    <w:rsid w:val="0892E858"/>
    <w:rsid w:val="09CA4297"/>
    <w:rsid w:val="0A8CD217"/>
    <w:rsid w:val="0BCE555E"/>
    <w:rsid w:val="0BE051FC"/>
    <w:rsid w:val="0C0971C4"/>
    <w:rsid w:val="0D401C35"/>
    <w:rsid w:val="0D4D5D9A"/>
    <w:rsid w:val="0D74516F"/>
    <w:rsid w:val="0D89242E"/>
    <w:rsid w:val="0DA7547C"/>
    <w:rsid w:val="0DABD992"/>
    <w:rsid w:val="0DB7E7B7"/>
    <w:rsid w:val="0DEB3C0F"/>
    <w:rsid w:val="0E062506"/>
    <w:rsid w:val="0EDBCB33"/>
    <w:rsid w:val="0F2C0A02"/>
    <w:rsid w:val="0F2C7880"/>
    <w:rsid w:val="0F4897CE"/>
    <w:rsid w:val="0F84DA06"/>
    <w:rsid w:val="0F905FF0"/>
    <w:rsid w:val="0F90A52D"/>
    <w:rsid w:val="0FBA9D4C"/>
    <w:rsid w:val="0FD69F87"/>
    <w:rsid w:val="10453286"/>
    <w:rsid w:val="107F2BF1"/>
    <w:rsid w:val="10C85F1B"/>
    <w:rsid w:val="1139C94F"/>
    <w:rsid w:val="114C7DE0"/>
    <w:rsid w:val="11D38A88"/>
    <w:rsid w:val="122E6228"/>
    <w:rsid w:val="124AFA0D"/>
    <w:rsid w:val="1270EDB7"/>
    <w:rsid w:val="12E0415D"/>
    <w:rsid w:val="12ED38A2"/>
    <w:rsid w:val="12FADF37"/>
    <w:rsid w:val="1308F6DE"/>
    <w:rsid w:val="1317DF08"/>
    <w:rsid w:val="14118F8E"/>
    <w:rsid w:val="1424A866"/>
    <w:rsid w:val="14713F37"/>
    <w:rsid w:val="14C21B9B"/>
    <w:rsid w:val="151F33E5"/>
    <w:rsid w:val="157A285D"/>
    <w:rsid w:val="166A5207"/>
    <w:rsid w:val="16CC4D86"/>
    <w:rsid w:val="16E0444B"/>
    <w:rsid w:val="16E0ECAC"/>
    <w:rsid w:val="171AF5B9"/>
    <w:rsid w:val="1750E45E"/>
    <w:rsid w:val="17801CD9"/>
    <w:rsid w:val="183E2EA6"/>
    <w:rsid w:val="184304AD"/>
    <w:rsid w:val="1844A6F1"/>
    <w:rsid w:val="1846D62C"/>
    <w:rsid w:val="198428FD"/>
    <w:rsid w:val="1A9569E9"/>
    <w:rsid w:val="1AD2ED96"/>
    <w:rsid w:val="1BFA4B93"/>
    <w:rsid w:val="1C578982"/>
    <w:rsid w:val="1C7231DE"/>
    <w:rsid w:val="1CCE9CF7"/>
    <w:rsid w:val="1CF09DCD"/>
    <w:rsid w:val="1D05C55B"/>
    <w:rsid w:val="1DAE2E2C"/>
    <w:rsid w:val="1DBBCCF9"/>
    <w:rsid w:val="1F21F408"/>
    <w:rsid w:val="20412E0F"/>
    <w:rsid w:val="208622EA"/>
    <w:rsid w:val="20A87475"/>
    <w:rsid w:val="211A9CEE"/>
    <w:rsid w:val="213AD4AF"/>
    <w:rsid w:val="21CE8354"/>
    <w:rsid w:val="223A281A"/>
    <w:rsid w:val="22F09148"/>
    <w:rsid w:val="23659748"/>
    <w:rsid w:val="23A72B77"/>
    <w:rsid w:val="23E13CBA"/>
    <w:rsid w:val="24FF2A51"/>
    <w:rsid w:val="25541FDC"/>
    <w:rsid w:val="257A465C"/>
    <w:rsid w:val="26C50D19"/>
    <w:rsid w:val="274B0D73"/>
    <w:rsid w:val="2861FC9A"/>
    <w:rsid w:val="2882B9B5"/>
    <w:rsid w:val="28B6B7EA"/>
    <w:rsid w:val="28D73754"/>
    <w:rsid w:val="29227E51"/>
    <w:rsid w:val="29719F95"/>
    <w:rsid w:val="29C69EE7"/>
    <w:rsid w:val="2B41AD74"/>
    <w:rsid w:val="2B8A8655"/>
    <w:rsid w:val="2BB8EAB6"/>
    <w:rsid w:val="2C254BBA"/>
    <w:rsid w:val="2C40222E"/>
    <w:rsid w:val="2C73F6D2"/>
    <w:rsid w:val="2D2BB784"/>
    <w:rsid w:val="2D9E0268"/>
    <w:rsid w:val="2DD2B20D"/>
    <w:rsid w:val="2EA382A1"/>
    <w:rsid w:val="2F1D319C"/>
    <w:rsid w:val="2F51F157"/>
    <w:rsid w:val="2FC22CBC"/>
    <w:rsid w:val="3121B036"/>
    <w:rsid w:val="313E8570"/>
    <w:rsid w:val="3204777C"/>
    <w:rsid w:val="3206DFB8"/>
    <w:rsid w:val="329DD29E"/>
    <w:rsid w:val="32B6D4FE"/>
    <w:rsid w:val="32BDD070"/>
    <w:rsid w:val="334CC598"/>
    <w:rsid w:val="33CFD400"/>
    <w:rsid w:val="33EA571D"/>
    <w:rsid w:val="34233F3A"/>
    <w:rsid w:val="350E27F5"/>
    <w:rsid w:val="35920234"/>
    <w:rsid w:val="359B428B"/>
    <w:rsid w:val="36FB9576"/>
    <w:rsid w:val="37BA06E3"/>
    <w:rsid w:val="37DEDDA9"/>
    <w:rsid w:val="37E610B7"/>
    <w:rsid w:val="37EE2157"/>
    <w:rsid w:val="38568C7C"/>
    <w:rsid w:val="38853E58"/>
    <w:rsid w:val="38939640"/>
    <w:rsid w:val="38D1E754"/>
    <w:rsid w:val="39EF985B"/>
    <w:rsid w:val="3A0440F2"/>
    <w:rsid w:val="3A14C5E6"/>
    <w:rsid w:val="3B13FD51"/>
    <w:rsid w:val="3C13CDC5"/>
    <w:rsid w:val="3C21EE41"/>
    <w:rsid w:val="3C402945"/>
    <w:rsid w:val="3D4E05A3"/>
    <w:rsid w:val="3D555320"/>
    <w:rsid w:val="403C8B92"/>
    <w:rsid w:val="407BAB19"/>
    <w:rsid w:val="407CDAB8"/>
    <w:rsid w:val="4093FB8D"/>
    <w:rsid w:val="40BC466C"/>
    <w:rsid w:val="40D5F150"/>
    <w:rsid w:val="41B3976C"/>
    <w:rsid w:val="41E7A722"/>
    <w:rsid w:val="42559F95"/>
    <w:rsid w:val="43C941A9"/>
    <w:rsid w:val="43D4529B"/>
    <w:rsid w:val="440B19A7"/>
    <w:rsid w:val="4433148E"/>
    <w:rsid w:val="4445D732"/>
    <w:rsid w:val="44AAED30"/>
    <w:rsid w:val="44C2A519"/>
    <w:rsid w:val="454B5779"/>
    <w:rsid w:val="4592E4E6"/>
    <w:rsid w:val="46774655"/>
    <w:rsid w:val="46A5AC3F"/>
    <w:rsid w:val="46A78715"/>
    <w:rsid w:val="46AF83FA"/>
    <w:rsid w:val="47398465"/>
    <w:rsid w:val="474BC5F8"/>
    <w:rsid w:val="47BF9396"/>
    <w:rsid w:val="4807BC01"/>
    <w:rsid w:val="4808B567"/>
    <w:rsid w:val="485CD362"/>
    <w:rsid w:val="48B7BBE6"/>
    <w:rsid w:val="48F200A7"/>
    <w:rsid w:val="48F34D2E"/>
    <w:rsid w:val="48F84859"/>
    <w:rsid w:val="4903090B"/>
    <w:rsid w:val="4991B767"/>
    <w:rsid w:val="4A42D7F5"/>
    <w:rsid w:val="4AD37CB1"/>
    <w:rsid w:val="4AF8F4F7"/>
    <w:rsid w:val="4CEB364E"/>
    <w:rsid w:val="4F0959A4"/>
    <w:rsid w:val="501D180A"/>
    <w:rsid w:val="5075E287"/>
    <w:rsid w:val="50DB7B4C"/>
    <w:rsid w:val="50EAB684"/>
    <w:rsid w:val="510D3CD8"/>
    <w:rsid w:val="51399BB0"/>
    <w:rsid w:val="5176769F"/>
    <w:rsid w:val="51A146B2"/>
    <w:rsid w:val="51D5E73C"/>
    <w:rsid w:val="521218C9"/>
    <w:rsid w:val="52A8359C"/>
    <w:rsid w:val="5320F6F2"/>
    <w:rsid w:val="53855D4A"/>
    <w:rsid w:val="53A77EB9"/>
    <w:rsid w:val="5469DDE2"/>
    <w:rsid w:val="54C7247B"/>
    <w:rsid w:val="550C5ED4"/>
    <w:rsid w:val="55127A84"/>
    <w:rsid w:val="5513922A"/>
    <w:rsid w:val="55C64E63"/>
    <w:rsid w:val="56AC3BB8"/>
    <w:rsid w:val="57499C51"/>
    <w:rsid w:val="57DDAED9"/>
    <w:rsid w:val="57DFF28B"/>
    <w:rsid w:val="5816E43F"/>
    <w:rsid w:val="58A5B718"/>
    <w:rsid w:val="591D6794"/>
    <w:rsid w:val="594EDCFB"/>
    <w:rsid w:val="5A627AE2"/>
    <w:rsid w:val="5A6BB067"/>
    <w:rsid w:val="5A8C2EA8"/>
    <w:rsid w:val="5B0AD5FD"/>
    <w:rsid w:val="5B11ECB2"/>
    <w:rsid w:val="5C292814"/>
    <w:rsid w:val="5C48B638"/>
    <w:rsid w:val="5CB99C21"/>
    <w:rsid w:val="5DA23B9F"/>
    <w:rsid w:val="5ED3334D"/>
    <w:rsid w:val="5EE86D19"/>
    <w:rsid w:val="5F566252"/>
    <w:rsid w:val="5F7510BA"/>
    <w:rsid w:val="5F8D7EE1"/>
    <w:rsid w:val="60E8D115"/>
    <w:rsid w:val="60F397EE"/>
    <w:rsid w:val="617A85FA"/>
    <w:rsid w:val="6182099F"/>
    <w:rsid w:val="61845108"/>
    <w:rsid w:val="62316562"/>
    <w:rsid w:val="636AEC97"/>
    <w:rsid w:val="63D73E28"/>
    <w:rsid w:val="641684B9"/>
    <w:rsid w:val="6456DEFA"/>
    <w:rsid w:val="646D4F8E"/>
    <w:rsid w:val="648765B9"/>
    <w:rsid w:val="64A245DA"/>
    <w:rsid w:val="654B6B06"/>
    <w:rsid w:val="65C73E57"/>
    <w:rsid w:val="66422950"/>
    <w:rsid w:val="66B16449"/>
    <w:rsid w:val="66EBC86D"/>
    <w:rsid w:val="67092204"/>
    <w:rsid w:val="67DA2C2A"/>
    <w:rsid w:val="682FF73A"/>
    <w:rsid w:val="684CD89C"/>
    <w:rsid w:val="68677B8D"/>
    <w:rsid w:val="689AB3CF"/>
    <w:rsid w:val="69499B77"/>
    <w:rsid w:val="699F1FF7"/>
    <w:rsid w:val="69A74168"/>
    <w:rsid w:val="69AB9B12"/>
    <w:rsid w:val="6A85203D"/>
    <w:rsid w:val="6A8EEF3C"/>
    <w:rsid w:val="6B188FF7"/>
    <w:rsid w:val="6BA2872E"/>
    <w:rsid w:val="6C462F45"/>
    <w:rsid w:val="6D044459"/>
    <w:rsid w:val="6D429E70"/>
    <w:rsid w:val="6D97D859"/>
    <w:rsid w:val="6DF22AC5"/>
    <w:rsid w:val="6E073AFB"/>
    <w:rsid w:val="6E33DD99"/>
    <w:rsid w:val="6E5499D1"/>
    <w:rsid w:val="6F98831A"/>
    <w:rsid w:val="70B94B23"/>
    <w:rsid w:val="70D2E1D2"/>
    <w:rsid w:val="70F262F0"/>
    <w:rsid w:val="71035C97"/>
    <w:rsid w:val="711DD717"/>
    <w:rsid w:val="714412E7"/>
    <w:rsid w:val="71714ECF"/>
    <w:rsid w:val="7175ED71"/>
    <w:rsid w:val="71D07D70"/>
    <w:rsid w:val="7204B443"/>
    <w:rsid w:val="7232BBB4"/>
    <w:rsid w:val="7257825D"/>
    <w:rsid w:val="7290C5F8"/>
    <w:rsid w:val="72C380AA"/>
    <w:rsid w:val="72F4C766"/>
    <w:rsid w:val="736132B2"/>
    <w:rsid w:val="74076D37"/>
    <w:rsid w:val="751B54D7"/>
    <w:rsid w:val="751D2440"/>
    <w:rsid w:val="762B3A67"/>
    <w:rsid w:val="764134C8"/>
    <w:rsid w:val="770FE407"/>
    <w:rsid w:val="77525CBB"/>
    <w:rsid w:val="77D77AA4"/>
    <w:rsid w:val="786C2032"/>
    <w:rsid w:val="78775DB4"/>
    <w:rsid w:val="78D4D92E"/>
    <w:rsid w:val="78DA4071"/>
    <w:rsid w:val="79467F14"/>
    <w:rsid w:val="79C21ABB"/>
    <w:rsid w:val="7A7253CE"/>
    <w:rsid w:val="7AB14D2E"/>
    <w:rsid w:val="7AF28E72"/>
    <w:rsid w:val="7C9CFFD5"/>
    <w:rsid w:val="7D98D15F"/>
    <w:rsid w:val="7E7BF1B7"/>
    <w:rsid w:val="7E88E748"/>
    <w:rsid w:val="7F07A86A"/>
    <w:rsid w:val="7F4490CB"/>
    <w:rsid w:val="7FDA2095"/>
    <w:rsid w:val="7FDBA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BD992"/>
  <w15:chartTrackingRefBased/>
  <w15:docId w15:val="{BF26E871-76DD-4FA2-BAAC-69316364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Ttulo1">
    <w:name w:val="heading 1"/>
    <w:basedOn w:val="Normal"/>
    <w:next w:val="Normal"/>
    <w:link w:val="Ttulo1Char"/>
    <w:uiPriority w:val="9"/>
    <w:qFormat/>
    <w:rsid w:val="002506C1"/>
    <w:pPr>
      <w:keepNext/>
      <w:keepLines/>
      <w:spacing w:before="240" w:after="0"/>
      <w:outlineLvl w:val="0"/>
    </w:pPr>
    <w:rPr>
      <w:rFonts w:asciiTheme="majorHAnsi" w:hAnsiTheme="majorHAnsi" w:eastAsiaTheme="majorEastAsia" w:cstheme="majorBidi"/>
      <w:color w:val="0F4761" w:themeColor="accent1" w:themeShade="BF"/>
      <w:sz w:val="32"/>
      <w:szCs w:val="32"/>
    </w:rPr>
  </w:style>
  <w:style w:type="paragraph" w:styleId="Ttulo2">
    <w:name w:val="heading 2"/>
    <w:basedOn w:val="Normal"/>
    <w:next w:val="Normal"/>
    <w:uiPriority w:val="9"/>
    <w:unhideWhenUsed/>
    <w:qFormat/>
    <w:rsid w:val="122E622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uiPriority w:val="9"/>
    <w:unhideWhenUsed/>
    <w:qFormat/>
    <w:rsid w:val="122E6228"/>
    <w:pPr>
      <w:keepNext/>
      <w:keepLines/>
      <w:spacing w:before="160" w:after="80"/>
      <w:outlineLvl w:val="2"/>
    </w:pPr>
    <w:rPr>
      <w:rFonts w:eastAsiaTheme="majorEastAsia" w:cstheme="majorBidi"/>
      <w:color w:val="0F4761" w:themeColor="accent1" w:themeShade="BF"/>
      <w:sz w:val="28"/>
      <w:szCs w:val="2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Hyperlink">
    <w:name w:val="Hyperlink"/>
    <w:basedOn w:val="Fontepargpadro"/>
    <w:uiPriority w:val="99"/>
    <w:unhideWhenUsed/>
    <w:rsid w:val="122E6228"/>
    <w:rPr>
      <w:color w:val="467886"/>
      <w:u w:val="single"/>
    </w:rPr>
  </w:style>
  <w:style w:type="paragraph" w:styleId="Cabealho">
    <w:name w:val="header"/>
    <w:basedOn w:val="Normal"/>
    <w:link w:val="CabealhoChar"/>
    <w:uiPriority w:val="99"/>
    <w:unhideWhenUsed/>
    <w:rsid w:val="122E6228"/>
    <w:pPr>
      <w:tabs>
        <w:tab w:val="center" w:pos="4680"/>
        <w:tab w:val="right" w:pos="9360"/>
      </w:tabs>
      <w:spacing w:after="0" w:line="240" w:lineRule="auto"/>
    </w:pPr>
  </w:style>
  <w:style w:type="paragraph" w:styleId="Textodenotaderodap">
    <w:name w:val="footnote text"/>
    <w:basedOn w:val="Normal"/>
    <w:uiPriority w:val="99"/>
    <w:semiHidden/>
    <w:unhideWhenUsed/>
    <w:rsid w:val="122E6228"/>
    <w:pPr>
      <w:spacing w:after="0" w:line="240" w:lineRule="auto"/>
    </w:pPr>
    <w:rPr>
      <w:sz w:val="20"/>
      <w:szCs w:val="20"/>
    </w:rPr>
  </w:style>
  <w:style w:type="character" w:styleId="Refdenotaderodap">
    <w:name w:val="footnote reference"/>
    <w:basedOn w:val="Fontepargpadro"/>
    <w:uiPriority w:val="99"/>
    <w:semiHidden/>
    <w:unhideWhenUsed/>
    <w:rPr>
      <w:vertAlign w:val="superscript"/>
    </w:rPr>
  </w:style>
  <w:style w:type="table" w:styleId="Tabelacomgrade">
    <w:name w:val="Table Grid"/>
    <w:basedOn w:val="Tabela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grafodaLista">
    <w:name w:val="List Paragraph"/>
    <w:basedOn w:val="Normal"/>
    <w:uiPriority w:val="34"/>
    <w:qFormat/>
    <w:rsid w:val="762B3A67"/>
    <w:pPr>
      <w:ind w:left="720"/>
      <w:contextualSpacing/>
    </w:pPr>
  </w:style>
  <w:style w:type="character" w:styleId="Ttulo1Char" w:customStyle="1">
    <w:name w:val="Título 1 Char"/>
    <w:basedOn w:val="Fontepargpadro"/>
    <w:link w:val="Ttulo1"/>
    <w:uiPriority w:val="9"/>
    <w:rsid w:val="002506C1"/>
    <w:rPr>
      <w:rFonts w:asciiTheme="majorHAnsi" w:hAnsiTheme="majorHAnsi" w:eastAsiaTheme="majorEastAsia" w:cstheme="majorBidi"/>
      <w:color w:val="0F4761" w:themeColor="accent1" w:themeShade="BF"/>
      <w:sz w:val="32"/>
      <w:szCs w:val="32"/>
    </w:rPr>
  </w:style>
  <w:style w:type="paragraph" w:styleId="NormalWeb">
    <w:name w:val="Normal (Web)"/>
    <w:basedOn w:val="Normal"/>
    <w:uiPriority w:val="99"/>
    <w:semiHidden/>
    <w:unhideWhenUsed/>
    <w:rsid w:val="00602B62"/>
    <w:pPr>
      <w:spacing w:before="100" w:beforeAutospacing="1" w:after="100" w:afterAutospacing="1" w:line="240" w:lineRule="auto"/>
    </w:pPr>
    <w:rPr>
      <w:rFonts w:ascii="Times New Roman" w:hAnsi="Times New Roman" w:eastAsia="Times New Roman" w:cs="Times New Roman"/>
      <w:lang w:eastAsia="pt-BR"/>
    </w:rPr>
  </w:style>
  <w:style w:type="paragraph" w:styleId="Rodap">
    <w:name w:val="footer"/>
    <w:basedOn w:val="Normal"/>
    <w:link w:val="RodapChar"/>
    <w:uiPriority w:val="99"/>
    <w:unhideWhenUsed/>
    <w:rsid w:val="0016349E"/>
    <w:pPr>
      <w:tabs>
        <w:tab w:val="center" w:pos="4252"/>
        <w:tab w:val="right" w:pos="8504"/>
      </w:tabs>
      <w:spacing w:after="0" w:line="240" w:lineRule="auto"/>
    </w:pPr>
  </w:style>
  <w:style w:type="character" w:styleId="RodapChar" w:customStyle="1">
    <w:name w:val="Rodapé Char"/>
    <w:basedOn w:val="Fontepargpadro"/>
    <w:link w:val="Rodap"/>
    <w:uiPriority w:val="99"/>
    <w:rsid w:val="0016349E"/>
  </w:style>
  <w:style w:type="character" w:styleId="CabealhoChar" w:customStyle="1">
    <w:name w:val="Cabeçalho Char"/>
    <w:basedOn w:val="Fontepargpadro"/>
    <w:link w:val="Cabealho"/>
    <w:uiPriority w:val="99"/>
    <w:rsid w:val="00163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09743">
      <w:bodyDiv w:val="1"/>
      <w:marLeft w:val="0"/>
      <w:marRight w:val="0"/>
      <w:marTop w:val="0"/>
      <w:marBottom w:val="0"/>
      <w:divBdr>
        <w:top w:val="none" w:sz="0" w:space="0" w:color="auto"/>
        <w:left w:val="none" w:sz="0" w:space="0" w:color="auto"/>
        <w:bottom w:val="none" w:sz="0" w:space="0" w:color="auto"/>
        <w:right w:val="none" w:sz="0" w:space="0" w:color="auto"/>
      </w:divBdr>
    </w:div>
    <w:div w:id="3335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ogin.semead.com.br/27semead/anais/arquivos/2108.pdf" TargetMode="External" Id="rId26" /><Relationship Type="http://schemas.microsoft.com/office/2020/10/relationships/intelligence" Target="intelligence2.xml" Id="R336dfaf2acdb40b2" /><Relationship Type="http://schemas.openxmlformats.org/officeDocument/2006/relationships/hyperlink" Target="https://www.media.ceert.org.br/portal-3/pdf/publicacoes/branqueamento-e-branquitude-no-brasil.pdf" TargetMode="External" Id="rId21" /><Relationship Type="http://schemas.openxmlformats.org/officeDocument/2006/relationships/hyperlink" Target="https://ojs.revistagesec.org.br/secretariado/article/view/3715" TargetMode="External" Id="rId42" /><Relationship Type="http://schemas.openxmlformats.org/officeDocument/2006/relationships/hyperlink" Target="https://dialnet.unirioja.es/servlet/articulo?codigo=10089397" TargetMode="External" Id="rId47" /><Relationship Type="http://schemas.openxmlformats.org/officeDocument/2006/relationships/hyperlink" Target="https://www.scielo.br/j/pee/a/tdnsrZFwKyb53nvNZG79p9n/?format=pdf" TargetMode="External" Id="rId63" /><Relationship Type="http://schemas.openxmlformats.org/officeDocument/2006/relationships/hyperlink" Target="https://repositorio.ipea.gov.br/server/api/core/bitstreams/eaaae680-4440-4236-bc6c-789c1b80869e/content" TargetMode="External" Id="rId68" /><Relationship Type="http://schemas.openxmlformats.org/officeDocument/2006/relationships/hyperlink" Target="https://pepsic.bvsalud.org/scielo.php?script=sci_arttext&amp;pid=S1982-12472018000300005" TargetMode="External" Id="rId16" /><Relationship Type="http://schemas.openxmlformats.org/officeDocument/2006/relationships/hyperlink" Target="https://agenciaaids.com.br/noticias/setembro-amarelo-saiba-a-historia-por-tras-da-escolha-da-cor-para-o-mes-de-prevencao-contra-o-suicidio/" TargetMode="External" Id="rId11" /><Relationship Type="http://schemas.openxmlformats.org/officeDocument/2006/relationships/hyperlink" Target="https://www.brasildefato.com.br/2024/11/18/consciencia-negra-magisterio-superior-conta-com-apenas-2-9-de-professores-autodeclarados-pretos" TargetMode="External" Id="rId24" /><Relationship Type="http://schemas.openxmlformats.org/officeDocument/2006/relationships/hyperlink" Target="https://granrio.emnuvens.com.br/mrss/article/view/5504" TargetMode="External" Id="rId32" /><Relationship Type="http://schemas.openxmlformats.org/officeDocument/2006/relationships/hyperlink" Target="https://www.gazetadopovo.com.br/educacao/e-como-se-fosse-legalizado-o-uso-de-drogas-nas-universidades-do-sudeste-0ypkb2j0cth3ytojwa3ocljvk" TargetMode="External" Id="rId37" /><Relationship Type="http://schemas.openxmlformats.org/officeDocument/2006/relationships/hyperlink" Target="http://dx.doi.org/10.33448/rsd-v10i8.17310" TargetMode="External" Id="rId40" /><Relationship Type="http://schemas.openxmlformats.org/officeDocument/2006/relationships/hyperlink" Target="https://www.jornaldocampus.usp.br/index.php/2025/08/suicidios-nas-universidades-levantam-debate-do-lugar-da-educacao-na-saude-mental/" TargetMode="External" Id="rId45" /><Relationship Type="http://schemas.openxmlformats.org/officeDocument/2006/relationships/hyperlink" Target="https://ojs.revistacontribuciones.com/ojs/index.php/clcs/article/view/2081" TargetMode="External" Id="rId53" /><Relationship Type="http://schemas.openxmlformats.org/officeDocument/2006/relationships/hyperlink" Target="https://periodicos.ufjf.br/index.php/libertas/article/view/18598" TargetMode="External" Id="rId58" /><Relationship Type="http://schemas.openxmlformats.org/officeDocument/2006/relationships/hyperlink" Target="https://www.scielo.br/j/eins/a/Pz7jTFZmwxXtwfxKMGFSj9P/?format=pdf&amp;lang=pt" TargetMode="External" Id="rId66" /><Relationship Type="http://schemas.openxmlformats.org/officeDocument/2006/relationships/hyperlink" Target="https://periodicos.ufpel.edu.br/ojs2/index.php/revistadireito/article/view/15002" TargetMode="External" Id="rId74" /><Relationship Type="http://schemas.openxmlformats.org/officeDocument/2006/relationships/footnotes" Target="footnotes.xml" Id="rId5" /><Relationship Type="http://schemas.openxmlformats.org/officeDocument/2006/relationships/hyperlink" Target="https://www.e-publicacoes.uerj.br/revispsi/article/view/66452" TargetMode="External" Id="rId61" /><Relationship Type="http://schemas.openxmlformats.org/officeDocument/2006/relationships/hyperlink" Target="https://www.researchgate.net/publication/327121216_Niveis_de_ansiedade_e_depressao_em_graduandos_da_Universidade_do_Estado_do_Rio_de_Janeiro_UERJ" TargetMode="External" Id="rId19" /><Relationship Type="http://schemas.openxmlformats.org/officeDocument/2006/relationships/hyperlink" Target="https://necad.paginas.ufsc.br/files/2012/07/O_Servico_Social_na_Educacao_perspectivas_socio_ocupacionais1.pdf" TargetMode="External" Id="rId14" /><Relationship Type="http://schemas.openxmlformats.org/officeDocument/2006/relationships/hyperlink" Target="https://www.scielo.br/j/pee/a/FY4SFtWPcDrkKbxCyJwQkKL/abstract/?lang=pt" TargetMode="External" Id="rId22" /><Relationship Type="http://schemas.openxmlformats.org/officeDocument/2006/relationships/hyperlink" Target="https://repositorio.ufpb.br/jspui/bitstream/123456789/26658/1/MariaAparecidaCavalcantiCatC3%A3o_Dissert.pdf" TargetMode="External" Id="rId27" /><Relationship Type="http://schemas.openxmlformats.org/officeDocument/2006/relationships/hyperlink" Target="http://hdl.handle.net/10183/216173" TargetMode="External" Id="rId30" /><Relationship Type="http://schemas.openxmlformats.org/officeDocument/2006/relationships/hyperlink" Target="https://periodicos.ifsul.edu.br/index.php/educarmais/article/view/4024" TargetMode="External" Id="rId35" /><Relationship Type="http://schemas.openxmlformats.org/officeDocument/2006/relationships/hyperlink" Target="https://pepsic.bvsalud.org/pdf/rbop/v19n1/03.pdf" TargetMode="External" Id="rId43" /><Relationship Type="http://schemas.openxmlformats.org/officeDocument/2006/relationships/hyperlink" Target="https://revistas.ufrj.br/index.php/rce/article/view/20361/pdf_1" TargetMode="External" Id="rId48" /><Relationship Type="http://schemas.openxmlformats.org/officeDocument/2006/relationships/hyperlink" Target="https://bjp.org.br/details/540/en-US/mental-health-problems-among-medical-students-in-brazil--a-systematic-review-and-meta-analysis?utm_source=chatgpt.com" TargetMode="External" Id="rId56" /><Relationship Type="http://schemas.openxmlformats.org/officeDocument/2006/relationships/hyperlink" Target="https://doi.org/10.1590/S0101-33002007000300004" TargetMode="External" Id="rId64" /><Relationship Type="http://schemas.openxmlformats.org/officeDocument/2006/relationships/hyperlink" Target="https://www.proace.ufscar.br/arquivos/normas/politica_saude_mental_ufscar.pdf" TargetMode="External" Id="rId69" /><Relationship Type="http://schemas.openxmlformats.org/officeDocument/2006/relationships/theme" Target="theme/theme1.xml" Id="rId77" /><Relationship Type="http://schemas.openxmlformats.org/officeDocument/2006/relationships/image" Target="media/image2.png" Id="rId8" /><Relationship Type="http://schemas.openxmlformats.org/officeDocument/2006/relationships/hyperlink" Target="https://museudememes.com.br/collection/dawkins/" TargetMode="External" Id="rId51" /><Relationship Type="http://schemas.openxmlformats.org/officeDocument/2006/relationships/hyperlink" Target="https://doi.org/10.1590/2526-8910.ctoAO2278" TargetMode="External" Id="rId72" /><Relationship Type="http://schemas.openxmlformats.org/officeDocument/2006/relationships/settings" Target="settings.xml" Id="rId3" /><Relationship Type="http://schemas.openxmlformats.org/officeDocument/2006/relationships/hyperlink" Target="https://editorarealize.com.br/artigo/visualizar/106015" TargetMode="External" Id="rId12" /><Relationship Type="http://schemas.openxmlformats.org/officeDocument/2006/relationships/hyperlink" Target="https://doi.org/10.1590/S1414-40772022000300012" TargetMode="External" Id="rId17" /><Relationship Type="http://schemas.openxmlformats.org/officeDocument/2006/relationships/hyperlink" Target="https://revista.fct.unesp.br/index.php/Nuances/article/view/9630" TargetMode="External" Id="rId25" /><Relationship Type="http://schemas.openxmlformats.org/officeDocument/2006/relationships/hyperlink" Target="https://www.geledes.org.br/wp-content/uploads/2014/05/Frantz_Fanon_Pele_negra_mascaras_brancas.pdf" TargetMode="External" Id="rId33" /><Relationship Type="http://schemas.openxmlformats.org/officeDocument/2006/relationships/hyperlink" Target="http://pepsic.bvsalud.org/scielo.php?script=sci_arttext&amp;pid=S1806-69762020000100009&amp;lng=pt&amp;nrm=iso" TargetMode="External" Id="rId38" /><Relationship Type="http://schemas.openxmlformats.org/officeDocument/2006/relationships/hyperlink" Target="https://repositorio.ufsc.br/bitstream/handle/123456789/253829/1230118.pdf?sequence=3&amp;isAllowed=y" TargetMode="External" Id="rId46" /><Relationship Type="http://schemas.openxmlformats.org/officeDocument/2006/relationships/hyperlink" Target="https://periodicos.pucminas.br/pretextos/article/view/25946/19573" TargetMode="External" Id="rId59" /><Relationship Type="http://schemas.openxmlformats.org/officeDocument/2006/relationships/hyperlink" Target="https://revista.uemg.br/gtic-malestar/article/download/5798/4470." TargetMode="External" Id="rId67" /><Relationship Type="http://schemas.openxmlformats.org/officeDocument/2006/relationships/hyperlink" Target="https://revista.unitins.br/index.php/humanidadeseinovacao/article/view/2198" TargetMode="External" Id="rId20" /><Relationship Type="http://schemas.openxmlformats.org/officeDocument/2006/relationships/hyperlink" Target="https://www.scielo.br/j/csc/a/Qf3DZqBwNqYcy9V3bZS5hKq/?format=pdf&amp;lang=pt" TargetMode="External" Id="rId41" /><Relationship Type="http://schemas.openxmlformats.org/officeDocument/2006/relationships/hyperlink" Target="https://www.who.int/publications/i/item/depression-global-health-estimates" TargetMode="External" Id="rId54" /><Relationship Type="http://schemas.openxmlformats.org/officeDocument/2006/relationships/hyperlink" Target="https://doi.org/10.36517/eemd.v45i90.92685" TargetMode="External" Id="rId62" /><Relationship Type="http://schemas.openxmlformats.org/officeDocument/2006/relationships/hyperlink" Target="https://flacso.redelivre.org.br/files/2012/07/417.pdf" TargetMode="External" Id="rId70" /><Relationship Type="http://schemas.openxmlformats.org/officeDocument/2006/relationships/header" Target="header1.xml" Id="rId75"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uenf.br/graduacao/administracao-publica/wp-content/uploads/sites/4/2016/03/MONOGRAFIA-ELVIA-ALVARENGA.pdf" TargetMode="External" Id="rId15" /><Relationship Type="http://schemas.openxmlformats.org/officeDocument/2006/relationships/hyperlink" Target="https://www.planalto.gov.br/ccivil_03/_ato2023-2026/2024/lei/L14914.htm" TargetMode="External" Id="rId23" /><Relationship Type="http://schemas.openxmlformats.org/officeDocument/2006/relationships/hyperlink" Target="https://www.maxwell.vrac.puc-rio.br/24506/24506.PDF" TargetMode="External" Id="rId28" /><Relationship Type="http://schemas.openxmlformats.org/officeDocument/2006/relationships/hyperlink" Target="https://www.scielo.br/j/inter/a/xFnBhYh6Q5LRx9hGDd4MmdP/?format=html&amp;lang=pt" TargetMode="External" Id="rId36" /><Relationship Type="http://schemas.openxmlformats.org/officeDocument/2006/relationships/hyperlink" Target="https://doi.org/10.1590/SciELOPreprints.4297" TargetMode="External" Id="rId49" /><Relationship Type="http://schemas.openxmlformats.org/officeDocument/2006/relationships/hyperlink" Target="https://www.ufsm.br/app/uploads/sites/897/2023/10/13-TCC-II-Artigo-Adriana-Anilta-Paulo.pdf" TargetMode="External" Id="rId57" /><Relationship Type="http://schemas.openxmlformats.org/officeDocument/2006/relationships/hyperlink" Target="https://www.researchgate.net/publication/353815922_Consumo_de_drogas_e_conhecimento_sobre_suas_consequencias_entre_os_estudantes_de_Odontologia?_share=1" TargetMode="External" Id="rId10" /><Relationship Type="http://schemas.openxmlformats.org/officeDocument/2006/relationships/hyperlink" Target="https://ojs.revistacontribuciones.com/ojs/index.php/clcs/article/view/2081" TargetMode="External" Id="rId31" /><Relationship Type="http://schemas.openxmlformats.org/officeDocument/2006/relationships/hyperlink" Target="https://periodicos.claec.org/index.php/relacult/article/download/2726/1853" TargetMode="External" Id="rId44" /><Relationship Type="http://schemas.openxmlformats.org/officeDocument/2006/relationships/hyperlink" Target="https://ipeafro.org.br/wp-content/uploads/2018/07/O-BRASIL-NA-MIRA-DO-PAN-AFRICANISMO.rtf" TargetMode="External" Id="rId52" /><Relationship Type="http://schemas.openxmlformats.org/officeDocument/2006/relationships/hyperlink" Target="https://www.cadernosdapedagogia.ufscar.br/index.php/cp/article/view/1219" TargetMode="External" Id="rId60" /><Relationship Type="http://schemas.openxmlformats.org/officeDocument/2006/relationships/hyperlink" Target="https://www.cambridge.org/core/journals/psychological-medicine/article/suicide-risk-among-undergraduate-students-in-brazil-in-the-periods-before-and-during-the-covid19-pandemic-results-of-the-sabesgrad-national-survey/9EF5A89CC6F436F626194942CC061837" TargetMode="External" Id="rId65" /><Relationship Type="http://schemas.openxmlformats.org/officeDocument/2006/relationships/hyperlink" Target="https://www.who.int/health-topics/mental-health" TargetMode="External" Id="rId73"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s://hdl.handle.net/1822/12074" TargetMode="External" Id="rId13" /><Relationship Type="http://schemas.openxmlformats.org/officeDocument/2006/relationships/hyperlink" Target="https://www.scielo.br/j/pcp/a/dkMcCNqbqhJtF4QyFLm4Lfv/?format=pdf&amp;lang=pt" TargetMode="External" Id="rId18" /><Relationship Type="http://schemas.openxmlformats.org/officeDocument/2006/relationships/hyperlink" Target="https://www.scielo.br/j/edur/a/wpFT8qpYkFN3JgWS5XD9qJD/" TargetMode="External" Id="rId39" /><Relationship Type="http://schemas.openxmlformats.org/officeDocument/2006/relationships/hyperlink" Target="https://revistas.udes.edu.co/cuidarte/article/view/791" TargetMode="External" Id="rId34" /><Relationship Type="http://schemas.openxmlformats.org/officeDocument/2006/relationships/hyperlink" Target="https://abpnrevista.org.br/site/article/download/1266/1181/3228" TargetMode="External" Id="rId50" /><Relationship Type="http://schemas.openxmlformats.org/officeDocument/2006/relationships/hyperlink" Target="https://pubmed.ncbi.nlm.nih.gov/33418361/?utm_source=chatgpt.com" TargetMode="External" Id="rId55" /><Relationship Type="http://schemas.openxmlformats.org/officeDocument/2006/relationships/fontTable" Target="fontTable.xml" Id="rId76" /><Relationship Type="http://schemas.openxmlformats.org/officeDocument/2006/relationships/image" Target="media/image1.png" Id="rId7" /><Relationship Type="http://schemas.openxmlformats.org/officeDocument/2006/relationships/hyperlink" Target="https://doi.org/10.1590/2526-8910.ctoAO2278" TargetMode="External" Id="rId71" /><Relationship Type="http://schemas.openxmlformats.org/officeDocument/2006/relationships/styles" Target="styles.xml" Id="rId2" /><Relationship Type="http://schemas.openxmlformats.org/officeDocument/2006/relationships/hyperlink" Target="https://chicagounbound.uchicago.edu/uclf/vol1989/iss1/8" TargetMode="External" Id="rId2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Diego Barbosa Silva</dc:creator>
  <keywords/>
  <dc:description/>
  <lastModifiedBy>Diego Barbosa Silva</lastModifiedBy>
  <revision>3</revision>
  <dcterms:created xsi:type="dcterms:W3CDTF">2025-12-09T00:28:00.0000000Z</dcterms:created>
  <dcterms:modified xsi:type="dcterms:W3CDTF">2025-12-09T21:03:24.7774505Z</dcterms:modified>
</coreProperties>
</file>