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27D3" w14:textId="77777777" w:rsidR="00946FEB" w:rsidRDefault="00166D6D">
      <w:pPr>
        <w:spacing w:line="259" w:lineRule="auto"/>
        <w:ind w:left="56"/>
        <w:jc w:val="center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tbl>
      <w:tblPr>
        <w:tblStyle w:val="TableGrid"/>
        <w:tblW w:w="9777" w:type="dxa"/>
        <w:tblInd w:w="-567" w:type="dxa"/>
        <w:tblCellMar>
          <w:top w:w="5" w:type="dxa"/>
          <w:left w:w="106" w:type="dxa"/>
          <w:bottom w:w="14" w:type="dxa"/>
          <w:right w:w="50" w:type="dxa"/>
        </w:tblCellMar>
        <w:tblLook w:val="04A0" w:firstRow="1" w:lastRow="0" w:firstColumn="1" w:lastColumn="0" w:noHBand="0" w:noVBand="1"/>
      </w:tblPr>
      <w:tblGrid>
        <w:gridCol w:w="9777"/>
      </w:tblGrid>
      <w:tr w:rsidR="00946FEB" w14:paraId="6300BC26" w14:textId="77777777">
        <w:trPr>
          <w:trHeight w:val="12948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0A4B698" w14:textId="77777777" w:rsidR="00946FEB" w:rsidRDefault="00166D6D">
            <w:pPr>
              <w:spacing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CA27CD7" wp14:editId="509C03CB">
                  <wp:extent cx="1266825" cy="1200150"/>
                  <wp:effectExtent l="0" t="0" r="0" b="0"/>
                  <wp:docPr id="346" name="Picture 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 </w:t>
            </w:r>
          </w:p>
          <w:p w14:paraId="79FDE977" w14:textId="77777777" w:rsidR="00946FEB" w:rsidRDefault="00166D6D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UNIVERSIDADE FEDERAL RURAL DO RIO DE JANEIRO </w:t>
            </w:r>
          </w:p>
          <w:p w14:paraId="1CF26B00" w14:textId="77777777" w:rsidR="00946FEB" w:rsidRDefault="00166D6D">
            <w:pPr>
              <w:spacing w:line="259" w:lineRule="auto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INSTITUTO DE CIÊNCIAS SOCIAIS APLICADAS </w:t>
            </w:r>
          </w:p>
          <w:p w14:paraId="1AFFA0B7" w14:textId="77777777" w:rsidR="00946FEB" w:rsidRDefault="00166D6D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DEPARTAMENTO DE CIÊNCIAS ECONÔMICAS </w:t>
            </w:r>
          </w:p>
          <w:p w14:paraId="5BC54B6B" w14:textId="77777777" w:rsidR="00946FEB" w:rsidRDefault="00166D6D">
            <w:pPr>
              <w:spacing w:line="259" w:lineRule="auto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COORDENÇÃO DO CURSO DE GRADUAÇÃO EM CIÊNCIAS ECONÔMICAS </w:t>
            </w:r>
          </w:p>
          <w:p w14:paraId="3AEB37E4" w14:textId="77777777" w:rsidR="00946FEB" w:rsidRDefault="00166D6D">
            <w:pPr>
              <w:spacing w:line="259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i w:val="0"/>
                <w:sz w:val="24"/>
              </w:rPr>
              <w:t xml:space="preserve"> </w:t>
            </w:r>
          </w:p>
          <w:p w14:paraId="0E993679" w14:textId="3BFC5674" w:rsidR="00950309" w:rsidRDefault="00950309">
            <w:pPr>
              <w:spacing w:after="71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 w:rsidRPr="00950309">
              <w:rPr>
                <w:rFonts w:ascii="Times New Roman" w:hAnsi="Times New Roman" w:cs="Times New Roman"/>
                <w:b/>
                <w:i w:val="0"/>
                <w:iCs/>
                <w:sz w:val="24"/>
                <w:szCs w:val="28"/>
                <w:lang w:val="pt-PT"/>
              </w:rPr>
              <w:t>TERMO DE COMPROMISSO DE ORIENTAÇÃO DE MONOGRAFIA E DE SOLICITAÇÃO DE MATRÍCULA EM AA10</w:t>
            </w:r>
            <w:r w:rsidR="00203D45">
              <w:rPr>
                <w:rFonts w:ascii="Times New Roman" w:hAnsi="Times New Roman" w:cs="Times New Roman"/>
                <w:b/>
                <w:i w:val="0"/>
                <w:iCs/>
                <w:sz w:val="24"/>
                <w:szCs w:val="28"/>
                <w:lang w:val="pt-PT"/>
              </w:rPr>
              <w:t>2</w:t>
            </w:r>
            <w:r w:rsidRPr="00950309">
              <w:rPr>
                <w:rFonts w:ascii="Times New Roman" w:hAnsi="Times New Roman" w:cs="Times New Roman"/>
                <w:b/>
                <w:i w:val="0"/>
                <w:iCs/>
                <w:sz w:val="24"/>
                <w:szCs w:val="28"/>
                <w:lang w:val="pt-PT"/>
              </w:rPr>
              <w:t xml:space="preserve"> MONOGRAFIA PARA ECONOMISTAS I</w:t>
            </w:r>
            <w:r w:rsidR="00203D45">
              <w:rPr>
                <w:rFonts w:ascii="Times New Roman" w:hAnsi="Times New Roman" w:cs="Times New Roman"/>
                <w:b/>
                <w:i w:val="0"/>
                <w:iCs/>
                <w:sz w:val="24"/>
                <w:szCs w:val="28"/>
                <w:lang w:val="pt-PT"/>
              </w:rPr>
              <w:t>I</w:t>
            </w:r>
          </w:p>
          <w:p w14:paraId="36C44F27" w14:textId="654BC90B" w:rsidR="00C751B7" w:rsidRPr="00950309" w:rsidRDefault="00166D6D">
            <w:pPr>
              <w:spacing w:after="71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 w:rsidRPr="00950309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2096F361" w14:textId="5A8D62C0" w:rsidR="00946FEB" w:rsidRDefault="00166D6D">
            <w:pPr>
              <w:spacing w:line="270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Eu,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professor(a) lotado(a) no Departamento de Ciências Econômicas, matrícula SIAPE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vertAlign w:val="subscript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, manifesto a orientação AA101 Monografia </w:t>
            </w:r>
            <w:r w:rsidR="00203D45">
              <w:rPr>
                <w:rFonts w:ascii="Times New Roman" w:eastAsia="Times New Roman" w:hAnsi="Times New Roman" w:cs="Times New Roman"/>
                <w:i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I, do(a) 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>discente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vertAlign w:val="subscript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, matriculado(a) nesta instituição sob o nº</w:t>
            </w:r>
            <w:r>
              <w:rPr>
                <w:rFonts w:ascii="Arial" w:eastAsia="Arial" w:hAnsi="Arial" w:cs="Arial"/>
                <w:i w:val="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 w:val="0"/>
                <w:sz w:val="16"/>
              </w:rPr>
              <w:t>_________________</w:t>
            </w:r>
            <w:r>
              <w:rPr>
                <w:rFonts w:ascii="Arial" w:eastAsia="Arial" w:hAnsi="Arial" w:cs="Arial"/>
                <w:i w:val="0"/>
                <w:sz w:val="24"/>
              </w:rPr>
              <w:t xml:space="preserve">.  </w:t>
            </w:r>
          </w:p>
          <w:p w14:paraId="3DE32D1D" w14:textId="70046076" w:rsidR="003F06EF" w:rsidRDefault="00166D6D" w:rsidP="003F06EF">
            <w:pPr>
              <w:tabs>
                <w:tab w:val="center" w:pos="2086"/>
                <w:tab w:val="center" w:pos="4548"/>
                <w:tab w:val="center" w:pos="7123"/>
                <w:tab w:val="right" w:pos="9621"/>
              </w:tabs>
              <w:spacing w:after="91" w:line="259" w:lineRule="auto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ab/>
              <w:t xml:space="preserve">o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ab/>
              <w:t xml:space="preserve">título/tema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ab/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da monografia: 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</w:rPr>
              <w:t>_______________________________________________________________________________________________________.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5705B0F1" w14:textId="71B496B8" w:rsidR="00946FEB" w:rsidRDefault="00166D6D">
            <w:pPr>
              <w:spacing w:after="6" w:line="233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Declaro ainda que estou ciente e de acordo com as normas do Regulamento de Trabalho de Curso do Curso de Ciências Econômicas. Declaro também estar ciente de que avaliação em 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>IH70</w:t>
            </w:r>
            <w:r w:rsidR="00203D45">
              <w:rPr>
                <w:rFonts w:ascii="Times New Roman" w:eastAsia="Times New Roman" w:hAnsi="Times New Roman" w:cs="Times New Roman"/>
                <w:i w:val="0"/>
                <w:sz w:val="24"/>
              </w:rPr>
              <w:t>3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Tutoria 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para Monografia </w:t>
            </w:r>
            <w:r w:rsidR="00203D45">
              <w:rPr>
                <w:rFonts w:ascii="Times New Roman" w:eastAsia="Times New Roman" w:hAnsi="Times New Roman" w:cs="Times New Roman"/>
                <w:i w:val="0"/>
                <w:sz w:val="24"/>
              </w:rPr>
              <w:t>I</w:t>
            </w:r>
            <w:r w:rsidR="00843823">
              <w:rPr>
                <w:rFonts w:ascii="Times New Roman" w:eastAsia="Times New Roman" w:hAnsi="Times New Roman" w:cs="Times New Roman"/>
                <w:i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consiste </w:t>
            </w:r>
            <w:r w:rsidR="00843823">
              <w:rPr>
                <w:rFonts w:ascii="Times New Roman" w:eastAsia="Times New Roman" w:hAnsi="Times New Roman" w:cs="Times New Roman"/>
                <w:i w:val="0"/>
                <w:sz w:val="24"/>
              </w:rPr>
              <w:t>na entrega da versão final da monografia e na sua defesa pública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. </w:t>
            </w:r>
          </w:p>
          <w:p w14:paraId="4C22BBAE" w14:textId="77777777" w:rsidR="00C751B7" w:rsidRDefault="00C751B7">
            <w:pPr>
              <w:spacing w:line="259" w:lineRule="auto"/>
              <w:ind w:left="31"/>
              <w:jc w:val="center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2DE8C517" w14:textId="77777777" w:rsidR="00C751B7" w:rsidRDefault="00C751B7">
            <w:pPr>
              <w:spacing w:line="259" w:lineRule="auto"/>
              <w:ind w:left="31"/>
              <w:jc w:val="center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1061E3F2" w14:textId="6B86D00F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16727EF4" w14:textId="77777777" w:rsidR="00946FEB" w:rsidRDefault="00166D6D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_______________________________________________________ </w:t>
            </w:r>
          </w:p>
          <w:p w14:paraId="417D076B" w14:textId="77777777" w:rsidR="00946FEB" w:rsidRDefault="00166D6D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Assinatura do(a) </w:t>
            </w:r>
            <w:r w:rsidRPr="003F06E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</w:rPr>
              <w:t>Orientador(a)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74927739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31F4C05E" w14:textId="66C678C6" w:rsidR="00946FEB" w:rsidRDefault="00166D6D">
            <w:pPr>
              <w:spacing w:after="98"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158496F7" w14:textId="77777777" w:rsidR="00946FEB" w:rsidRDefault="00166D6D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Eu, </w:t>
            </w:r>
            <w:r>
              <w:rPr>
                <w:rFonts w:ascii="Times New Roman" w:eastAsia="Times New Roman" w:hAnsi="Times New Roman" w:cs="Times New Roman"/>
                <w:i w:val="0"/>
                <w:sz w:val="16"/>
              </w:rPr>
              <w:t xml:space="preserve">_____________________________________________________________________________________________________ </w:t>
            </w:r>
          </w:p>
          <w:p w14:paraId="1AA039C8" w14:textId="7FF0406B" w:rsidR="00946FEB" w:rsidRDefault="00166D6D">
            <w:pPr>
              <w:spacing w:line="241" w:lineRule="auto"/>
              <w:ind w:right="59" w:firstLine="34"/>
              <w:jc w:val="both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aluno(a) nesta instituição, matrícula</w:t>
            </w:r>
            <w:r w:rsidR="003F06EF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assumo o compromisso de seguir as orientações do(a) professor(a) orientador(a), bem como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cumprir o cronograma estipulado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e estar ciente de que em IH70</w:t>
            </w:r>
            <w:r w:rsidR="00C751B7">
              <w:rPr>
                <w:rFonts w:ascii="Times New Roman" w:eastAsia="Times New Roman" w:hAnsi="Times New Roman" w:cs="Times New Roman"/>
                <w:i w:val="0"/>
                <w:sz w:val="24"/>
              </w:rPr>
              <w:t>3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Tutoria para Monografia </w:t>
            </w:r>
            <w:r w:rsidR="00C751B7">
              <w:rPr>
                <w:rFonts w:ascii="Times New Roman" w:eastAsia="Times New Roman" w:hAnsi="Times New Roman" w:cs="Times New Roman"/>
                <w:i w:val="0"/>
                <w:sz w:val="24"/>
              </w:rPr>
              <w:t>I</w:t>
            </w:r>
            <w:r w:rsidR="003F06EF">
              <w:rPr>
                <w:rFonts w:ascii="Times New Roman" w:eastAsia="Times New Roman" w:hAnsi="Times New Roman" w:cs="Times New Roman"/>
                <w:i w:val="0"/>
                <w:sz w:val="24"/>
              </w:rPr>
              <w:t>I, a matrícula é realizada por mim via Sistema Acadêmico.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Declaro estar ciente das leis de direitos autorais e das punições cabíveis em caso de plágio. </w:t>
            </w:r>
          </w:p>
          <w:p w14:paraId="0FD55C0A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0738AFD2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24BDCA02" w14:textId="77777777" w:rsidR="00946FEB" w:rsidRDefault="00166D6D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___________________________________ </w:t>
            </w:r>
          </w:p>
          <w:p w14:paraId="1FFB637A" w14:textId="77777777" w:rsidR="00946FEB" w:rsidRDefault="00166D6D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Assinatura do(a)</w:t>
            </w:r>
            <w:r w:rsidRPr="003F06E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</w:rPr>
              <w:t>Discente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(Orientado/a) </w:t>
            </w:r>
          </w:p>
          <w:p w14:paraId="0A24145E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252E13D8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73BC1A0F" w14:textId="77777777" w:rsidR="00946FEB" w:rsidRDefault="00166D6D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Seropédica, ____de______de_____ </w:t>
            </w:r>
          </w:p>
          <w:p w14:paraId="1240B46D" w14:textId="77777777" w:rsidR="00946FEB" w:rsidRDefault="00166D6D">
            <w:pPr>
              <w:spacing w:line="259" w:lineRule="auto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 xml:space="preserve"> </w:t>
            </w:r>
          </w:p>
          <w:p w14:paraId="2A5F7110" w14:textId="095A3910" w:rsidR="00C751B7" w:rsidRDefault="00166D6D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A defesa da monografia está estipulada para ocorrer em (mês/ano): _____________</w:t>
            </w:r>
          </w:p>
          <w:p w14:paraId="352CCCFE" w14:textId="12C0F063" w:rsidR="00166D6D" w:rsidRDefault="00166D6D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0ED2BDB7" w14:textId="6920AA56" w:rsidR="00166D6D" w:rsidRDefault="00166D6D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</w:rPr>
              <w:t>Brevíssima descrição do desenvolvimento da monografia que tem sido realizado até esta matrícula:</w:t>
            </w:r>
          </w:p>
          <w:p w14:paraId="0308D563" w14:textId="04EEFAC7" w:rsidR="00166D6D" w:rsidRDefault="00166D6D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5F176688" w14:textId="77777777" w:rsidR="00166D6D" w:rsidRDefault="00166D6D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3CFEF8FF" w14:textId="77777777" w:rsidR="00C751B7" w:rsidRDefault="00C751B7">
            <w:pPr>
              <w:spacing w:line="259" w:lineRule="auto"/>
              <w:ind w:left="34"/>
              <w:rPr>
                <w:rFonts w:ascii="Times New Roman" w:eastAsia="Times New Roman" w:hAnsi="Times New Roman" w:cs="Times New Roman"/>
                <w:i w:val="0"/>
                <w:sz w:val="24"/>
              </w:rPr>
            </w:pPr>
          </w:p>
          <w:p w14:paraId="343EA9B1" w14:textId="241D690E" w:rsidR="00946FEB" w:rsidRPr="00D3710A" w:rsidRDefault="00946FEB">
            <w:pPr>
              <w:spacing w:line="259" w:lineRule="auto"/>
              <w:ind w:left="34"/>
              <w:rPr>
                <w:i w:val="0"/>
                <w:iCs/>
              </w:rPr>
            </w:pPr>
          </w:p>
        </w:tc>
      </w:tr>
    </w:tbl>
    <w:p w14:paraId="2532EC25" w14:textId="77777777" w:rsidR="00946FEB" w:rsidRDefault="00166D6D">
      <w:pPr>
        <w:spacing w:after="187" w:line="259" w:lineRule="auto"/>
        <w:ind w:left="166"/>
        <w:jc w:val="center"/>
      </w:pPr>
      <w:r>
        <w:rPr>
          <w:rFonts w:ascii="Times New Roman" w:eastAsia="Times New Roman" w:hAnsi="Times New Roman" w:cs="Times New Roman"/>
          <w:i w:val="0"/>
          <w:sz w:val="2"/>
        </w:rPr>
        <w:t xml:space="preserve"> </w:t>
      </w:r>
    </w:p>
    <w:p w14:paraId="2D9A1EF6" w14:textId="77777777" w:rsidR="00946FEB" w:rsidRDefault="00166D6D">
      <w:r>
        <w:t xml:space="preserve">Aprovado em reunião de Colegiado de curso de graduação em Ciências Econômicas realizada em 18 de março de 2019 </w:t>
      </w:r>
    </w:p>
    <w:sectPr w:rsidR="00946FEB" w:rsidSect="003F06EF">
      <w:pgSz w:w="11906" w:h="16838"/>
      <w:pgMar w:top="142" w:right="1698" w:bottom="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E84"/>
    <w:multiLevelType w:val="hybridMultilevel"/>
    <w:tmpl w:val="01DCC5CC"/>
    <w:lvl w:ilvl="0" w:tplc="AF387B54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0683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ECAA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D698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EACE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5CB2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001E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B4AB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2A11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B1344"/>
    <w:multiLevelType w:val="hybridMultilevel"/>
    <w:tmpl w:val="B20ABCBC"/>
    <w:lvl w:ilvl="0" w:tplc="08340D0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9C167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E029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3468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D87D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229C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3EF8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001E5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E8EB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4026158">
    <w:abstractNumId w:val="1"/>
  </w:num>
  <w:num w:numId="2" w16cid:durableId="1970815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EB"/>
    <w:rsid w:val="00166D6D"/>
    <w:rsid w:val="001E236A"/>
    <w:rsid w:val="00203D45"/>
    <w:rsid w:val="003F06EF"/>
    <w:rsid w:val="005B1FB2"/>
    <w:rsid w:val="00843823"/>
    <w:rsid w:val="00946FEB"/>
    <w:rsid w:val="00950309"/>
    <w:rsid w:val="00C751B7"/>
    <w:rsid w:val="00D3710A"/>
    <w:rsid w:val="00E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E0B"/>
  <w15:docId w15:val="{FF7276F6-7C06-4CEF-8981-BDEBA121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1" w:lineRule="auto"/>
    </w:pPr>
    <w:rPr>
      <w:rFonts w:ascii="Calibri" w:eastAsia="Calibri" w:hAnsi="Calibri" w:cs="Calibri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Wegner</dc:creator>
  <cp:keywords/>
  <cp:lastModifiedBy>Rubia Wegner</cp:lastModifiedBy>
  <cp:revision>10</cp:revision>
  <dcterms:created xsi:type="dcterms:W3CDTF">2022-06-15T20:47:00Z</dcterms:created>
  <dcterms:modified xsi:type="dcterms:W3CDTF">2022-08-25T12:49:00Z</dcterms:modified>
</cp:coreProperties>
</file>