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235"/>
        <w:gridCol w:w="992"/>
        <w:gridCol w:w="1276"/>
        <w:gridCol w:w="6179"/>
      </w:tblGrid>
      <w:tr w:rsidR="003A6AC5" w:rsidTr="003A6AC5">
        <w:trPr>
          <w:jc w:val="center"/>
        </w:trPr>
        <w:tc>
          <w:tcPr>
            <w:tcW w:w="2235" w:type="dxa"/>
            <w:vAlign w:val="center"/>
          </w:tcPr>
          <w:p w:rsidR="003A6AC5" w:rsidRDefault="003A6AC5" w:rsidP="00936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2550" cy="762000"/>
                  <wp:effectExtent l="19050" t="0" r="0" b="0"/>
                  <wp:docPr id="12" name="Imagem 11" descr="MCTIC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TIC0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42" cy="75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A6AC5" w:rsidRDefault="003A6AC5" w:rsidP="0093624F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0968" cy="606038"/>
                  <wp:effectExtent l="19050" t="0" r="4332" b="0"/>
                  <wp:docPr id="1" name="Imagem 3" descr="logo-pro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ex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37" cy="60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A6AC5" w:rsidRDefault="003A6AC5" w:rsidP="0093624F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B10"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>
                  <wp:extent cx="666750" cy="675298"/>
                  <wp:effectExtent l="19050" t="0" r="0" b="0"/>
                  <wp:docPr id="2" name="Imagem 4" descr="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7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AC5" w:rsidRDefault="003A6AC5" w:rsidP="0093624F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bottom w:val="nil"/>
            </w:tcBorders>
            <w:vAlign w:val="center"/>
          </w:tcPr>
          <w:p w:rsidR="003A6AC5" w:rsidRPr="00F36B10" w:rsidRDefault="003A6AC5" w:rsidP="0093624F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36B10">
              <w:rPr>
                <w:rFonts w:cstheme="minorHAnsi"/>
                <w:b/>
                <w:bCs/>
                <w:sz w:val="26"/>
                <w:szCs w:val="26"/>
              </w:rPr>
              <w:t>MINISTÉRIO DA EDUCAÇÃO</w:t>
            </w:r>
          </w:p>
          <w:p w:rsidR="003A6AC5" w:rsidRDefault="003A6AC5" w:rsidP="00936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B10">
              <w:rPr>
                <w:rFonts w:cstheme="minorHAnsi"/>
                <w:b/>
                <w:bCs/>
                <w:sz w:val="26"/>
                <w:szCs w:val="26"/>
              </w:rPr>
              <w:t>UNIVERSIDADE FEDERAL RURAL DO RIO DE JANEIRO</w:t>
            </w:r>
          </w:p>
        </w:tc>
      </w:tr>
    </w:tbl>
    <w:p w:rsidR="00173CAC" w:rsidRDefault="00173CAC"/>
    <w:p w:rsidR="003A6AC5" w:rsidRDefault="003A6AC5"/>
    <w:p w:rsidR="007C4257" w:rsidRPr="008107ED" w:rsidRDefault="007C4257" w:rsidP="008107ED">
      <w:pPr>
        <w:jc w:val="center"/>
        <w:rPr>
          <w:rFonts w:ascii="Arial" w:hAnsi="Arial" w:cs="Arial"/>
          <w:b/>
          <w:sz w:val="28"/>
          <w:szCs w:val="28"/>
        </w:rPr>
      </w:pPr>
      <w:r w:rsidRPr="008107ED">
        <w:rPr>
          <w:rFonts w:ascii="Arial" w:hAnsi="Arial" w:cs="Arial"/>
          <w:b/>
          <w:sz w:val="28"/>
          <w:szCs w:val="28"/>
        </w:rPr>
        <w:t>Comissão Especial de Estudos CNPq</w:t>
      </w:r>
      <w:proofErr w:type="gramStart"/>
      <w:r w:rsidRPr="008107ED">
        <w:rPr>
          <w:rFonts w:ascii="Arial" w:hAnsi="Arial" w:cs="Arial"/>
          <w:b/>
          <w:sz w:val="28"/>
          <w:szCs w:val="28"/>
        </w:rPr>
        <w:t>, CAPES</w:t>
      </w:r>
      <w:proofErr w:type="gramEnd"/>
      <w:r w:rsidRPr="008107ED">
        <w:rPr>
          <w:rFonts w:ascii="Arial" w:hAnsi="Arial" w:cs="Arial"/>
          <w:b/>
          <w:sz w:val="28"/>
          <w:szCs w:val="28"/>
        </w:rPr>
        <w:t>, FINEP</w:t>
      </w:r>
    </w:p>
    <w:p w:rsidR="007C4257" w:rsidRDefault="007C4257" w:rsidP="008107ED">
      <w:pPr>
        <w:jc w:val="center"/>
        <w:rPr>
          <w:rFonts w:ascii="Arial" w:hAnsi="Arial" w:cs="Arial"/>
          <w:b/>
          <w:sz w:val="28"/>
          <w:szCs w:val="28"/>
        </w:rPr>
      </w:pPr>
      <w:r w:rsidRPr="008107ED">
        <w:rPr>
          <w:rFonts w:ascii="Arial" w:hAnsi="Arial" w:cs="Arial"/>
          <w:b/>
          <w:sz w:val="28"/>
          <w:szCs w:val="28"/>
        </w:rPr>
        <w:t>NOVA TABELA DAS ÁREAS DO CONHECIMENTO</w:t>
      </w:r>
    </w:p>
    <w:p w:rsidR="008107ED" w:rsidRDefault="008107ED" w:rsidP="008107E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Default="008107ED" w:rsidP="00173C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Código</w:t>
            </w:r>
          </w:p>
        </w:tc>
        <w:tc>
          <w:tcPr>
            <w:tcW w:w="4322" w:type="dxa"/>
            <w:vAlign w:val="center"/>
          </w:tcPr>
          <w:p w:rsidR="008107ED" w:rsidRDefault="008107ED" w:rsidP="00173C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Grande área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10000003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CIÊNCIAS EXATAS E DA TERRA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20000006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CIÊNCIAS BIOLÓGICAS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30000009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ENGENHARIAS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40000001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CIÊNCIAS DA SAÚDE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50000004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CIÊNCIAS AGRÁRIAS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60000007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CIÊNCIAS SOCIAIS APLICADAS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70000000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CIÊNCIAS HUMANAS</w:t>
            </w:r>
          </w:p>
        </w:tc>
      </w:tr>
      <w:tr w:rsidR="008107ED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80000002</w:t>
            </w:r>
          </w:p>
        </w:tc>
        <w:tc>
          <w:tcPr>
            <w:tcW w:w="4322" w:type="dxa"/>
            <w:vAlign w:val="center"/>
          </w:tcPr>
          <w:p w:rsidR="008107ED" w:rsidRPr="00173CAC" w:rsidRDefault="008107ED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 xml:space="preserve">LINGUÍSTICA, LETRAS E </w:t>
            </w:r>
            <w:proofErr w:type="gramStart"/>
            <w:r w:rsidR="00173CAC" w:rsidRPr="00173CAC">
              <w:rPr>
                <w:b w:val="0"/>
                <w:color w:val="auto"/>
                <w:sz w:val="24"/>
                <w:szCs w:val="24"/>
              </w:rPr>
              <w:t>ARTES</w:t>
            </w:r>
            <w:proofErr w:type="gramEnd"/>
          </w:p>
        </w:tc>
      </w:tr>
      <w:tr w:rsidR="00173CAC" w:rsidTr="003A6AC5">
        <w:trPr>
          <w:trHeight w:val="567"/>
          <w:jc w:val="center"/>
        </w:trPr>
        <w:tc>
          <w:tcPr>
            <w:tcW w:w="4322" w:type="dxa"/>
            <w:vAlign w:val="center"/>
          </w:tcPr>
          <w:p w:rsidR="00173CAC" w:rsidRPr="00173CAC" w:rsidRDefault="00173CAC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90000005</w:t>
            </w:r>
          </w:p>
        </w:tc>
        <w:tc>
          <w:tcPr>
            <w:tcW w:w="4322" w:type="dxa"/>
            <w:vAlign w:val="center"/>
          </w:tcPr>
          <w:p w:rsidR="00173CAC" w:rsidRPr="00173CAC" w:rsidRDefault="00173CAC" w:rsidP="00173CAC">
            <w:pPr>
              <w:pStyle w:val="Granderea"/>
              <w:rPr>
                <w:b w:val="0"/>
                <w:color w:val="auto"/>
                <w:sz w:val="24"/>
                <w:szCs w:val="24"/>
              </w:rPr>
            </w:pPr>
            <w:r w:rsidRPr="00173CAC">
              <w:rPr>
                <w:b w:val="0"/>
                <w:color w:val="auto"/>
                <w:sz w:val="24"/>
                <w:szCs w:val="24"/>
              </w:rPr>
              <w:t>MULTIDISCIPLINAR</w:t>
            </w:r>
          </w:p>
        </w:tc>
      </w:tr>
    </w:tbl>
    <w:p w:rsidR="008107ED" w:rsidRDefault="00173CAC" w:rsidP="00173CAC">
      <w:pPr>
        <w:jc w:val="both"/>
        <w:rPr>
          <w:rFonts w:ascii="Arial" w:hAnsi="Arial" w:cs="Arial"/>
          <w:b/>
          <w:sz w:val="24"/>
          <w:szCs w:val="24"/>
        </w:rPr>
      </w:pPr>
      <w:r w:rsidRPr="00173CAC">
        <w:rPr>
          <w:rFonts w:ascii="Arial" w:hAnsi="Arial" w:cs="Arial"/>
          <w:b/>
          <w:sz w:val="24"/>
          <w:szCs w:val="24"/>
        </w:rPr>
        <w:t>Fonte: CNPq</w:t>
      </w:r>
      <w:proofErr w:type="gramStart"/>
      <w:r w:rsidRPr="00173CAC">
        <w:rPr>
          <w:rFonts w:ascii="Arial" w:hAnsi="Arial" w:cs="Arial"/>
          <w:b/>
          <w:sz w:val="24"/>
          <w:szCs w:val="24"/>
        </w:rPr>
        <w:t>, CAPES</w:t>
      </w:r>
      <w:proofErr w:type="gramEnd"/>
      <w:r w:rsidRPr="00173CAC">
        <w:rPr>
          <w:rFonts w:ascii="Arial" w:hAnsi="Arial" w:cs="Arial"/>
          <w:b/>
          <w:sz w:val="24"/>
          <w:szCs w:val="24"/>
        </w:rPr>
        <w:t>, FINEP</w:t>
      </w:r>
    </w:p>
    <w:p w:rsidR="00173CAC" w:rsidRDefault="00173CAC" w:rsidP="00173CAC">
      <w:pPr>
        <w:jc w:val="both"/>
        <w:rPr>
          <w:rFonts w:ascii="Arial" w:hAnsi="Arial" w:cs="Arial"/>
          <w:b/>
          <w:sz w:val="24"/>
          <w:szCs w:val="24"/>
        </w:rPr>
      </w:pPr>
    </w:p>
    <w:p w:rsidR="00173CAC" w:rsidRDefault="00173CAC" w:rsidP="00173CAC">
      <w:pPr>
        <w:jc w:val="both"/>
        <w:rPr>
          <w:rFonts w:ascii="Arial" w:hAnsi="Arial" w:cs="Arial"/>
          <w:b/>
          <w:sz w:val="24"/>
          <w:szCs w:val="24"/>
        </w:rPr>
      </w:pPr>
    </w:p>
    <w:p w:rsidR="00173CAC" w:rsidRDefault="00173CAC" w:rsidP="00173CAC">
      <w:pPr>
        <w:jc w:val="both"/>
        <w:rPr>
          <w:rFonts w:ascii="Arial" w:hAnsi="Arial" w:cs="Arial"/>
          <w:b/>
          <w:sz w:val="24"/>
          <w:szCs w:val="24"/>
        </w:rPr>
      </w:pPr>
    </w:p>
    <w:p w:rsidR="00173CAC" w:rsidRDefault="00173CAC" w:rsidP="00173CAC">
      <w:pPr>
        <w:jc w:val="both"/>
        <w:rPr>
          <w:rFonts w:ascii="Arial" w:hAnsi="Arial" w:cs="Arial"/>
          <w:b/>
          <w:sz w:val="24"/>
          <w:szCs w:val="24"/>
        </w:rPr>
      </w:pPr>
    </w:p>
    <w:p w:rsidR="00173CAC" w:rsidRPr="00173CAC" w:rsidRDefault="00173CAC" w:rsidP="00173CAC">
      <w:pPr>
        <w:jc w:val="both"/>
        <w:rPr>
          <w:rFonts w:ascii="Arial" w:hAnsi="Arial" w:cs="Arial"/>
          <w:b/>
          <w:sz w:val="24"/>
          <w:szCs w:val="24"/>
        </w:rPr>
      </w:pPr>
    </w:p>
    <w:sectPr w:rsidR="00173CAC" w:rsidRPr="00173CAC" w:rsidSect="003A6AC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55" w:rsidRDefault="00D91D55" w:rsidP="00173CAC">
      <w:pPr>
        <w:spacing w:after="0" w:line="240" w:lineRule="auto"/>
      </w:pPr>
      <w:r>
        <w:separator/>
      </w:r>
    </w:p>
  </w:endnote>
  <w:endnote w:type="continuationSeparator" w:id="0">
    <w:p w:rsidR="00D91D55" w:rsidRDefault="00D91D55" w:rsidP="001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C" w:rsidRDefault="00173CAC" w:rsidP="00173CAC">
    <w:pPr>
      <w:shd w:val="clear" w:color="auto" w:fill="FFFFFF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  <w:p w:rsidR="00173CAC" w:rsidRPr="008A6C46" w:rsidRDefault="00173CAC" w:rsidP="00173CAC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0"/>
        <w:szCs w:val="20"/>
      </w:rPr>
    </w:pPr>
    <w:r w:rsidRPr="008A6C4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Sala 67, 2º piso, Pavilhão Central (</w:t>
    </w:r>
    <w:proofErr w:type="gramStart"/>
    <w:r w:rsidRPr="008A6C4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P1)</w:t>
    </w:r>
    <w:proofErr w:type="gramEnd"/>
  </w:p>
  <w:p w:rsidR="00173CAC" w:rsidRPr="008A6C46" w:rsidRDefault="00173CAC" w:rsidP="00173CAC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0"/>
        <w:szCs w:val="20"/>
      </w:rPr>
    </w:pPr>
    <w:r w:rsidRPr="008A6C4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Rodovia BR-465, km </w:t>
    </w:r>
    <w:proofErr w:type="gramStart"/>
    <w:r w:rsidRPr="008A6C4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7</w:t>
    </w:r>
    <w:proofErr w:type="gramEnd"/>
    <w:r w:rsidRPr="008A6C4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, CEP: 23.897-000 - Seropédica - RJ</w:t>
    </w:r>
    <w:r w:rsidRPr="008A6C46">
      <w:rPr>
        <w:noProof/>
        <w:sz w:val="20"/>
        <w:szCs w:val="20"/>
        <w:lang w:eastAsia="pt-BR"/>
      </w:rPr>
      <w:t xml:space="preserve"> </w:t>
    </w:r>
  </w:p>
  <w:p w:rsidR="00173CAC" w:rsidRPr="008A6C46" w:rsidRDefault="00173CAC" w:rsidP="00173CAC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0"/>
        <w:szCs w:val="20"/>
      </w:rPr>
    </w:pPr>
    <w:r w:rsidRPr="008A6C46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Fone: (21) 2681-4691/4692</w:t>
    </w:r>
  </w:p>
  <w:p w:rsidR="00173CAC" w:rsidRPr="008A6C46" w:rsidRDefault="00CA0E9A" w:rsidP="00173CAC">
    <w:pPr>
      <w:pStyle w:val="Rodap"/>
      <w:jc w:val="center"/>
      <w:rPr>
        <w:sz w:val="20"/>
        <w:szCs w:val="20"/>
      </w:rPr>
    </w:pPr>
    <w:hyperlink r:id="rId1" w:tgtFrame="_blank" w:history="1">
      <w:r w:rsidR="00173CAC" w:rsidRPr="008A6C46">
        <w:rPr>
          <w:rStyle w:val="Hyperlink"/>
          <w:rFonts w:ascii="Arial" w:hAnsi="Arial" w:cs="Arial"/>
          <w:b/>
          <w:bCs/>
          <w:color w:val="1155CC"/>
          <w:sz w:val="20"/>
          <w:szCs w:val="20"/>
        </w:rPr>
        <w:t>http://portal.ufrrj.br/pro-reitoria-de-extensao/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55" w:rsidRDefault="00D91D55" w:rsidP="00173CAC">
      <w:pPr>
        <w:spacing w:after="0" w:line="240" w:lineRule="auto"/>
      </w:pPr>
      <w:r>
        <w:separator/>
      </w:r>
    </w:p>
  </w:footnote>
  <w:footnote w:type="continuationSeparator" w:id="0">
    <w:p w:rsidR="00D91D55" w:rsidRDefault="00D91D55" w:rsidP="0017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57"/>
    <w:rsid w:val="00066E34"/>
    <w:rsid w:val="00173CAC"/>
    <w:rsid w:val="003A6AC5"/>
    <w:rsid w:val="003E6301"/>
    <w:rsid w:val="007C4257"/>
    <w:rsid w:val="008107ED"/>
    <w:rsid w:val="009A3ADD"/>
    <w:rsid w:val="00A07008"/>
    <w:rsid w:val="00BF101A"/>
    <w:rsid w:val="00CA0E9A"/>
    <w:rsid w:val="00D91D55"/>
    <w:rsid w:val="00F14A12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57"/>
    <w:rPr>
      <w:rFonts w:ascii="Tahoma" w:hAnsi="Tahoma" w:cs="Tahoma"/>
      <w:sz w:val="16"/>
      <w:szCs w:val="16"/>
    </w:rPr>
  </w:style>
  <w:style w:type="paragraph" w:customStyle="1" w:styleId="Granderea">
    <w:name w:val="Grande Área"/>
    <w:basedOn w:val="Normal"/>
    <w:rsid w:val="008107ED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7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3CAC"/>
  </w:style>
  <w:style w:type="paragraph" w:styleId="Rodap">
    <w:name w:val="footer"/>
    <w:basedOn w:val="Normal"/>
    <w:link w:val="RodapChar"/>
    <w:uiPriority w:val="99"/>
    <w:unhideWhenUsed/>
    <w:rsid w:val="00173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CAC"/>
  </w:style>
  <w:style w:type="character" w:styleId="Hyperlink">
    <w:name w:val="Hyperlink"/>
    <w:basedOn w:val="Fontepargpadro"/>
    <w:uiPriority w:val="99"/>
    <w:unhideWhenUsed/>
    <w:rsid w:val="00173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ufrrj.br/pro-reitoria-de-extens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4</cp:revision>
  <dcterms:created xsi:type="dcterms:W3CDTF">2018-08-15T18:12:00Z</dcterms:created>
  <dcterms:modified xsi:type="dcterms:W3CDTF">2018-08-31T19:22:00Z</dcterms:modified>
</cp:coreProperties>
</file>