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82" w:rsidRDefault="00D04182" w:rsidP="00D04182">
      <w:pPr>
        <w:rPr>
          <w:b/>
          <w:sz w:val="18"/>
          <w:szCs w:val="18"/>
        </w:rPr>
      </w:pPr>
      <w:r w:rsidRPr="00D04182">
        <w:rPr>
          <w:b/>
          <w:sz w:val="18"/>
          <w:szCs w:val="18"/>
        </w:rPr>
        <w:br/>
      </w:r>
      <w:r>
        <w:rPr>
          <w:b/>
          <w:color w:val="4F81BD" w:themeColor="accent1"/>
          <w:sz w:val="18"/>
          <w:szCs w:val="18"/>
        </w:rPr>
        <w:t>Mudanças institucionais relacionadas às políticas p</w:t>
      </w:r>
      <w:r w:rsidRPr="00D04182">
        <w:rPr>
          <w:b/>
          <w:color w:val="4F81BD" w:themeColor="accent1"/>
          <w:sz w:val="18"/>
          <w:szCs w:val="18"/>
        </w:rPr>
        <w:t>úbl</w:t>
      </w:r>
      <w:r>
        <w:rPr>
          <w:b/>
          <w:color w:val="4F81BD" w:themeColor="accent1"/>
          <w:sz w:val="18"/>
          <w:szCs w:val="18"/>
        </w:rPr>
        <w:t>icas ambientais: identificando fatores c</w:t>
      </w:r>
      <w:r w:rsidRPr="00D04182">
        <w:rPr>
          <w:b/>
          <w:color w:val="4F81BD" w:themeColor="accent1"/>
          <w:sz w:val="18"/>
          <w:szCs w:val="18"/>
        </w:rPr>
        <w:t>ríticos</w:t>
      </w:r>
      <w:r>
        <w:rPr>
          <w:b/>
          <w:color w:val="4F81BD" w:themeColor="accent1"/>
          <w:sz w:val="18"/>
          <w:szCs w:val="18"/>
        </w:rPr>
        <w:t xml:space="preserve"> na sua internalização nas organizações b</w:t>
      </w:r>
      <w:r w:rsidRPr="00D04182">
        <w:rPr>
          <w:b/>
          <w:color w:val="4F81BD" w:themeColor="accent1"/>
          <w:sz w:val="18"/>
          <w:szCs w:val="18"/>
        </w:rPr>
        <w:t>rasileiras</w:t>
      </w:r>
      <w:r>
        <w:rPr>
          <w:b/>
          <w:color w:val="4F81BD" w:themeColor="accent1"/>
          <w:sz w:val="18"/>
          <w:szCs w:val="18"/>
        </w:rPr>
        <w:t>.</w:t>
      </w:r>
    </w:p>
    <w:p w:rsidR="00D04182" w:rsidRPr="00F44415" w:rsidRDefault="00D04182" w:rsidP="00D04182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D04182" w:rsidRPr="00F44415" w:rsidRDefault="00D04182" w:rsidP="00D04182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2010</w:t>
      </w:r>
    </w:p>
    <w:p w:rsidR="00D04182" w:rsidRPr="00F44415" w:rsidRDefault="00D04182" w:rsidP="00D04182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rª</w:t>
      </w:r>
      <w:r w:rsidRPr="00E2205E">
        <w:t xml:space="preserve"> </w:t>
      </w:r>
      <w:r w:rsidRPr="00E63E92">
        <w:rPr>
          <w:sz w:val="18"/>
          <w:szCs w:val="18"/>
        </w:rPr>
        <w:t>Maria Gracinda Carvalho Teixeira</w:t>
      </w:r>
    </w:p>
    <w:p w:rsidR="00D04182" w:rsidRPr="00F44415" w:rsidRDefault="00D04182" w:rsidP="00D04182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D04182" w:rsidRPr="00156FF5" w:rsidRDefault="00D04182" w:rsidP="00D04182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E63E92">
        <w:rPr>
          <w:sz w:val="18"/>
          <w:szCs w:val="18"/>
        </w:rPr>
        <w:t xml:space="preserve"> </w:t>
      </w:r>
    </w:p>
    <w:p w:rsidR="00D04182" w:rsidRPr="002B3DFD" w:rsidRDefault="002B3DFD" w:rsidP="00D04182">
      <w:pPr>
        <w:rPr>
          <w:sz w:val="18"/>
          <w:szCs w:val="18"/>
        </w:rPr>
      </w:pPr>
      <w:r w:rsidRPr="002B3DFD">
        <w:rPr>
          <w:sz w:val="18"/>
          <w:szCs w:val="18"/>
        </w:rPr>
        <w:t>Pretende-se mapear as mudanças institucionais relacionadas às políticas</w:t>
      </w:r>
      <w:bookmarkStart w:id="0" w:name="_GoBack"/>
      <w:bookmarkEnd w:id="0"/>
      <w:r w:rsidRPr="002B3DFD">
        <w:rPr>
          <w:sz w:val="18"/>
          <w:szCs w:val="18"/>
        </w:rPr>
        <w:t xml:space="preserve"> públicas ambientais e suas articulações com outras políticas públicas e setores econômicos. Interessa à pesquisa identificar as políticas públicas que são formuladas nas esferas internacionais e a sua absorção nas políticas ambientais dos países, com ênfase no contexto brasileiro. Por outro lado, investigam-se as condições existentes nas organizações para absorver (ou não) na sua política ambiental as mudanças institucionais em questão e de que forma ocorre sua instrumentalização. Ressaltam-se as tensões político-institucionais nas relações Norte Sul e na relação global versus local no pro</w:t>
      </w:r>
      <w:r>
        <w:rPr>
          <w:sz w:val="18"/>
          <w:szCs w:val="18"/>
        </w:rPr>
        <w:t>cesso de institucionalização.</w:t>
      </w:r>
    </w:p>
    <w:p w:rsidR="00D04182" w:rsidRDefault="00D04182" w:rsidP="00D04182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04182" w:rsidTr="009A12ED">
        <w:tc>
          <w:tcPr>
            <w:tcW w:w="4322" w:type="dxa"/>
          </w:tcPr>
          <w:p w:rsidR="00D04182" w:rsidRPr="00615B81" w:rsidRDefault="00D04182" w:rsidP="009A12ED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D04182" w:rsidRPr="00615B81" w:rsidRDefault="00D04182" w:rsidP="009A12ED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D04182" w:rsidTr="009A12ED">
        <w:tc>
          <w:tcPr>
            <w:tcW w:w="4322" w:type="dxa"/>
          </w:tcPr>
          <w:p w:rsidR="00D04182" w:rsidRPr="00615B81" w:rsidRDefault="00D0418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Maria Gracinda Carvalho Teixeira</w:t>
            </w:r>
          </w:p>
        </w:tc>
        <w:tc>
          <w:tcPr>
            <w:tcW w:w="4322" w:type="dxa"/>
          </w:tcPr>
          <w:p w:rsidR="00D04182" w:rsidRPr="00615B81" w:rsidRDefault="00D0418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Maria Gracinda Carvalho Teixeira</w:t>
            </w:r>
          </w:p>
        </w:tc>
      </w:tr>
      <w:tr w:rsidR="00D04182" w:rsidTr="009A12ED">
        <w:tc>
          <w:tcPr>
            <w:tcW w:w="4322" w:type="dxa"/>
          </w:tcPr>
          <w:p w:rsidR="00D04182" w:rsidRDefault="00D0418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D04182" w:rsidRPr="00615B81" w:rsidRDefault="00D0418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Eliane da Silva Bessa</w:t>
            </w:r>
          </w:p>
        </w:tc>
      </w:tr>
      <w:tr w:rsidR="00D04182" w:rsidTr="009A12ED">
        <w:tc>
          <w:tcPr>
            <w:tcW w:w="4322" w:type="dxa"/>
          </w:tcPr>
          <w:p w:rsidR="00D04182" w:rsidRDefault="00D0418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D04182" w:rsidRPr="00615B81" w:rsidRDefault="002B3DFD" w:rsidP="009A12ED">
            <w:pPr>
              <w:rPr>
                <w:sz w:val="18"/>
                <w:szCs w:val="18"/>
              </w:rPr>
            </w:pPr>
            <w:r w:rsidRPr="002B3DFD">
              <w:rPr>
                <w:sz w:val="18"/>
                <w:szCs w:val="18"/>
              </w:rPr>
              <w:t>Luis Peres Azevedo</w:t>
            </w:r>
          </w:p>
        </w:tc>
      </w:tr>
      <w:tr w:rsidR="002B3DFD" w:rsidTr="009A12ED">
        <w:tc>
          <w:tcPr>
            <w:tcW w:w="4322" w:type="dxa"/>
          </w:tcPr>
          <w:p w:rsidR="002B3DFD" w:rsidRDefault="002B3DFD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B3DFD" w:rsidRPr="002B3DFD" w:rsidRDefault="002B3DFD" w:rsidP="009A12ED">
            <w:pPr>
              <w:rPr>
                <w:sz w:val="18"/>
                <w:szCs w:val="18"/>
              </w:rPr>
            </w:pPr>
            <w:r w:rsidRPr="002B3DFD">
              <w:rPr>
                <w:sz w:val="18"/>
                <w:szCs w:val="18"/>
              </w:rPr>
              <w:t>Hudson Santos da Silva</w:t>
            </w:r>
          </w:p>
        </w:tc>
      </w:tr>
      <w:tr w:rsidR="002B3DFD" w:rsidTr="009A12ED">
        <w:tc>
          <w:tcPr>
            <w:tcW w:w="4322" w:type="dxa"/>
          </w:tcPr>
          <w:p w:rsidR="002B3DFD" w:rsidRDefault="002B3DFD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2B3DFD" w:rsidRPr="002B3DFD" w:rsidRDefault="002B3DFD" w:rsidP="009A12ED">
            <w:pPr>
              <w:rPr>
                <w:sz w:val="18"/>
                <w:szCs w:val="18"/>
              </w:rPr>
            </w:pPr>
            <w:proofErr w:type="spellStart"/>
            <w:r w:rsidRPr="002B3DFD">
              <w:rPr>
                <w:sz w:val="18"/>
                <w:szCs w:val="18"/>
              </w:rPr>
              <w:t>Tamirez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B3DFD">
              <w:rPr>
                <w:sz w:val="18"/>
                <w:szCs w:val="18"/>
              </w:rPr>
              <w:t xml:space="preserve">Dornelles Pires </w:t>
            </w:r>
            <w:proofErr w:type="spellStart"/>
            <w:r w:rsidRPr="002B3DFD">
              <w:rPr>
                <w:sz w:val="18"/>
                <w:szCs w:val="18"/>
              </w:rPr>
              <w:t>Grammatikopoulo</w:t>
            </w:r>
            <w:r>
              <w:rPr>
                <w:sz w:val="18"/>
                <w:szCs w:val="18"/>
              </w:rPr>
              <w:t>s</w:t>
            </w:r>
            <w:proofErr w:type="spellEnd"/>
          </w:p>
        </w:tc>
      </w:tr>
    </w:tbl>
    <w:p w:rsidR="00D04182" w:rsidRDefault="00D04182" w:rsidP="00D0418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D04182" w:rsidRPr="00155AE6" w:rsidTr="009A12ED">
        <w:tc>
          <w:tcPr>
            <w:tcW w:w="4361" w:type="dxa"/>
          </w:tcPr>
          <w:p w:rsidR="00D04182" w:rsidRPr="00155AE6" w:rsidRDefault="00D04182" w:rsidP="009A12ED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283" w:type="dxa"/>
          </w:tcPr>
          <w:p w:rsidR="00D04182" w:rsidRPr="00155AE6" w:rsidRDefault="00D04182" w:rsidP="009A12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D04182" w:rsidTr="009A12ED">
        <w:tc>
          <w:tcPr>
            <w:tcW w:w="4361" w:type="dxa"/>
          </w:tcPr>
          <w:p w:rsidR="00D04182" w:rsidRDefault="00D04182" w:rsidP="009A12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CNPq</w:t>
            </w:r>
          </w:p>
        </w:tc>
        <w:tc>
          <w:tcPr>
            <w:tcW w:w="4283" w:type="dxa"/>
          </w:tcPr>
          <w:p w:rsidR="00D04182" w:rsidRDefault="00D04182" w:rsidP="009A12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  <w:r w:rsidR="002B3DFD">
              <w:rPr>
                <w:sz w:val="18"/>
                <w:szCs w:val="18"/>
              </w:rPr>
              <w:t xml:space="preserve"> – encerrado.</w:t>
            </w:r>
          </w:p>
        </w:tc>
      </w:tr>
    </w:tbl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82"/>
    <w:rsid w:val="002B3DFD"/>
    <w:rsid w:val="0060368F"/>
    <w:rsid w:val="008E7008"/>
    <w:rsid w:val="00D0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2</cp:revision>
  <dcterms:created xsi:type="dcterms:W3CDTF">2017-10-26T18:23:00Z</dcterms:created>
  <dcterms:modified xsi:type="dcterms:W3CDTF">2017-10-26T18:30:00Z</dcterms:modified>
</cp:coreProperties>
</file>